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6" w:rsidRDefault="00AE2106" w:rsidP="00AE2106">
      <w:pPr>
        <w:spacing w:before="1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1078864</wp:posOffset>
                </wp:positionH>
                <wp:positionV relativeFrom="paragraph">
                  <wp:posOffset>6430009</wp:posOffset>
                </wp:positionV>
                <wp:extent cx="0" cy="0"/>
                <wp:effectExtent l="0" t="0" r="0" b="0"/>
                <wp:wrapNone/>
                <wp:docPr id="5" name="Łącznik prosty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B278" id="Łącznik prosty 26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" strokecolor="#f7941d" strokeweight="2pt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page">
                  <wp:posOffset>813434</wp:posOffset>
                </wp:positionH>
                <wp:positionV relativeFrom="paragraph">
                  <wp:posOffset>6430009</wp:posOffset>
                </wp:positionV>
                <wp:extent cx="0" cy="0"/>
                <wp:effectExtent l="0" t="0" r="0" b="0"/>
                <wp:wrapNone/>
                <wp:docPr id="4" name="Łącznik prosty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61D5" id="Łącznik prosty 265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" strokecolor="#231f20" strokeweight=".3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Kryteria wymagań na poszczególne oceny z Informatyki w klasie 8 Szkoły Podstawowej.</w:t>
      </w:r>
    </w:p>
    <w:p w:rsidR="00AE2106" w:rsidRDefault="00AE2106" w:rsidP="00AE2106">
      <w:pPr>
        <w:spacing w:before="136"/>
        <w:ind w:left="2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Justyna Cyrson</w:t>
      </w:r>
    </w:p>
    <w:p w:rsidR="00AE2106" w:rsidRPr="00867B94" w:rsidRDefault="00AE2106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485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3473"/>
        <w:gridCol w:w="1133"/>
        <w:gridCol w:w="8766"/>
      </w:tblGrid>
      <w:tr w:rsidR="00AE2106" w:rsidRPr="00867B94" w:rsidTr="00AE2106">
        <w:trPr>
          <w:trHeight w:hRule="exact" w:val="1020"/>
        </w:trPr>
        <w:tc>
          <w:tcPr>
            <w:tcW w:w="279" w:type="pct"/>
            <w:shd w:val="clear" w:color="auto" w:fill="F7941D"/>
            <w:vAlign w:val="center"/>
          </w:tcPr>
          <w:p w:rsidR="00AE2106" w:rsidRPr="00867B94" w:rsidRDefault="00AE2106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26" w:type="pct"/>
            <w:shd w:val="clear" w:color="auto" w:fill="F7941D"/>
            <w:vAlign w:val="center"/>
          </w:tcPr>
          <w:p w:rsidR="00AE2106" w:rsidRPr="00867B94" w:rsidRDefault="00AE2106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00" w:type="pct"/>
            <w:shd w:val="clear" w:color="auto" w:fill="F7941D"/>
            <w:vAlign w:val="center"/>
          </w:tcPr>
          <w:p w:rsidR="00AE2106" w:rsidRPr="00867B94" w:rsidRDefault="00AE2106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3096" w:type="pct"/>
            <w:shd w:val="clear" w:color="auto" w:fill="F7941D"/>
            <w:vAlign w:val="center"/>
          </w:tcPr>
          <w:p w:rsidR="00AE2106" w:rsidRPr="00867B94" w:rsidRDefault="00AE2106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2106" w:rsidRPr="00867B94" w:rsidTr="00AE2106">
        <w:trPr>
          <w:trHeight w:val="283"/>
        </w:trPr>
        <w:tc>
          <w:tcPr>
            <w:tcW w:w="279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2106" w:rsidRPr="00867B94" w:rsidRDefault="00AE2106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122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2106" w:rsidRPr="004B7A1E" w:rsidRDefault="00AE2106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40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E1052F" w:rsidRDefault="00AE2106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z pomocą nauczyciela tworzy prosty dokument HTML.</w:t>
            </w:r>
          </w:p>
        </w:tc>
      </w:tr>
      <w:tr w:rsidR="00AE2106" w:rsidRPr="00867B94" w:rsidTr="00AE2106">
        <w:trPr>
          <w:trHeight w:val="510"/>
        </w:trPr>
        <w:tc>
          <w:tcPr>
            <w:tcW w:w="279" w:type="pct"/>
            <w:vMerge/>
            <w:tcBorders>
              <w:left w:val="nil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E1052F" w:rsidRDefault="00AE2106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wprowadza w edytorze tekstu ustawienia dotyczące kodowania znaków;</w:t>
            </w:r>
          </w:p>
          <w:p w:rsidR="00AE2106" w:rsidRPr="00E1052F" w:rsidRDefault="00AE2106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HTML.</w:t>
            </w:r>
          </w:p>
        </w:tc>
      </w:tr>
      <w:tr w:rsidR="00AE2106" w:rsidRPr="00867B94" w:rsidTr="00AE2106">
        <w:trPr>
          <w:trHeight w:val="283"/>
        </w:trPr>
        <w:tc>
          <w:tcPr>
            <w:tcW w:w="279" w:type="pct"/>
            <w:vMerge/>
            <w:tcBorders>
              <w:left w:val="nil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E1052F" w:rsidRDefault="00AE2106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AE2106" w:rsidRPr="00867B94" w:rsidTr="00AE2106">
        <w:trPr>
          <w:trHeight w:val="510"/>
        </w:trPr>
        <w:tc>
          <w:tcPr>
            <w:tcW w:w="279" w:type="pct"/>
            <w:vMerge/>
            <w:tcBorders>
              <w:left w:val="nil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E1052F" w:rsidRDefault="00AE2106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W3C;</w:t>
            </w:r>
          </w:p>
          <w:p w:rsidR="00AE2106" w:rsidRPr="00E1052F" w:rsidRDefault="00AE2106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 specyfikę różnych rodzajów kaskadowych arkuszy stylów.</w:t>
            </w:r>
          </w:p>
        </w:tc>
      </w:tr>
      <w:tr w:rsidR="00AE2106" w:rsidRPr="00867B94" w:rsidTr="00AE2106">
        <w:trPr>
          <w:trHeight w:val="510"/>
        </w:trPr>
        <w:tc>
          <w:tcPr>
            <w:tcW w:w="279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E1052F" w:rsidRDefault="00AE2106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Berners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>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Cailliau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Håkon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Wium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Lie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Bos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Pr="00E1052F">
              <w:rPr>
                <w:sz w:val="20"/>
                <w:szCs w:val="20"/>
                <w:lang w:val="pl-PL"/>
              </w:rPr>
              <w:t>cel powołania W3C.</w:t>
            </w:r>
          </w:p>
        </w:tc>
      </w:tr>
      <w:tr w:rsidR="00AE2106" w:rsidRPr="00867B94" w:rsidTr="00AE2106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867B94" w:rsidRDefault="00AE2106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AE2106" w:rsidRPr="00867B94" w:rsidTr="00AE2106">
        <w:trPr>
          <w:trHeight w:val="283"/>
        </w:trPr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867B94" w:rsidRDefault="00AE2106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</w:t>
            </w:r>
            <w:proofErr w:type="spellStart"/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nbsp</w:t>
            </w:r>
            <w:proofErr w:type="spellEnd"/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;</w:t>
            </w:r>
            <w:r>
              <w:rPr>
                <w:sz w:val="20"/>
                <w:szCs w:val="20"/>
                <w:lang w:val="pl-PL"/>
              </w:rPr>
              <w:t>)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AE2106" w:rsidRPr="00867B94" w:rsidTr="00AE2106">
        <w:trPr>
          <w:trHeight w:val="737"/>
        </w:trPr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Default="00AE2106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E2106" w:rsidRPr="00867B94" w:rsidRDefault="00AE2106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AE2106" w:rsidRPr="00867B94" w:rsidRDefault="00AE2106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AE2106" w:rsidRPr="00867B94" w:rsidTr="00AE2106">
        <w:trPr>
          <w:trHeight w:val="283"/>
        </w:trPr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BC042C" w:rsidRDefault="00AE2106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AE2106" w:rsidRPr="00867B94" w:rsidRDefault="00AE2106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AE2106" w:rsidRPr="00867B94" w:rsidTr="00AE2106">
        <w:trPr>
          <w:trHeight w:val="283"/>
        </w:trPr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6" w:rsidRPr="00867B94" w:rsidRDefault="00AE2106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106" w:rsidRPr="00CF7F03" w:rsidRDefault="00AE2106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2106" w:rsidRPr="00867B94" w:rsidRDefault="00AE2106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442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9"/>
        <w:gridCol w:w="3474"/>
        <w:gridCol w:w="1133"/>
        <w:gridCol w:w="7474"/>
        <w:gridCol w:w="34"/>
      </w:tblGrid>
      <w:tr w:rsidR="005E0CC0" w:rsidRPr="00867B94" w:rsidTr="005E0CC0">
        <w:trPr>
          <w:gridAfter w:val="1"/>
          <w:wAfter w:w="13" w:type="pct"/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3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896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gridAfter w:val="1"/>
          <w:wAfter w:w="13" w:type="pct"/>
          <w:trHeight w:val="794"/>
        </w:trPr>
        <w:tc>
          <w:tcPr>
            <w:tcW w:w="306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5E0CC0" w:rsidRPr="00867B94" w:rsidRDefault="005E0CC0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5E0CC0" w:rsidRPr="00867B94" w:rsidRDefault="005E0CC0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proofErr w:type="spellStart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hover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510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interaktywne elementy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proofErr w:type="spellStart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hover</w:t>
            </w:r>
            <w:proofErr w:type="spellEnd"/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510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proofErr w:type="spellEnd"/>
            <w:r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proofErr w:type="spellEnd"/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proofErr w:type="spellEnd"/>
            <w:r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proofErr w:type="spellEnd"/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fotografii.</w:t>
            </w:r>
          </w:p>
        </w:tc>
      </w:tr>
      <w:tr w:rsidR="005E0CC0" w:rsidRPr="00867B94" w:rsidTr="005E0CC0">
        <w:trPr>
          <w:gridAfter w:val="1"/>
          <w:wAfter w:w="13" w:type="pct"/>
          <w:trHeight w:val="510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FF627D" w:rsidRDefault="005E0CC0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stosuje inne dynamiczne </w:t>
            </w:r>
            <w:proofErr w:type="spellStart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pseudoklasy</w:t>
            </w:r>
            <w:proofErr w:type="spellEnd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CSS;</w:t>
            </w:r>
          </w:p>
          <w:p w:rsidR="005E0CC0" w:rsidRPr="00867B94" w:rsidRDefault="005E0CC0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własne rozwiązania.</w:t>
            </w:r>
          </w:p>
        </w:tc>
      </w:tr>
      <w:tr w:rsidR="005E0CC0" w:rsidRPr="00867B94" w:rsidTr="005E0CC0">
        <w:trPr>
          <w:gridAfter w:val="1"/>
          <w:wAfter w:w="13" w:type="pct"/>
          <w:trHeight w:val="510"/>
        </w:trPr>
        <w:tc>
          <w:tcPr>
            <w:tcW w:w="3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CC0" w:rsidRPr="00D24B93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D24B93" w:rsidRDefault="005E0CC0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9E7C23" w:rsidRDefault="005E0CC0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510"/>
        </w:trPr>
        <w:tc>
          <w:tcPr>
            <w:tcW w:w="306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9E7C23" w:rsidRDefault="005E0CC0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737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9E7C23" w:rsidRDefault="005E0CC0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98519F" w:rsidRDefault="005E0CC0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znaczników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 xml:space="preserve">: 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nav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5E0CC0" w:rsidRPr="00867B94" w:rsidRDefault="005E0CC0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510"/>
        </w:trPr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AF03EE" w:rsidRDefault="005E0CC0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>
              <w:rPr>
                <w:rFonts w:cs="Arial Narrow"/>
                <w:sz w:val="20"/>
                <w:szCs w:val="20"/>
                <w:lang w:val="pl-PL"/>
              </w:rPr>
              <w:t>mów, zdjęć, stron WWW)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BE0052" w:rsidRDefault="005E0CC0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BE0052" w:rsidRDefault="005E0CC0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BE0052" w:rsidRDefault="005E0CC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BE0052" w:rsidRDefault="005E0CC0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Default="005E0CC0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5E0CC0" w:rsidRPr="00867B94" w:rsidTr="005E0CC0">
        <w:trPr>
          <w:gridAfter w:val="1"/>
          <w:wAfter w:w="13" w:type="pct"/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3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896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Python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>
              <w:rPr>
                <w:rFonts w:asciiTheme="minorHAnsi" w:hAnsiTheme="minorHAnsi"/>
                <w:lang w:val="pl-PL"/>
              </w:rPr>
              <w:t xml:space="preserve"> (</w:t>
            </w:r>
            <w:r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>
              <w:rPr>
                <w:rFonts w:asciiTheme="minorHAnsi" w:hAnsiTheme="minorHAnsi"/>
                <w:color w:val="231F20"/>
                <w:lang w:val="pl-PL"/>
              </w:rPr>
              <w:t>e</w:t>
            </w:r>
            <w:r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>
              <w:rPr>
                <w:rFonts w:asciiTheme="minorHAnsi" w:hAnsiTheme="minorHAnsi"/>
                <w:lang w:val="pl-PL"/>
              </w:rPr>
              <w:t>)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proofErr w:type="spellStart"/>
            <w:r w:rsidRPr="006A252E">
              <w:rPr>
                <w:rFonts w:ascii="Courier" w:hAnsi="Courier"/>
                <w:lang w:val="pl-PL"/>
              </w:rPr>
              <w:t>range</w:t>
            </w:r>
            <w:proofErr w:type="spellEnd"/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CC0" w:rsidRPr="00867B94" w:rsidRDefault="005E0CC0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>
              <w:rPr>
                <w:rFonts w:asciiTheme="minorHAnsi" w:hAnsiTheme="minorHAnsi"/>
                <w:lang w:val="pl-PL"/>
              </w:rPr>
              <w:t>, 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gridAfter w:val="1"/>
          <w:wAfter w:w="13" w:type="pct"/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5E0CC0" w:rsidRPr="00867B94" w:rsidRDefault="005E0CC0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09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867B94" w:rsidRDefault="005E0CC0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 i podstawowych  algorytmów na liczbach naturalnych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09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91419C" w:rsidRDefault="005E0CC0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danej liczby czterocyfrowej i obliczenia ich sumy.</w:t>
            </w:r>
          </w:p>
        </w:tc>
      </w:tr>
      <w:tr w:rsidR="005E0CC0" w:rsidRPr="00867B94" w:rsidTr="005E0CC0">
        <w:trPr>
          <w:trHeight w:val="737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91419C" w:rsidRDefault="005E0CC0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5E0CC0" w:rsidRPr="0091419C" w:rsidRDefault="005E0CC0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 wykorzystuje ją do zbadania podzielności liczb.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91419C" w:rsidRDefault="005E0CC0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134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91419C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5E0CC0" w:rsidRPr="0091419C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F9293D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91419C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346" w:type="pc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F9293D" w:rsidRDefault="005E0CC0" w:rsidP="00D12CFB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91419C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</w:tr>
      <w:tr w:rsidR="005E0CC0" w:rsidRPr="00867B94" w:rsidTr="005E0CC0">
        <w:trPr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39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909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09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5E0CC0" w:rsidRPr="00867B94" w:rsidTr="005E0CC0">
        <w:trPr>
          <w:trHeight w:hRule="exact"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737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91419C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5E0CC0" w:rsidRPr="0091419C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91419C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 w:val="restart"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1346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91419C" w:rsidRDefault="005E0CC0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 porządkowanie zbioru przez proste wybieranie i zliczanie.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91419C" w:rsidRDefault="005E0CC0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lista, i potrafi z niej korzystać.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91419C" w:rsidRDefault="005E0CC0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związanych z listami.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F9293D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91419C" w:rsidRDefault="005E0CC0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funkcje zliczania.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F9293D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91419C" w:rsidRDefault="005E0CC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09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 w podstawowym zakresie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1191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5E0CC0" w:rsidRDefault="005E0CC0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5E0CC0" w:rsidRDefault="005E0CC0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5E0CC0" w:rsidRDefault="005E0CC0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5E0CC0" w:rsidRPr="00867B94" w:rsidRDefault="005E0CC0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korzysta z funkcji </w:t>
            </w:r>
            <w:proofErr w:type="spellStart"/>
            <w:r w:rsidRPr="00BA7A89">
              <w:rPr>
                <w:rFonts w:cs="Arial Narrow"/>
                <w:sz w:val="20"/>
                <w:szCs w:val="20"/>
                <w:lang w:val="pl-PL"/>
              </w:rPr>
              <w:t>Autosumowania</w:t>
            </w:r>
            <w:proofErr w:type="spellEnd"/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442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9"/>
        <w:gridCol w:w="3474"/>
        <w:gridCol w:w="1133"/>
        <w:gridCol w:w="7508"/>
      </w:tblGrid>
      <w:tr w:rsidR="005E0CC0" w:rsidRPr="00867B94" w:rsidTr="005E0CC0">
        <w:trPr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39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910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314C64" w:rsidRDefault="005E0CC0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zadaniu;</w:t>
            </w:r>
          </w:p>
          <w:p w:rsidR="005E0CC0" w:rsidRPr="00314C64" w:rsidRDefault="005E0CC0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drukuje tabele przygotowane w arkuszu.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314C64" w:rsidRDefault="005E0CC0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5E0CC0" w:rsidRPr="00314C64" w:rsidRDefault="005E0CC0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Default="005E0CC0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867B94" w:rsidRDefault="005E0CC0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6"/>
        </w:trPr>
        <w:tc>
          <w:tcPr>
            <w:tcW w:w="306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134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5E0CC0" w:rsidRPr="00867B94" w:rsidTr="005E0CC0">
        <w:trPr>
          <w:trHeight w:val="286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6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>
              <w:rPr>
                <w:color w:val="231F20"/>
                <w:sz w:val="20"/>
                <w:lang w:val="pl-PL"/>
              </w:rPr>
              <w:t xml:space="preserve"> i </w:t>
            </w:r>
            <w:r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6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6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442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9"/>
        <w:gridCol w:w="3474"/>
        <w:gridCol w:w="1133"/>
        <w:gridCol w:w="7508"/>
      </w:tblGrid>
      <w:tr w:rsidR="005E0CC0" w:rsidRPr="00867B94" w:rsidTr="005E0CC0">
        <w:trPr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39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910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5E0CC0" w:rsidRPr="00867B94" w:rsidRDefault="005E0CC0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Pr="00941009">
              <w:rPr>
                <w:rFonts w:ascii="Courier" w:hAnsi="Courier"/>
                <w:color w:val="231F20"/>
                <w:lang w:val="pl-PL"/>
              </w:rPr>
              <w:t>MIN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Pr="00941009">
              <w:rPr>
                <w:rFonts w:ascii="Courier" w:hAnsi="Courier"/>
                <w:color w:val="231F20"/>
                <w:lang w:val="pl-PL"/>
              </w:rPr>
              <w:t>MAX</w:t>
            </w:r>
            <w:r>
              <w:rPr>
                <w:rFonts w:ascii="Courier" w:hAnsi="Courier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62E62" w:rsidRDefault="005E0CC0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62E62" w:rsidRDefault="005E0CC0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134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CB581A" w:rsidRDefault="005E0CC0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CB581A" w:rsidRDefault="005E0CC0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5E0CC0" w:rsidRPr="00867B94" w:rsidTr="005E0CC0">
        <w:trPr>
          <w:trHeight w:hRule="exact"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5E0CC0" w:rsidRPr="00CB581A" w:rsidRDefault="005E0CC0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CB581A" w:rsidRDefault="005E0CC0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hRule="exact" w:val="510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Default="005E0CC0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5E0CC0" w:rsidRPr="00CB581A" w:rsidRDefault="005E0CC0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62E62" w:rsidRDefault="005E0CC0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losującej;</w:t>
            </w:r>
          </w:p>
          <w:p w:rsidR="005E0CC0" w:rsidRPr="00562E62" w:rsidRDefault="005E0CC0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62E62" w:rsidRDefault="005E0CC0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5E0CC0" w:rsidRPr="00562E62" w:rsidRDefault="005E0CC0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DA7E0B" w:rsidRDefault="005E0CC0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DA7E0B" w:rsidRDefault="005E0CC0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442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9"/>
        <w:gridCol w:w="3474"/>
        <w:gridCol w:w="1133"/>
        <w:gridCol w:w="7508"/>
      </w:tblGrid>
      <w:tr w:rsidR="005E0CC0" w:rsidRPr="00867B94" w:rsidTr="005E0CC0">
        <w:trPr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39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910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z pomocą nauczyciela realizuje w Pythonie algorytm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dla zwykłego drzewa binarnego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62E62" w:rsidRDefault="005E0CC0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>
              <w:rPr>
                <w:rFonts w:cs="Arial Narrow"/>
                <w:sz w:val="20"/>
                <w:szCs w:val="20"/>
                <w:lang w:val="pl-PL"/>
              </w:rPr>
              <w:t>algorytm dla drzew binarnych zwykłego i losowego.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62E62" w:rsidRDefault="005E0CC0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(dwa kąty odchylenia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A01EC3" w:rsidRDefault="005E0CC0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A01EC3" w:rsidRDefault="005E0CC0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867B94" w:rsidRDefault="005E0CC0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Pr="00867B94">
              <w:rPr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B7754" w:rsidRDefault="005E0CC0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B7754" w:rsidRDefault="005E0CC0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>w środowisku Processing JS Akademii Khana</w:t>
            </w:r>
            <w:r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B7754" w:rsidRDefault="005E0CC0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5B7754" w:rsidRDefault="005E0CC0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5E0CC0" w:rsidRPr="005569B3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134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442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9"/>
        <w:gridCol w:w="3474"/>
        <w:gridCol w:w="1133"/>
        <w:gridCol w:w="7508"/>
      </w:tblGrid>
      <w:tr w:rsidR="005E0CC0" w:rsidRPr="00867B94" w:rsidTr="005E0CC0">
        <w:trPr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439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910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5E0CC0" w:rsidRPr="00867B94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kalkulacyjnym 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5E0CC0" w:rsidRPr="00867B94" w:rsidRDefault="005E0CC0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Default="005E0CC0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Tiny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PDF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App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4B6F02" w:rsidRDefault="005E0CC0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5E0CC0" w:rsidRPr="00863C97" w:rsidRDefault="005E0CC0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3C97" w:rsidRDefault="005E0CC0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instaluje aplikację na urządzeniu mobilnym z zachowaniem zasad bezpieczeństwa.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3C97" w:rsidRDefault="005E0CC0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863C97" w:rsidRDefault="005E0CC0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instaluje aplikację </w:t>
            </w:r>
            <w:proofErr w:type="spellStart"/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6B1CA7" w:rsidRDefault="005E0CC0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</w:t>
            </w:r>
            <w:proofErr w:type="spellStart"/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6B1CA7" w:rsidRDefault="005E0CC0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Default="005E0CC0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5E0CC0" w:rsidRPr="00867B94" w:rsidRDefault="005E0CC0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201AC2" w:rsidRDefault="005E0CC0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201AC2" w:rsidRDefault="005E0CC0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442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9"/>
        <w:gridCol w:w="3474"/>
        <w:gridCol w:w="1133"/>
        <w:gridCol w:w="7508"/>
      </w:tblGrid>
      <w:tr w:rsidR="005E0CC0" w:rsidRPr="00867B94" w:rsidTr="005E0CC0">
        <w:trPr>
          <w:trHeight w:hRule="exact" w:val="1020"/>
        </w:trPr>
        <w:tc>
          <w:tcPr>
            <w:tcW w:w="30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  <w:bookmarkStart w:id="0" w:name="_GoBack"/>
            <w:bookmarkEnd w:id="0"/>
          </w:p>
        </w:tc>
        <w:tc>
          <w:tcPr>
            <w:tcW w:w="439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910" w:type="pct"/>
            <w:tcBorders>
              <w:bottom w:val="nil"/>
            </w:tcBorders>
            <w:shd w:val="clear" w:color="auto" w:fill="F7941D"/>
            <w:vAlign w:val="center"/>
          </w:tcPr>
          <w:p w:rsidR="005E0CC0" w:rsidRPr="00867B94" w:rsidRDefault="005E0CC0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201AC2" w:rsidRDefault="005E0CC0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>
              <w:rPr>
                <w:rFonts w:asciiTheme="minorHAnsi" w:hAnsiTheme="minorHAnsi"/>
                <w:lang w:val="pl-PL" w:eastAsia="en-US"/>
              </w:rPr>
              <w:t>ość”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>
              <w:rPr>
                <w:rFonts w:asciiTheme="minorHAnsi" w:hAnsiTheme="minorHAnsi"/>
                <w:lang w:val="pl-PL" w:eastAsia="en-US"/>
              </w:rPr>
              <w:t>AR;</w:t>
            </w:r>
          </w:p>
          <w:p w:rsidR="005E0CC0" w:rsidRPr="00867B94" w:rsidRDefault="005E0CC0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technologii </w:t>
            </w:r>
            <w:r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wykorzyst</w:t>
            </w:r>
            <w:r>
              <w:rPr>
                <w:rFonts w:asciiTheme="minorHAnsi" w:hAnsiTheme="minorHAnsi"/>
                <w:lang w:val="pl-PL" w:eastAsia="en-US"/>
              </w:rPr>
              <w:t>ujące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>
              <w:rPr>
                <w:rFonts w:asciiTheme="minorHAnsi" w:hAnsiTheme="minorHAnsi"/>
                <w:lang w:val="pl-PL" w:eastAsia="en-US"/>
              </w:rPr>
              <w:t>ę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>
              <w:rPr>
                <w:rFonts w:asciiTheme="minorHAnsi" w:hAnsiTheme="minorHAnsi"/>
                <w:lang w:val="pl-PL" w:eastAsia="en-US"/>
              </w:rPr>
              <w:t xml:space="preserve"> i omawia ich możliwości.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134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6647BE" w:rsidRDefault="005E0CC0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6647BE" w:rsidRDefault="005E0CC0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6647BE" w:rsidRDefault="005E0CC0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 xml:space="preserve">wykorzystuje aplikacje, np. wykonując zdjęcia w aplikacji </w:t>
            </w:r>
            <w:proofErr w:type="spellStart"/>
            <w:r w:rsidRPr="00360B2E">
              <w:rPr>
                <w:sz w:val="20"/>
                <w:szCs w:val="20"/>
                <w:lang w:val="pl-PL"/>
              </w:rPr>
              <w:t>Spacecraft</w:t>
            </w:r>
            <w:proofErr w:type="spellEnd"/>
            <w:r w:rsidRPr="00360B2E">
              <w:rPr>
                <w:sz w:val="20"/>
                <w:szCs w:val="20"/>
                <w:lang w:val="pl-PL"/>
              </w:rPr>
              <w:t xml:space="preserve">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6647BE" w:rsidRDefault="005E0CC0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>
              <w:rPr>
                <w:sz w:val="20"/>
                <w:szCs w:val="20"/>
                <w:lang w:val="pl-PL"/>
              </w:rPr>
              <w:t>i obsługuje inne</w:t>
            </w:r>
            <w:r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wykorzystujące technologię </w:t>
            </w:r>
            <w:r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5E0CC0" w:rsidRPr="00524429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524429" w:rsidRDefault="005E0CC0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4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5E0CC0" w:rsidRPr="00867B94" w:rsidRDefault="005E0CC0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5E0CC0" w:rsidRPr="00867B94" w:rsidRDefault="005E0CC0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5E0CC0" w:rsidRPr="00867B94" w:rsidTr="005E0CC0">
        <w:trPr>
          <w:trHeight w:val="510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Default="005E0CC0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5E0CC0" w:rsidRPr="00867B94" w:rsidRDefault="005E0CC0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867B94" w:rsidRDefault="005E0CC0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91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 pełnym zakresie k</w:t>
            </w:r>
            <w:r w:rsidRPr="00A719C7">
              <w:rPr>
                <w:rFonts w:asciiTheme="minorHAnsi" w:hAnsiTheme="minorHAnsi"/>
                <w:lang w:val="pl-PL"/>
              </w:rPr>
              <w:t>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</w:t>
            </w:r>
            <w:r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E0CC0" w:rsidRPr="00867B94" w:rsidRDefault="005E0CC0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wiedzy.</w:t>
            </w:r>
          </w:p>
        </w:tc>
      </w:tr>
      <w:tr w:rsidR="005E0CC0" w:rsidRPr="00867B94" w:rsidTr="005E0CC0">
        <w:trPr>
          <w:trHeight w:val="283"/>
        </w:trPr>
        <w:tc>
          <w:tcPr>
            <w:tcW w:w="306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3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0CC0" w:rsidRPr="00867B94" w:rsidRDefault="005E0CC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E0CC0" w:rsidRPr="00867B94" w:rsidRDefault="005E0CC0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E9" w:rsidRDefault="007573E9" w:rsidP="00285D6F">
      <w:pPr>
        <w:spacing w:after="0" w:line="240" w:lineRule="auto"/>
      </w:pPr>
      <w:r>
        <w:separator/>
      </w:r>
    </w:p>
  </w:endnote>
  <w:endnote w:type="continuationSeparator" w:id="0">
    <w:p w:rsidR="007573E9" w:rsidRDefault="007573E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06" w:rsidRDefault="00AE2106" w:rsidP="00AE2106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53C621A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2730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195E6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251BF9">
      <w:rPr>
        <w:b/>
        <w:color w:val="003892"/>
      </w:rPr>
      <w:t xml:space="preserve"> </w:t>
    </w:r>
  </w:p>
  <w:p w:rsidR="00251BF9" w:rsidRDefault="00251BF9" w:rsidP="00AE2106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 w:rsidR="00AE2106">
      <w:rPr>
        <w:noProof/>
        <w:lang w:eastAsia="pl-PL"/>
      </w:rPr>
      <w:t xml:space="preserve">        </w:t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E9" w:rsidRDefault="007573E9" w:rsidP="00285D6F">
      <w:pPr>
        <w:spacing w:after="0" w:line="240" w:lineRule="auto"/>
      </w:pPr>
      <w:r>
        <w:separator/>
      </w:r>
    </w:p>
  </w:footnote>
  <w:footnote w:type="continuationSeparator" w:id="0">
    <w:p w:rsidR="007573E9" w:rsidRDefault="007573E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5EAF"/>
    <w:rsid w:val="00007208"/>
    <w:rsid w:val="000111C3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0CC0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573E9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2106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EC567-8167-46E0-9507-31E17053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6641-66D7-44AF-B342-7EFF4BA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2371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4</cp:revision>
  <dcterms:created xsi:type="dcterms:W3CDTF">2018-09-04T20:03:00Z</dcterms:created>
  <dcterms:modified xsi:type="dcterms:W3CDTF">2018-09-05T16:28:00Z</dcterms:modified>
</cp:coreProperties>
</file>