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BC" w:rsidRPr="00A849C7" w:rsidRDefault="00BA44BC" w:rsidP="00BA44BC">
      <w:pPr>
        <w:spacing w:after="0" w:line="360" w:lineRule="auto"/>
        <w:ind w:left="0" w:firstLine="0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r w:rsidRPr="00A849C7">
        <w:rPr>
          <w:rFonts w:asciiTheme="minorHAnsi" w:hAnsiTheme="minorHAnsi"/>
          <w:b/>
          <w:sz w:val="32"/>
          <w:szCs w:val="32"/>
        </w:rPr>
        <w:t>PROCEDURA POSTĘPOWANIA W SYTUACJI NIEOBECOŚCI UCZN</w:t>
      </w:r>
      <w:r>
        <w:rPr>
          <w:rFonts w:asciiTheme="minorHAnsi" w:hAnsiTheme="minorHAnsi"/>
          <w:b/>
          <w:sz w:val="32"/>
          <w:szCs w:val="32"/>
        </w:rPr>
        <w:t xml:space="preserve">IA </w:t>
      </w:r>
      <w:r w:rsidRPr="00A849C7">
        <w:rPr>
          <w:rFonts w:asciiTheme="minorHAnsi" w:hAnsiTheme="minorHAnsi"/>
          <w:b/>
          <w:sz w:val="32"/>
          <w:szCs w:val="32"/>
        </w:rPr>
        <w:t xml:space="preserve">NA ZAJĘCIACH </w:t>
      </w:r>
    </w:p>
    <w:bookmarkEnd w:id="0"/>
    <w:p w:rsidR="00BA44BC" w:rsidRPr="00AE7E7B" w:rsidRDefault="00BA44BC" w:rsidP="00BA44BC">
      <w:pPr>
        <w:spacing w:after="0" w:line="240" w:lineRule="auto"/>
        <w:ind w:left="0" w:right="9016" w:firstLine="0"/>
        <w:jc w:val="left"/>
        <w:rPr>
          <w:rFonts w:asciiTheme="minorHAnsi" w:hAnsiTheme="minorHAnsi"/>
          <w:szCs w:val="24"/>
        </w:rPr>
      </w:pPr>
      <w:r w:rsidRPr="00AE7E7B">
        <w:rPr>
          <w:rFonts w:asciiTheme="minorHAnsi" w:hAnsiTheme="minorHAnsi"/>
          <w:szCs w:val="24"/>
        </w:rPr>
        <w:t xml:space="preserve">  </w:t>
      </w:r>
    </w:p>
    <w:p w:rsidR="00BA44BC" w:rsidRPr="00A849C7" w:rsidRDefault="00BA44BC" w:rsidP="00BA44BC">
      <w:pPr>
        <w:spacing w:after="0" w:line="360" w:lineRule="auto"/>
        <w:ind w:left="0" w:firstLine="0"/>
        <w:jc w:val="left"/>
        <w:rPr>
          <w:rFonts w:asciiTheme="minorHAnsi" w:hAnsiTheme="minorHAnsi"/>
          <w:sz w:val="28"/>
          <w:szCs w:val="28"/>
        </w:rPr>
      </w:pPr>
    </w:p>
    <w:p w:rsidR="00BA44BC" w:rsidRPr="00A849C7" w:rsidRDefault="00BA44BC" w:rsidP="00BA44BC">
      <w:pPr>
        <w:tabs>
          <w:tab w:val="center" w:pos="424"/>
          <w:tab w:val="center" w:pos="3566"/>
        </w:tabs>
        <w:spacing w:after="0" w:line="360" w:lineRule="auto"/>
        <w:ind w:left="0" w:firstLine="0"/>
        <w:jc w:val="left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ab/>
        <w:t>I.</w:t>
      </w:r>
      <w:r w:rsidRPr="00A849C7">
        <w:rPr>
          <w:rFonts w:asciiTheme="minorHAnsi" w:eastAsia="Courier New" w:hAnsiTheme="minorHAnsi" w:cs="Courier New"/>
          <w:sz w:val="28"/>
          <w:szCs w:val="28"/>
        </w:rPr>
        <w:t xml:space="preserve"> </w:t>
      </w:r>
      <w:r w:rsidRPr="00A849C7">
        <w:rPr>
          <w:rFonts w:asciiTheme="minorHAnsi" w:eastAsia="Courier New" w:hAnsiTheme="minorHAnsi" w:cs="Courier New"/>
          <w:sz w:val="28"/>
          <w:szCs w:val="28"/>
        </w:rPr>
        <w:tab/>
      </w:r>
      <w:r w:rsidRPr="00A849C7">
        <w:rPr>
          <w:rFonts w:asciiTheme="minorHAnsi" w:hAnsiTheme="minorHAnsi"/>
          <w:sz w:val="28"/>
          <w:szCs w:val="28"/>
        </w:rPr>
        <w:t xml:space="preserve">ZASADY EGZEKWOWANIA OBOWIĄZKU SZKOLEGO </w:t>
      </w:r>
    </w:p>
    <w:p w:rsidR="00BA44BC" w:rsidRPr="00A849C7" w:rsidRDefault="00BA44BC" w:rsidP="00BA44BC">
      <w:pPr>
        <w:spacing w:after="0" w:line="360" w:lineRule="auto"/>
        <w:ind w:left="360" w:firstLine="0"/>
        <w:jc w:val="left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 </w:t>
      </w:r>
    </w:p>
    <w:p w:rsidR="00BA44BC" w:rsidRPr="00A849C7" w:rsidRDefault="00BA44BC" w:rsidP="00BA44BC">
      <w:pPr>
        <w:numPr>
          <w:ilvl w:val="0"/>
          <w:numId w:val="1"/>
        </w:numPr>
        <w:spacing w:after="24" w:line="360" w:lineRule="auto"/>
        <w:ind w:hanging="370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Rodzice mają obowiązek pisemnego usprawiedliwiania nieobecności dziecka w szkole  w terminie 14 dni od zakończenia nieobecności. Usprawiedliwienie rodzicielskie powinno być opatrzone dokładną datą dni, które należy usprawiedliwić (usprawiedliwienie, które brzmi: </w:t>
      </w:r>
      <w:r w:rsidRPr="00A849C7">
        <w:rPr>
          <w:rFonts w:asciiTheme="minorHAnsi" w:hAnsiTheme="minorHAnsi"/>
          <w:i/>
          <w:sz w:val="28"/>
          <w:szCs w:val="28"/>
        </w:rPr>
        <w:t>Proszę usprawiedliwić wszystkie nieobecności mojego dziecka</w:t>
      </w:r>
      <w:r w:rsidRPr="00A849C7">
        <w:rPr>
          <w:rFonts w:asciiTheme="minorHAnsi" w:hAnsiTheme="minorHAnsi"/>
          <w:sz w:val="28"/>
          <w:szCs w:val="28"/>
        </w:rPr>
        <w:t xml:space="preserve">. – jest nieważne). </w:t>
      </w:r>
    </w:p>
    <w:p w:rsidR="00BA44BC" w:rsidRPr="00A849C7" w:rsidRDefault="00BA44BC" w:rsidP="00BA44BC">
      <w:pPr>
        <w:numPr>
          <w:ilvl w:val="0"/>
          <w:numId w:val="1"/>
        </w:numPr>
        <w:spacing w:after="24" w:line="360" w:lineRule="auto"/>
        <w:ind w:hanging="370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O przewidywanej, dłuższej niż 1 tydzień nieobecności dziecka (np. pobyt w sanatorium, szpitalu, przewlekła choroba) rodzice są zobowiązani powiadomić wychowawcę pisemnie, telefonicznie lub poprzez osobisty kontakt wcześniej, a nie po powrocie dziecka do szkoły. </w:t>
      </w:r>
    </w:p>
    <w:p w:rsidR="00BA44BC" w:rsidRPr="00A849C7" w:rsidRDefault="00BA44BC" w:rsidP="00BA44BC">
      <w:pPr>
        <w:numPr>
          <w:ilvl w:val="0"/>
          <w:numId w:val="1"/>
        </w:numPr>
        <w:spacing w:after="24" w:line="360" w:lineRule="auto"/>
        <w:ind w:hanging="370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W przypadku dłuższych nieobecności, zwłaszcza nieusprawiedliwionych, trwających co najmniej 50% nieobecności nieusprawiedliwionej w okresie jednego miesiąca, a także  w przypadku ewidentnych wagarów wychowawca: </w:t>
      </w:r>
    </w:p>
    <w:p w:rsidR="00BA44BC" w:rsidRPr="00A849C7" w:rsidRDefault="00BA44BC" w:rsidP="00BA44BC">
      <w:pPr>
        <w:pStyle w:val="Akapitzlist"/>
        <w:numPr>
          <w:ilvl w:val="0"/>
          <w:numId w:val="3"/>
        </w:numPr>
        <w:spacing w:after="24" w:line="360" w:lineRule="auto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Przekazuje dyrektorowi szkoły, pedagogowi szkolnemu informację o takich uczniach; </w:t>
      </w:r>
    </w:p>
    <w:p w:rsidR="00BA44BC" w:rsidRPr="00A849C7" w:rsidRDefault="00BA44BC" w:rsidP="00BA44BC">
      <w:pPr>
        <w:pStyle w:val="Akapitzlist"/>
        <w:numPr>
          <w:ilvl w:val="0"/>
          <w:numId w:val="3"/>
        </w:numPr>
        <w:spacing w:after="24" w:line="360" w:lineRule="auto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Powiadamia rodziców telefonicznie, a jeśli zajdzie taka potrzeba  listem poleconym, o absencji ucznia i wzywa ich do szkoły celem wyjaśnienia danej sytuacji.  </w:t>
      </w:r>
    </w:p>
    <w:p w:rsidR="00BA44BC" w:rsidRPr="00A849C7" w:rsidRDefault="00BA44BC" w:rsidP="00BA44BC">
      <w:pPr>
        <w:pStyle w:val="Akapitzlist"/>
        <w:numPr>
          <w:ilvl w:val="0"/>
          <w:numId w:val="3"/>
        </w:numPr>
        <w:spacing w:after="1" w:line="360" w:lineRule="auto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Wspólnie z pedagogiem szkolnym przeprowadza rozmowę z uczniem. W obecności dyrektora lub pedagoga szkolnego, przeprowadza rozmowę z rodzicami i uczniem, w której informuje ich o ewentualnych </w:t>
      </w:r>
      <w:r w:rsidRPr="00A849C7">
        <w:rPr>
          <w:rFonts w:asciiTheme="minorHAnsi" w:hAnsiTheme="minorHAnsi"/>
          <w:sz w:val="28"/>
          <w:szCs w:val="28"/>
        </w:rPr>
        <w:lastRenderedPageBreak/>
        <w:t>konsekwencjach nieobecności dziecka,</w:t>
      </w:r>
      <w:r>
        <w:rPr>
          <w:rFonts w:asciiTheme="minorHAnsi" w:hAnsiTheme="minorHAnsi"/>
          <w:sz w:val="28"/>
          <w:szCs w:val="28"/>
        </w:rPr>
        <w:t xml:space="preserve"> </w:t>
      </w:r>
      <w:r w:rsidRPr="00A849C7">
        <w:rPr>
          <w:rFonts w:asciiTheme="minorHAnsi" w:hAnsiTheme="minorHAnsi"/>
          <w:sz w:val="28"/>
          <w:szCs w:val="28"/>
        </w:rPr>
        <w:t xml:space="preserve">a także zobowiązuje ich do spowodowania systematycznego uczęszczania dziecka do szkoły. </w:t>
      </w:r>
    </w:p>
    <w:p w:rsidR="00BA44BC" w:rsidRPr="00A849C7" w:rsidRDefault="00BA44BC" w:rsidP="00BA44BC">
      <w:pPr>
        <w:numPr>
          <w:ilvl w:val="0"/>
          <w:numId w:val="1"/>
        </w:numPr>
        <w:spacing w:after="1" w:line="360" w:lineRule="auto"/>
        <w:ind w:hanging="370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Każde działanie podejmowane przez wychowawcę związane z egzekwowaniem obowiązku szkolnego ucznia wychowawca odnotowuje w dzienniku. </w:t>
      </w:r>
    </w:p>
    <w:p w:rsidR="00BA44BC" w:rsidRPr="00A849C7" w:rsidRDefault="00BA44BC" w:rsidP="00BA44BC">
      <w:pPr>
        <w:numPr>
          <w:ilvl w:val="0"/>
          <w:numId w:val="1"/>
        </w:numPr>
        <w:spacing w:after="24" w:line="360" w:lineRule="auto"/>
        <w:ind w:hanging="370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W przypadku braku współpracy rodzica z wychowawcą (rodzic nie uczestniczy w zebraniach i konsultacjach, nie wyraża chęci na spotkania indywidualne itp.) lub współpracy, która nie daje oczekiwanych rezultatów (np. uczeń w dalszym ciągu nie realizuje obowiązku szkolnego), dyrektor szkoły wysyła dwukrotnie listem poleconym: </w:t>
      </w:r>
    </w:p>
    <w:p w:rsidR="00BA44BC" w:rsidRPr="00A849C7" w:rsidRDefault="00BA44BC" w:rsidP="00BA44BC">
      <w:pPr>
        <w:pStyle w:val="Akapitzlist"/>
        <w:numPr>
          <w:ilvl w:val="0"/>
          <w:numId w:val="4"/>
        </w:numPr>
        <w:spacing w:after="1" w:line="360" w:lineRule="auto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upomnienie zawierające stwierdzenie, że dziecko nie realizuje obowiązku szkolnego, </w:t>
      </w:r>
    </w:p>
    <w:p w:rsidR="00BA44BC" w:rsidRPr="00A849C7" w:rsidRDefault="00BA44BC" w:rsidP="00BA44BC">
      <w:pPr>
        <w:pStyle w:val="Akapitzlist"/>
        <w:numPr>
          <w:ilvl w:val="0"/>
          <w:numId w:val="4"/>
        </w:numPr>
        <w:spacing w:after="1" w:line="360" w:lineRule="auto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wezwanie  do posyłania dziecka do szkoły z wyznaczeniem terminu oraz informację, że niespełnienie tego obowiązku jest zagrożone postępowaniem egzekucyjnym. </w:t>
      </w:r>
    </w:p>
    <w:p w:rsidR="00BA44BC" w:rsidRPr="00A849C7" w:rsidRDefault="00BA44BC" w:rsidP="00BA44BC">
      <w:pPr>
        <w:numPr>
          <w:ilvl w:val="0"/>
          <w:numId w:val="1"/>
        </w:numPr>
        <w:spacing w:after="1" w:line="360" w:lineRule="auto"/>
        <w:ind w:hanging="370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W sytuacji, gdy uczeń w dalszym ciągu nie realizuje obowiązku szkolnego, dyrektor placówki kieruje wniosek o wszczęcie egzekucji administracyjnej do organu egzekucyjnego, jakim jest właściwa gmina. </w:t>
      </w:r>
    </w:p>
    <w:p w:rsidR="00BA44BC" w:rsidRPr="00A849C7" w:rsidRDefault="00BA44BC" w:rsidP="00BA44BC">
      <w:pPr>
        <w:numPr>
          <w:ilvl w:val="0"/>
          <w:numId w:val="1"/>
        </w:numPr>
        <w:spacing w:after="1" w:line="360" w:lineRule="auto"/>
        <w:ind w:hanging="370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Środkiem egzekucji administracyjnej obowiązku szkolnego jest grzywna, która może być nakładana kilkakrotnie.  </w:t>
      </w:r>
    </w:p>
    <w:p w:rsidR="00BA44BC" w:rsidRPr="00A849C7" w:rsidRDefault="00BA44BC" w:rsidP="00BA44BC">
      <w:pPr>
        <w:numPr>
          <w:ilvl w:val="0"/>
          <w:numId w:val="1"/>
        </w:numPr>
        <w:spacing w:after="24" w:line="360" w:lineRule="auto"/>
        <w:ind w:hanging="370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W przypadku, gdy szkoła wyczerpała wszelkie możliwe środki oddziaływań wychowawczych (rozmowy z uczniem, ostrzeżenia ucznia, spotkania z pedagogiem itd.), a uczeń nadal nie realizuje obowiązku szkolnego, dyrektor szkoły w porozumieniu z wychowawcą i pedagogiem szkolnym może pisemnie powiadomić o zaistniałej sytuacji Sąd Rodzinny. </w:t>
      </w:r>
    </w:p>
    <w:p w:rsidR="00BA44BC" w:rsidRPr="00A849C7" w:rsidRDefault="00BA44BC" w:rsidP="00BA44BC">
      <w:pPr>
        <w:numPr>
          <w:ilvl w:val="0"/>
          <w:numId w:val="1"/>
        </w:numPr>
        <w:spacing w:after="24" w:line="360" w:lineRule="auto"/>
        <w:ind w:hanging="370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Każdy nauczyciel kontroluje nieobecności uczniów i w przypadku często powtarzającej się absencji ucznia na swoim przedmiocie, odnotowuje to w </w:t>
      </w:r>
      <w:r w:rsidRPr="00A849C7">
        <w:rPr>
          <w:rFonts w:asciiTheme="minorHAnsi" w:hAnsiTheme="minorHAnsi"/>
          <w:sz w:val="28"/>
          <w:szCs w:val="28"/>
        </w:rPr>
        <w:lastRenderedPageBreak/>
        <w:t xml:space="preserve">dzienniku na stronie z uwagami oraz powiadamia o tym fakcie wychowawcę klasy. Wychowawca podejmuje odpowiednie działania. </w:t>
      </w:r>
    </w:p>
    <w:p w:rsidR="00BA44BC" w:rsidRPr="00A849C7" w:rsidRDefault="00BA44BC" w:rsidP="00BA44BC">
      <w:pPr>
        <w:numPr>
          <w:ilvl w:val="0"/>
          <w:numId w:val="1"/>
        </w:numPr>
        <w:spacing w:after="24" w:line="360" w:lineRule="auto"/>
        <w:ind w:hanging="370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W przypadku częstych spóźnień ucznia na zajęcia – powyżej 10 w ciągu miesiąca - wychowawca powiadamia rodziców o tym fakcie. </w:t>
      </w:r>
    </w:p>
    <w:p w:rsidR="00BA44BC" w:rsidRPr="00A849C7" w:rsidRDefault="00BA44BC" w:rsidP="00BA44BC">
      <w:pPr>
        <w:numPr>
          <w:ilvl w:val="0"/>
          <w:numId w:val="1"/>
        </w:numPr>
        <w:spacing w:after="24" w:line="360" w:lineRule="auto"/>
        <w:ind w:hanging="360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Wychowawca na bieżąco podlicza frekwencję i do 10. każdego miesiąca wypełnia w dzienniku lekcyjnym tabelę dotyczącą obecności uczniów w poprzednim miesiącu. </w:t>
      </w:r>
    </w:p>
    <w:p w:rsidR="00BA44BC" w:rsidRPr="00A849C7" w:rsidRDefault="00BA44BC" w:rsidP="00BA44BC">
      <w:pPr>
        <w:numPr>
          <w:ilvl w:val="0"/>
          <w:numId w:val="1"/>
        </w:numPr>
        <w:spacing w:after="24" w:line="360" w:lineRule="auto"/>
        <w:ind w:hanging="360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Wychowawca klasy zbiera i przechowuje przez cały okres roku szkolnego dokumenty, które były podstawą usprawiedliwienia nieobecności i zwolnienia uczniów (usprawiedliwienia rodziców, zwolnienia lekarskie, itd.) </w:t>
      </w:r>
    </w:p>
    <w:p w:rsidR="00BA44BC" w:rsidRPr="00A849C7" w:rsidRDefault="00BA44BC" w:rsidP="00BA44BC">
      <w:pPr>
        <w:numPr>
          <w:ilvl w:val="0"/>
          <w:numId w:val="1"/>
        </w:numPr>
        <w:spacing w:after="1" w:line="360" w:lineRule="auto"/>
        <w:ind w:hanging="360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W przypadku wątpliwości, co do autentyczności zwolnienia/usprawiedliwienia wychowawca ma obowiązek ustalić, czy dane zwolnienie/usprawiedliwienie jest autentyczne. Celem wyjaśnienia tej sytuacji może wezwać rodziców do szkoły. </w:t>
      </w:r>
    </w:p>
    <w:p w:rsidR="00BA44BC" w:rsidRPr="00A849C7" w:rsidRDefault="00BA44BC" w:rsidP="00BA44BC">
      <w:pPr>
        <w:spacing w:after="0" w:line="360" w:lineRule="auto"/>
        <w:ind w:left="0" w:firstLine="0"/>
        <w:jc w:val="left"/>
        <w:rPr>
          <w:rFonts w:asciiTheme="minorHAnsi" w:hAnsiTheme="minorHAnsi"/>
          <w:sz w:val="28"/>
          <w:szCs w:val="28"/>
        </w:rPr>
      </w:pPr>
    </w:p>
    <w:p w:rsidR="00BA44BC" w:rsidRPr="00A849C7" w:rsidRDefault="00BA44BC" w:rsidP="00BA44BC">
      <w:pPr>
        <w:spacing w:after="0" w:line="360" w:lineRule="auto"/>
        <w:ind w:left="-5"/>
        <w:jc w:val="left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II. ZASADY ZWALNIANIA UCZNIÓW Z ZAJĘĆ EDUKACYJNYCH </w:t>
      </w:r>
    </w:p>
    <w:p w:rsidR="00BA44BC" w:rsidRPr="00A849C7" w:rsidRDefault="00BA44BC" w:rsidP="00BA44BC">
      <w:pPr>
        <w:spacing w:after="0" w:line="360" w:lineRule="auto"/>
        <w:ind w:left="0" w:firstLine="0"/>
        <w:jc w:val="left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 </w:t>
      </w:r>
    </w:p>
    <w:p w:rsidR="00BA44BC" w:rsidRPr="00A849C7" w:rsidRDefault="00BA44BC" w:rsidP="00BA44BC">
      <w:pPr>
        <w:numPr>
          <w:ilvl w:val="0"/>
          <w:numId w:val="2"/>
        </w:numPr>
        <w:spacing w:after="24" w:line="360" w:lineRule="auto"/>
        <w:ind w:hanging="360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Zwolnienie ucznia z danej lekcji może nastąpić na wniosek rodziców  </w:t>
      </w:r>
    </w:p>
    <w:p w:rsidR="00BA44BC" w:rsidRPr="00A849C7" w:rsidRDefault="00BA44BC" w:rsidP="00BA44BC">
      <w:pPr>
        <w:numPr>
          <w:ilvl w:val="0"/>
          <w:numId w:val="2"/>
        </w:numPr>
        <w:spacing w:after="24" w:line="360" w:lineRule="auto"/>
        <w:ind w:hanging="360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Zwolnienie ucznia z zajęć lekcyjnych przez rodzica traktowane jest jako nieobecność usprawiedliwiona. </w:t>
      </w:r>
    </w:p>
    <w:p w:rsidR="00BA44BC" w:rsidRPr="00A849C7" w:rsidRDefault="00BA44BC" w:rsidP="00BA44BC">
      <w:pPr>
        <w:numPr>
          <w:ilvl w:val="0"/>
          <w:numId w:val="2"/>
        </w:numPr>
        <w:spacing w:after="24" w:line="360" w:lineRule="auto"/>
        <w:ind w:hanging="360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Zwolnienie dokonywane przez rodziców winno mieć formę pisemną. W przypadku kontaktu telefonicznego lub osobistego rodzic zobowiązany jest do pisemnego potwierdzenia tego faktu. </w:t>
      </w:r>
    </w:p>
    <w:p w:rsidR="00BA44BC" w:rsidRPr="00A849C7" w:rsidRDefault="00BA44BC" w:rsidP="00BA44BC">
      <w:pPr>
        <w:numPr>
          <w:ilvl w:val="0"/>
          <w:numId w:val="2"/>
        </w:numPr>
        <w:spacing w:after="24" w:line="360" w:lineRule="auto"/>
        <w:ind w:hanging="360"/>
        <w:rPr>
          <w:rFonts w:asciiTheme="minorHAnsi" w:hAnsiTheme="minorHAnsi"/>
          <w:sz w:val="28"/>
          <w:szCs w:val="28"/>
        </w:rPr>
      </w:pPr>
      <w:r w:rsidRPr="00A849C7">
        <w:rPr>
          <w:sz w:val="28"/>
          <w:szCs w:val="28"/>
        </w:rPr>
        <w:t xml:space="preserve">Zwolnienie uczeń przekazuje wychowawcy. W przypadku nieobecności wychowawcy uczeń zwalnia się  u nauczyciela, z którym ma zajęcia. Wtedy ma wpisaną nieobecność, którą na podstawie zwolnienia w późniejszym terminie usprawiedliwia wychowawca. </w:t>
      </w:r>
    </w:p>
    <w:p w:rsidR="00BA44BC" w:rsidRPr="00A849C7" w:rsidRDefault="00BA44BC" w:rsidP="00BA44BC">
      <w:pPr>
        <w:numPr>
          <w:ilvl w:val="0"/>
          <w:numId w:val="2"/>
        </w:numPr>
        <w:spacing w:after="24" w:line="360" w:lineRule="auto"/>
        <w:ind w:hanging="360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lastRenderedPageBreak/>
        <w:t xml:space="preserve">Zwolnienie, o którym mowa w punkcie 4, nauczyciel jest zobowiązany przekazać wychowawcy w najbliższym terminie. </w:t>
      </w:r>
    </w:p>
    <w:p w:rsidR="00BA44BC" w:rsidRPr="00A849C7" w:rsidRDefault="00BA44BC" w:rsidP="00BA44BC">
      <w:pPr>
        <w:numPr>
          <w:ilvl w:val="0"/>
          <w:numId w:val="2"/>
        </w:numPr>
        <w:spacing w:after="24" w:line="360" w:lineRule="auto"/>
        <w:ind w:hanging="360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Nauczyciel zwalniający ucznia w celu reprezentowania szkoły, jest zobowiązany do pozostawienia na tablicy ogłoszeń w pokoju nauczycielskim lub w formie ogłoszenia  pisemnego wykazu uczniów zwalnianych z określonej ilości godzin. </w:t>
      </w:r>
    </w:p>
    <w:p w:rsidR="00BA44BC" w:rsidRPr="00A849C7" w:rsidRDefault="00BA44BC" w:rsidP="00BA44BC">
      <w:pPr>
        <w:numPr>
          <w:ilvl w:val="0"/>
          <w:numId w:val="2"/>
        </w:numPr>
        <w:spacing w:after="24" w:line="360" w:lineRule="auto"/>
        <w:ind w:hanging="360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Zwolnienie ucznia w przypadku określonym w punkcie 6. wymaga akceptacji dyrektora. </w:t>
      </w:r>
    </w:p>
    <w:p w:rsidR="00BA44BC" w:rsidRPr="00A849C7" w:rsidRDefault="00BA44BC" w:rsidP="00BA44BC">
      <w:pPr>
        <w:numPr>
          <w:ilvl w:val="0"/>
          <w:numId w:val="2"/>
        </w:numPr>
        <w:spacing w:after="24" w:line="360" w:lineRule="auto"/>
        <w:ind w:hanging="360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Uczniowie zwolnieni z zajęć wychowania fizycznego mają obowiązek przebywać w miejscu, w którym pozostała część klasy odbywa zajęcia. </w:t>
      </w:r>
    </w:p>
    <w:p w:rsidR="00BA44BC" w:rsidRPr="00A849C7" w:rsidRDefault="00BA44BC" w:rsidP="00BA44BC">
      <w:pPr>
        <w:numPr>
          <w:ilvl w:val="0"/>
          <w:numId w:val="2"/>
        </w:numPr>
        <w:spacing w:after="1" w:line="360" w:lineRule="auto"/>
        <w:ind w:hanging="360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Jeżeli wychowanie fizyczne jest pierwszą lub ostatnią lekcją, rodzic może złożyć pisemną prośbę  o wyrażenie zgody na pobyt dziecka w czasie tych lekcji w domu. </w:t>
      </w:r>
    </w:p>
    <w:p w:rsidR="00AF7D5E" w:rsidRDefault="00AF7D5E"/>
    <w:sectPr w:rsidR="00AF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52E20"/>
    <w:multiLevelType w:val="hybridMultilevel"/>
    <w:tmpl w:val="6C3CC7FA"/>
    <w:lvl w:ilvl="0" w:tplc="2680598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C00707"/>
    <w:multiLevelType w:val="hybridMultilevel"/>
    <w:tmpl w:val="DC86BD8C"/>
    <w:lvl w:ilvl="0" w:tplc="3B3CC01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4A1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3057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FC72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E4C5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CE19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7835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4C59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63C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555407"/>
    <w:multiLevelType w:val="hybridMultilevel"/>
    <w:tmpl w:val="D4E4E6D0"/>
    <w:lvl w:ilvl="0" w:tplc="2680598E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A60AB8"/>
    <w:multiLevelType w:val="hybridMultilevel"/>
    <w:tmpl w:val="C22A3BE6"/>
    <w:lvl w:ilvl="0" w:tplc="57B88760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0B83E">
      <w:start w:val="2"/>
      <w:numFmt w:val="lowerLetter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D8C17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F6626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E096F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A2EDA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CCC87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C4EA1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68178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BC"/>
    <w:rsid w:val="00AF7D5E"/>
    <w:rsid w:val="00B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553"/>
  <w15:chartTrackingRefBased/>
  <w15:docId w15:val="{00F10F63-38E9-42DC-8D32-9EC3E75A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4BC"/>
    <w:pPr>
      <w:spacing w:after="61" w:line="231" w:lineRule="auto"/>
      <w:ind w:left="37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2019-06-12T21:26:00Z</dcterms:created>
  <dcterms:modified xsi:type="dcterms:W3CDTF">2019-06-12T21:27:00Z</dcterms:modified>
</cp:coreProperties>
</file>