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B388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F7941D"/>
          <w:sz w:val="48"/>
          <w:szCs w:val="48"/>
        </w:rPr>
      </w:pPr>
      <w:bookmarkStart w:id="0" w:name="_GoBack"/>
      <w:bookmarkEnd w:id="0"/>
      <w:r w:rsidRPr="00364186">
        <w:rPr>
          <w:rFonts w:ascii="Arial" w:hAnsi="Arial" w:cs="Arial"/>
          <w:b/>
          <w:bCs/>
          <w:color w:val="F7941D"/>
          <w:sz w:val="48"/>
          <w:szCs w:val="48"/>
        </w:rPr>
        <w:t xml:space="preserve">Matematyka </w:t>
      </w:r>
    </w:p>
    <w:p w14:paraId="74D32E9C" w14:textId="77777777" w:rsidR="00A73A94" w:rsidRPr="00364186" w:rsidRDefault="00A73A94" w:rsidP="0003446A">
      <w:pPr>
        <w:jc w:val="center"/>
        <w:rPr>
          <w:rFonts w:ascii="Arial" w:hAnsi="Arial" w:cs="Arial"/>
          <w:b/>
          <w:bCs/>
          <w:color w:val="7C4911"/>
          <w:sz w:val="48"/>
          <w:szCs w:val="48"/>
        </w:rPr>
      </w:pPr>
      <w:r w:rsidRPr="00364186">
        <w:rPr>
          <w:rFonts w:ascii="Arial" w:hAnsi="Arial" w:cs="Arial"/>
          <w:b/>
          <w:bCs/>
          <w:color w:val="7C4911"/>
          <w:sz w:val="48"/>
          <w:szCs w:val="48"/>
        </w:rPr>
        <w:t>z kluczem</w:t>
      </w:r>
    </w:p>
    <w:p w14:paraId="64B01E71" w14:textId="77777777" w:rsidR="00A73A94" w:rsidRPr="00B152DD" w:rsidRDefault="00A73A94" w:rsidP="0003446A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538CB3FC" w14:textId="77777777" w:rsidR="00A73A94" w:rsidRPr="006254FC" w:rsidRDefault="00A73A94" w:rsidP="0003446A">
      <w:pPr>
        <w:jc w:val="center"/>
        <w:rPr>
          <w:rFonts w:ascii="Arial" w:hAnsi="Arial" w:cs="Arial"/>
          <w:b/>
          <w:bCs/>
          <w:color w:val="000000"/>
          <w:szCs w:val="40"/>
        </w:rPr>
      </w:pPr>
      <w:r w:rsidRPr="006254FC">
        <w:rPr>
          <w:rFonts w:ascii="Arial" w:hAnsi="Arial" w:cs="Arial"/>
          <w:b/>
          <w:bCs/>
          <w:color w:val="000000"/>
          <w:szCs w:val="40"/>
        </w:rPr>
        <w:t>Szkoła podstawowa, klasy 4‒8</w:t>
      </w:r>
    </w:p>
    <w:p w14:paraId="57E1A9B4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7385275" w14:textId="77777777" w:rsidR="00364186" w:rsidRDefault="00364186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6C013D8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</w:t>
      </w:r>
    </w:p>
    <w:p w14:paraId="61C607EE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52B13BA" w14:textId="77777777" w:rsidR="00A73A94" w:rsidRPr="00364186" w:rsidRDefault="00481AE3" w:rsidP="0003446A">
      <w:pPr>
        <w:jc w:val="center"/>
        <w:rPr>
          <w:rFonts w:ascii="Arial" w:hAnsi="Arial" w:cs="Arial"/>
          <w:b/>
          <w:bCs/>
          <w:color w:val="FC8420"/>
          <w:sz w:val="40"/>
          <w:szCs w:val="40"/>
        </w:rPr>
      </w:pPr>
      <w:r w:rsidRPr="00364186">
        <w:rPr>
          <w:rFonts w:ascii="Arial" w:hAnsi="Arial" w:cs="Arial"/>
          <w:b/>
          <w:bCs/>
          <w:color w:val="FC8420"/>
          <w:sz w:val="40"/>
          <w:szCs w:val="40"/>
        </w:rPr>
        <w:t>Klasa 8</w:t>
      </w:r>
    </w:p>
    <w:p w14:paraId="60A06703" w14:textId="77777777"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49CD0E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F062C12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AD56A5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685D16C5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63F5FF4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850EC0E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337CBBD0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3DF586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0B01032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0E2B11B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53B12CA7" w14:textId="77777777" w:rsidR="00A73A94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4F0AE652" w14:textId="77777777" w:rsidR="00A73A94" w:rsidRPr="00B152DD" w:rsidRDefault="00A73A94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14:paraId="7032C7F4" w14:textId="31A6BEE6" w:rsidR="00A73A94" w:rsidRPr="00B152DD" w:rsidRDefault="00991EBB" w:rsidP="0003446A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  <w:r w:rsidRPr="00B152DD">
        <w:rPr>
          <w:rFonts w:ascii="Cambria" w:hAnsi="Cambria"/>
          <w:b/>
          <w:noProof/>
          <w:color w:val="92D050"/>
          <w:sz w:val="32"/>
          <w:szCs w:val="32"/>
        </w:rPr>
        <w:drawing>
          <wp:inline distT="0" distB="0" distL="0" distR="0" wp14:anchorId="03EC406D" wp14:editId="582229B4">
            <wp:extent cx="1143000" cy="733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D89E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DC24B3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C78D82B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309CE1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A348540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BE8BEF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AF2037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17B8C86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AD58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F6EAEF9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43B8E3A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C2602" w14:textId="77777777" w:rsidR="00A73A94" w:rsidRDefault="00A73A94" w:rsidP="000344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1DAD386" w14:textId="28AE67FC" w:rsidR="00A73A94" w:rsidRPr="00E1638E" w:rsidRDefault="00364186" w:rsidP="00E1638E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  <w:sz w:val="20"/>
          <w:szCs w:val="20"/>
        </w:rPr>
        <w:br w:type="page"/>
      </w:r>
    </w:p>
    <w:p w14:paraId="32F18962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p w14:paraId="773035F0" w14:textId="77777777" w:rsidR="00A73A94" w:rsidRPr="00FB518C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0"/>
          <w:szCs w:val="20"/>
        </w:rPr>
      </w:pPr>
      <w:r w:rsidRPr="00FB518C">
        <w:rPr>
          <w:rFonts w:ascii="Times New Roman" w:eastAsia="Humanist521PL-Roman" w:hAnsi="Times New Roman"/>
          <w:b/>
          <w:color w:val="000000"/>
          <w:sz w:val="20"/>
          <w:szCs w:val="20"/>
        </w:rPr>
        <w:t>Ogólne zasady oceniania uczniów</w:t>
      </w:r>
    </w:p>
    <w:p w14:paraId="0F922104" w14:textId="77777777" w:rsidR="00A73A94" w:rsidRPr="00FB518C" w:rsidRDefault="00A73A94" w:rsidP="00E1638E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Humanist521PL-Roman"/>
          <w:color w:val="000000"/>
          <w:sz w:val="20"/>
          <w:szCs w:val="20"/>
        </w:rPr>
      </w:pPr>
    </w:p>
    <w:p w14:paraId="74094E6C" w14:textId="0D6DADE8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0"/>
          <w:szCs w:val="20"/>
        </w:rPr>
      </w:pPr>
      <w:r w:rsidRPr="00FB518C">
        <w:rPr>
          <w:b/>
          <w:color w:val="000000"/>
          <w:sz w:val="20"/>
          <w:szCs w:val="20"/>
        </w:rPr>
        <w:t>1.</w:t>
      </w:r>
      <w:r w:rsidRPr="00FB518C">
        <w:rPr>
          <w:color w:val="000000"/>
          <w:sz w:val="20"/>
          <w:szCs w:val="20"/>
        </w:rPr>
        <w:tab/>
        <w:t xml:space="preserve">Ocenianie osiągnięć edukacyjnych ucznia polega na rozpoznawaniu przez nauczyciela </w:t>
      </w:r>
      <w:r w:rsidR="006D4F72" w:rsidRPr="00FB518C">
        <w:rPr>
          <w:color w:val="000000"/>
          <w:sz w:val="20"/>
          <w:szCs w:val="20"/>
        </w:rPr>
        <w:t xml:space="preserve">stopnia </w:t>
      </w:r>
      <w:r w:rsidRPr="00FB518C">
        <w:rPr>
          <w:color w:val="000000"/>
          <w:sz w:val="20"/>
          <w:szCs w:val="20"/>
        </w:rPr>
        <w:t>opanowani</w:t>
      </w:r>
      <w:r w:rsidR="006D4F72" w:rsidRPr="00FB518C">
        <w:rPr>
          <w:color w:val="000000"/>
          <w:sz w:val="20"/>
          <w:szCs w:val="20"/>
        </w:rPr>
        <w:t>a</w:t>
      </w:r>
      <w:r w:rsidRPr="00FB518C">
        <w:rPr>
          <w:color w:val="000000"/>
          <w:sz w:val="20"/>
          <w:szCs w:val="20"/>
        </w:rPr>
        <w:t xml:space="preserve"> przez ucznia wiadomości i umiejętności w stosunku do wy</w:t>
      </w:r>
      <w:r w:rsidR="00BB3E67" w:rsidRPr="00FB518C">
        <w:rPr>
          <w:color w:val="000000"/>
          <w:sz w:val="20"/>
          <w:szCs w:val="20"/>
        </w:rPr>
        <w:t>magań edukacyjnych wynikających</w:t>
      </w:r>
      <w:r w:rsidR="00B0036D" w:rsidRPr="00FB518C">
        <w:rPr>
          <w:color w:val="000000"/>
          <w:sz w:val="20"/>
          <w:szCs w:val="20"/>
        </w:rPr>
        <w:t xml:space="preserve"> </w:t>
      </w:r>
      <w:r w:rsidRPr="00FB518C">
        <w:rPr>
          <w:color w:val="000000"/>
          <w:sz w:val="20"/>
          <w:szCs w:val="20"/>
        </w:rPr>
        <w:t>z podstawy programowej i realizowanych w szkole, opracowanych zgodnie z nią</w:t>
      </w:r>
      <w:r w:rsidR="00B0036D" w:rsidRPr="00FB518C">
        <w:rPr>
          <w:color w:val="000000"/>
          <w:sz w:val="20"/>
          <w:szCs w:val="20"/>
        </w:rPr>
        <w:t>, programów nauczania</w:t>
      </w:r>
      <w:r w:rsidRPr="00FB518C">
        <w:rPr>
          <w:color w:val="000000"/>
          <w:sz w:val="20"/>
          <w:szCs w:val="20"/>
        </w:rPr>
        <w:t>.</w:t>
      </w:r>
    </w:p>
    <w:p w14:paraId="24127960" w14:textId="77777777" w:rsidR="00BD63BA" w:rsidRPr="00FB518C" w:rsidRDefault="00A73A94" w:rsidP="00E1638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0"/>
          <w:szCs w:val="20"/>
        </w:rPr>
      </w:pPr>
      <w:r w:rsidRPr="00FB518C">
        <w:rPr>
          <w:b/>
          <w:color w:val="000000"/>
          <w:sz w:val="20"/>
          <w:szCs w:val="20"/>
        </w:rPr>
        <w:t>2.</w:t>
      </w:r>
      <w:r w:rsidRPr="00FB518C">
        <w:rPr>
          <w:color w:val="000000"/>
          <w:sz w:val="20"/>
          <w:szCs w:val="20"/>
        </w:rPr>
        <w:tab/>
        <w:t>Nauczyciel:</w:t>
      </w:r>
    </w:p>
    <w:p w14:paraId="73C72054" w14:textId="43B55A59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informuje ucznia o poziomie jego osiągnięć edukacyjnych </w:t>
      </w:r>
      <w:r w:rsidR="00B0036D" w:rsidRPr="00FB518C">
        <w:rPr>
          <w:color w:val="000000"/>
          <w:sz w:val="20"/>
          <w:szCs w:val="20"/>
        </w:rPr>
        <w:t>i</w:t>
      </w:r>
      <w:r w:rsidRPr="00FB518C">
        <w:rPr>
          <w:color w:val="000000"/>
          <w:sz w:val="20"/>
          <w:szCs w:val="20"/>
        </w:rPr>
        <w:t xml:space="preserve"> postępach w tym zakresie;</w:t>
      </w:r>
    </w:p>
    <w:p w14:paraId="39302928" w14:textId="1F57E399" w:rsidR="00A73A94" w:rsidRPr="00FB518C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udziela uczniowi pomocy w samodzielnym planowaniu </w:t>
      </w:r>
      <w:r w:rsidR="00B0036D" w:rsidRPr="00FB518C">
        <w:rPr>
          <w:color w:val="000000"/>
          <w:sz w:val="20"/>
          <w:szCs w:val="20"/>
        </w:rPr>
        <w:t>jego</w:t>
      </w:r>
      <w:r w:rsidRPr="00FB518C">
        <w:rPr>
          <w:color w:val="000000"/>
          <w:sz w:val="20"/>
          <w:szCs w:val="20"/>
        </w:rPr>
        <w:t xml:space="preserve"> rozwoju;</w:t>
      </w:r>
    </w:p>
    <w:p w14:paraId="07A7BA14" w14:textId="314F9EF6" w:rsidR="00A73A94" w:rsidRPr="00FB518C" w:rsidRDefault="00A73A94" w:rsidP="00E1638E">
      <w:pPr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udziela </w:t>
      </w:r>
      <w:hyperlink r:id="rId8" w:anchor="P1A6" w:tgtFrame="ostatnia" w:history="1">
        <w:r w:rsidRPr="00FB518C">
          <w:rPr>
            <w:color w:val="000000"/>
            <w:sz w:val="20"/>
            <w:szCs w:val="20"/>
          </w:rPr>
          <w:t>uczniowi</w:t>
        </w:r>
      </w:hyperlink>
      <w:r w:rsidRPr="00FB518C">
        <w:rPr>
          <w:color w:val="000000"/>
          <w:sz w:val="20"/>
          <w:szCs w:val="20"/>
        </w:rPr>
        <w:t xml:space="preserve"> pomocy w nauce</w:t>
      </w:r>
      <w:r w:rsidR="006D4F72" w:rsidRPr="00FB518C">
        <w:rPr>
          <w:color w:val="000000"/>
          <w:sz w:val="20"/>
          <w:szCs w:val="20"/>
        </w:rPr>
        <w:t>, przekazując mu</w:t>
      </w:r>
      <w:r w:rsidRPr="00FB518C">
        <w:rPr>
          <w:color w:val="000000"/>
          <w:sz w:val="20"/>
          <w:szCs w:val="20"/>
        </w:rPr>
        <w:t xml:space="preserve"> informacj</w:t>
      </w:r>
      <w:r w:rsidR="006D4F72" w:rsidRPr="00FB518C">
        <w:rPr>
          <w:color w:val="000000"/>
          <w:sz w:val="20"/>
          <w:szCs w:val="20"/>
        </w:rPr>
        <w:t>e</w:t>
      </w:r>
      <w:r w:rsidRPr="00FB518C">
        <w:rPr>
          <w:color w:val="000000"/>
          <w:sz w:val="20"/>
          <w:szCs w:val="20"/>
        </w:rPr>
        <w:t xml:space="preserve"> o tym, co zrobił dobrze i jak powinien się dalej uczyć;</w:t>
      </w:r>
    </w:p>
    <w:p w14:paraId="489A3CE0" w14:textId="77777777" w:rsidR="00A73A94" w:rsidRPr="00FB518C" w:rsidRDefault="00A73A94" w:rsidP="00E1638E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motywuje ucznia do dalszych postępów w nauce;</w:t>
      </w:r>
    </w:p>
    <w:p w14:paraId="601E2C46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dostarcza rodzicom informacji o postępach, trudnościach w nauce oraz specjalnych uzdolnieniach ucznia.</w:t>
      </w:r>
    </w:p>
    <w:p w14:paraId="00955D8A" w14:textId="77777777" w:rsidR="00A73A94" w:rsidRPr="00FB518C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color w:val="000000"/>
          <w:sz w:val="20"/>
          <w:szCs w:val="20"/>
        </w:rPr>
        <w:t>3.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3A94" w:rsidRPr="00FB518C">
        <w:rPr>
          <w:rFonts w:ascii="Times New Roman" w:hAnsi="Times New Roman"/>
          <w:color w:val="000000"/>
          <w:sz w:val="20"/>
          <w:szCs w:val="20"/>
        </w:rPr>
        <w:t>Oceny są jawne dla ucznia i jego rodziców.</w:t>
      </w:r>
    </w:p>
    <w:p w14:paraId="7D321E04" w14:textId="77777777" w:rsidR="00A73A94" w:rsidRPr="00FB518C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color w:val="000000"/>
          <w:sz w:val="20"/>
          <w:szCs w:val="20"/>
        </w:rPr>
        <w:t>4.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3A94" w:rsidRPr="00FB518C">
        <w:rPr>
          <w:rFonts w:ascii="Times New Roman" w:hAnsi="Times New Roman"/>
          <w:color w:val="000000"/>
          <w:sz w:val="20"/>
          <w:szCs w:val="20"/>
        </w:rPr>
        <w:t>Nauczyciel uzasadnia ustaloną ocenę w sposób określony w statucie szkoły.</w:t>
      </w:r>
    </w:p>
    <w:p w14:paraId="06B68A13" w14:textId="0F563042" w:rsidR="00A73A94" w:rsidRPr="00FB518C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color w:val="000000"/>
          <w:sz w:val="20"/>
          <w:szCs w:val="20"/>
        </w:rPr>
        <w:t xml:space="preserve">5. </w:t>
      </w:r>
      <w:r w:rsidR="00A73A94" w:rsidRPr="00FB518C">
        <w:rPr>
          <w:rFonts w:ascii="Times New Roman" w:hAnsi="Times New Roman"/>
          <w:color w:val="000000"/>
          <w:sz w:val="20"/>
          <w:szCs w:val="20"/>
        </w:rPr>
        <w:t xml:space="preserve">Sprawdzone i ocenione pisemne prace kontrolne są udostępniane do wglądu uczniowi </w:t>
      </w:r>
      <w:r w:rsidR="009D6029" w:rsidRPr="00FB518C">
        <w:rPr>
          <w:rFonts w:ascii="Times New Roman" w:hAnsi="Times New Roman"/>
          <w:color w:val="000000"/>
          <w:sz w:val="20"/>
          <w:szCs w:val="20"/>
        </w:rPr>
        <w:t>i</w:t>
      </w:r>
      <w:r w:rsidR="00A73A94" w:rsidRPr="00FB518C">
        <w:rPr>
          <w:rFonts w:ascii="Times New Roman" w:hAnsi="Times New Roman"/>
          <w:color w:val="000000"/>
          <w:sz w:val="20"/>
          <w:szCs w:val="20"/>
        </w:rPr>
        <w:t xml:space="preserve"> jego rodzicom.</w:t>
      </w:r>
    </w:p>
    <w:p w14:paraId="23DBBB45" w14:textId="77777777" w:rsidR="00A73A94" w:rsidRPr="00FB518C" w:rsidRDefault="00BD63BA" w:rsidP="00E1638E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color w:val="000000"/>
          <w:sz w:val="20"/>
          <w:szCs w:val="20"/>
        </w:rPr>
        <w:t>6.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3A94" w:rsidRPr="00FB518C">
        <w:rPr>
          <w:rFonts w:ascii="Times New Roman" w:hAnsi="Times New Roman"/>
          <w:color w:val="000000"/>
          <w:sz w:val="20"/>
          <w:szCs w:val="20"/>
        </w:rPr>
        <w:t>Szczegółowe warunki i sposób oceniania wewnątrzszkolnego określa statut szkoły.</w:t>
      </w:r>
    </w:p>
    <w:p w14:paraId="3FABFAAB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  <w:sz w:val="20"/>
          <w:szCs w:val="20"/>
        </w:rPr>
      </w:pPr>
    </w:p>
    <w:p w14:paraId="43BC393A" w14:textId="77777777" w:rsidR="00A73A94" w:rsidRPr="00FB518C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0"/>
          <w:szCs w:val="20"/>
        </w:rPr>
      </w:pPr>
      <w:r w:rsidRPr="00FB518C">
        <w:rPr>
          <w:rFonts w:ascii="Times New Roman" w:eastAsia="Humanist521PL-Roman" w:hAnsi="Times New Roman"/>
          <w:b/>
          <w:color w:val="000000"/>
          <w:sz w:val="20"/>
          <w:szCs w:val="20"/>
        </w:rPr>
        <w:t>Kryteria oceniania poszczególnych form aktywności</w:t>
      </w:r>
    </w:p>
    <w:p w14:paraId="26EC4E5F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  <w:sz w:val="20"/>
          <w:szCs w:val="20"/>
        </w:rPr>
      </w:pPr>
    </w:p>
    <w:p w14:paraId="5287665B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Ocenie podlegają: prace klasowe, sprawdziany, kartkówki, odpowiedzi ustne, prace domowe, ćwiczenia praktyczne, praca ucznia na lekcji, prace dodatkowe oraz szczególne osiągnięcia.</w:t>
      </w:r>
    </w:p>
    <w:p w14:paraId="2F6E94B7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p w14:paraId="404BFA49" w14:textId="77777777" w:rsidR="00A73A94" w:rsidRPr="00FB518C" w:rsidRDefault="00A73A94" w:rsidP="00E163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Prace klasowe </w:t>
      </w:r>
      <w:r w:rsidRPr="00FB518C">
        <w:rPr>
          <w:rFonts w:ascii="Times New Roman" w:hAnsi="Times New Roman"/>
          <w:color w:val="000000"/>
          <w:sz w:val="20"/>
          <w:szCs w:val="20"/>
        </w:rPr>
        <w:t>przeprowadza się w formie pisemnej, a ich celem jest sprawdzenie wiadomości i umiejętności ucznia z zakresu danego działu.</w:t>
      </w:r>
    </w:p>
    <w:p w14:paraId="3DCD9923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Prace klasowe planuje się na zakończenie każdego działu.</w:t>
      </w:r>
    </w:p>
    <w:p w14:paraId="1378ACA8" w14:textId="78861131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Uczeń jest informowany o planowanej pracy klasowej z co najmniej tygodniowym wyprzedzeniem (jeśli WZO nie reguluje tego inaczej).</w:t>
      </w:r>
    </w:p>
    <w:p w14:paraId="178473D0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Przed każdą pracą klasową nauczyciel podaje jej zakres programowy.</w:t>
      </w:r>
    </w:p>
    <w:p w14:paraId="4F5BB0AD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Każdą pracę klasową poprzedza lekcja powtórzeniowa (lub dwie lekcje), podczas której nauczyciel zwraca uwagę uczniów na najważniejsze zagadnienia z danego działu.</w:t>
      </w:r>
    </w:p>
    <w:p w14:paraId="0B95CCF2" w14:textId="4A4E6E00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Zasady uzasadniania oceny z pracy klasowej, jej poprawy oraz sposób przechowywania prac klasowych są </w:t>
      </w:r>
      <w:r w:rsidR="00BB3E67" w:rsidRPr="00FB518C">
        <w:rPr>
          <w:color w:val="000000"/>
          <w:sz w:val="20"/>
          <w:szCs w:val="20"/>
        </w:rPr>
        <w:t>zgodne</w:t>
      </w:r>
      <w:r w:rsidR="00DD4D52" w:rsidRPr="00FB518C">
        <w:rPr>
          <w:color w:val="000000"/>
          <w:sz w:val="20"/>
          <w:szCs w:val="20"/>
        </w:rPr>
        <w:t xml:space="preserve"> </w:t>
      </w:r>
      <w:r w:rsidRPr="00FB518C">
        <w:rPr>
          <w:color w:val="000000"/>
          <w:sz w:val="20"/>
          <w:szCs w:val="20"/>
        </w:rPr>
        <w:t>z WZO.</w:t>
      </w:r>
    </w:p>
    <w:p w14:paraId="0CE40934" w14:textId="3DDED0BD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Praca klasowa umożliwia sprawdzenie wiadomości i umiejętności na wszystkich poziomach wymagań edukacyjnych</w:t>
      </w:r>
      <w:r w:rsidR="00DD4D52" w:rsidRPr="00FB518C">
        <w:rPr>
          <w:color w:val="000000"/>
          <w:sz w:val="20"/>
          <w:szCs w:val="20"/>
        </w:rPr>
        <w:t xml:space="preserve">, </w:t>
      </w:r>
      <w:r w:rsidRPr="00FB518C">
        <w:rPr>
          <w:color w:val="000000"/>
          <w:sz w:val="20"/>
          <w:szCs w:val="20"/>
        </w:rPr>
        <w:t>od koniecznego do wykraczającego.</w:t>
      </w:r>
    </w:p>
    <w:p w14:paraId="2341C697" w14:textId="326BD02C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Zasada przeliczania oceny punktowej na stopień szkolny jest zgodna z </w:t>
      </w:r>
      <w:r w:rsidR="00D70BEB" w:rsidRPr="00FB518C">
        <w:rPr>
          <w:color w:val="000000"/>
          <w:sz w:val="20"/>
          <w:szCs w:val="20"/>
        </w:rPr>
        <w:t>kryteriami oceniania</w:t>
      </w:r>
      <w:r w:rsidRPr="00FB518C">
        <w:rPr>
          <w:color w:val="000000"/>
          <w:sz w:val="20"/>
          <w:szCs w:val="20"/>
        </w:rPr>
        <w:t>.</w:t>
      </w:r>
    </w:p>
    <w:p w14:paraId="2D6C5943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Zadania z pracy klasowej są przez nauczyciela omawiane i poprawiane po oddaniu prac.</w:t>
      </w:r>
    </w:p>
    <w:p w14:paraId="30A920FA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</w:p>
    <w:p w14:paraId="6362F527" w14:textId="27FABB3A" w:rsidR="00A73A94" w:rsidRPr="00FB518C" w:rsidRDefault="00A73A94" w:rsidP="00E1638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0"/>
          <w:szCs w:val="20"/>
        </w:rPr>
      </w:pPr>
      <w:r w:rsidRPr="00FB518C">
        <w:rPr>
          <w:b/>
          <w:bCs/>
          <w:color w:val="000000"/>
          <w:sz w:val="20"/>
          <w:szCs w:val="20"/>
        </w:rPr>
        <w:t xml:space="preserve">Sprawdziany </w:t>
      </w:r>
      <w:r w:rsidRPr="00FB518C">
        <w:rPr>
          <w:color w:val="000000"/>
          <w:sz w:val="20"/>
          <w:szCs w:val="20"/>
        </w:rPr>
        <w:t>przeprowadza się w formie pisemnej, a ich celem jest sprawdzenie w</w:t>
      </w:r>
      <w:r w:rsidR="00BB3E67" w:rsidRPr="00FB518C">
        <w:rPr>
          <w:color w:val="000000"/>
          <w:sz w:val="20"/>
          <w:szCs w:val="20"/>
        </w:rPr>
        <w:t>iadomości i umiejętności ucznia</w:t>
      </w:r>
      <w:r w:rsidR="00DD4D52" w:rsidRPr="00FB518C">
        <w:rPr>
          <w:color w:val="000000"/>
          <w:sz w:val="20"/>
          <w:szCs w:val="20"/>
        </w:rPr>
        <w:t xml:space="preserve"> </w:t>
      </w:r>
      <w:r w:rsidRPr="00FB518C">
        <w:rPr>
          <w:color w:val="000000"/>
          <w:sz w:val="20"/>
          <w:szCs w:val="20"/>
        </w:rPr>
        <w:t>z zakresu semestru lub całego roku.</w:t>
      </w:r>
    </w:p>
    <w:p w14:paraId="6663CD4E" w14:textId="27B0053C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Sprawdziany planuje się na zakończenie </w:t>
      </w:r>
      <w:r w:rsidR="00DD4D52" w:rsidRPr="00FB518C">
        <w:rPr>
          <w:color w:val="000000"/>
          <w:sz w:val="20"/>
          <w:szCs w:val="20"/>
        </w:rPr>
        <w:t>pierwszego</w:t>
      </w:r>
      <w:r w:rsidRPr="00FB518C">
        <w:rPr>
          <w:color w:val="000000"/>
          <w:sz w:val="20"/>
          <w:szCs w:val="20"/>
        </w:rPr>
        <w:t xml:space="preserve"> semestru.</w:t>
      </w:r>
    </w:p>
    <w:p w14:paraId="1DC81802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Uczeń jest informowany o planowanych sprawdzianach na początku roku szkolnego.</w:t>
      </w:r>
    </w:p>
    <w:p w14:paraId="204DC312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Każdy sprawdzian poprzedza lekcja powtórzeniowa (lub dwie lekcje), podczas której nauczyciel zwraca uwagę uczniów na najważniejsze zagadnienia z danego semestru czy roku.</w:t>
      </w:r>
    </w:p>
    <w:p w14:paraId="624141CF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Zadania ze sprawdzianu są przez nauczyciela omawiane i poprawiane po oddaniu prac</w:t>
      </w:r>
      <w:r w:rsidR="005A21B5" w:rsidRPr="00FB518C">
        <w:rPr>
          <w:color w:val="000000"/>
          <w:sz w:val="20"/>
          <w:szCs w:val="20"/>
        </w:rPr>
        <w:t xml:space="preserve"> uczniom</w:t>
      </w:r>
      <w:r w:rsidRPr="00FB518C">
        <w:rPr>
          <w:color w:val="000000"/>
          <w:sz w:val="20"/>
          <w:szCs w:val="20"/>
        </w:rPr>
        <w:t>.</w:t>
      </w:r>
    </w:p>
    <w:p w14:paraId="7C868BD8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567" w:hanging="283"/>
        <w:rPr>
          <w:color w:val="000000"/>
          <w:sz w:val="20"/>
          <w:szCs w:val="20"/>
        </w:rPr>
      </w:pPr>
    </w:p>
    <w:p w14:paraId="50AFE204" w14:textId="3BBA6BE5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Kartkówki </w:t>
      </w:r>
      <w:r w:rsidRPr="00FB518C">
        <w:rPr>
          <w:rFonts w:ascii="Times New Roman" w:hAnsi="Times New Roman"/>
          <w:color w:val="000000"/>
          <w:sz w:val="20"/>
          <w:szCs w:val="20"/>
        </w:rPr>
        <w:t>przeprowadza się w formie pisemnej, a ich ce</w:t>
      </w:r>
      <w:r w:rsidR="00E1638E" w:rsidRPr="00FB518C">
        <w:rPr>
          <w:rFonts w:ascii="Times New Roman" w:hAnsi="Times New Roman"/>
          <w:color w:val="000000"/>
          <w:sz w:val="20"/>
          <w:szCs w:val="20"/>
        </w:rPr>
        <w:t>lem jest sprawdzenie wiadomości</w:t>
      </w:r>
      <w:r w:rsidR="00E1638E" w:rsidRPr="00FB518C">
        <w:rPr>
          <w:rFonts w:ascii="Times New Roman" w:hAnsi="Times New Roman"/>
          <w:color w:val="000000"/>
          <w:sz w:val="20"/>
          <w:szCs w:val="20"/>
        </w:rPr>
        <w:br/>
      </w:r>
      <w:r w:rsidRPr="00FB518C">
        <w:rPr>
          <w:rFonts w:ascii="Times New Roman" w:hAnsi="Times New Roman"/>
          <w:color w:val="000000"/>
          <w:sz w:val="20"/>
          <w:szCs w:val="20"/>
        </w:rPr>
        <w:t>i umiejętności ucz</w:t>
      </w:r>
      <w:r w:rsidR="00BB3E67" w:rsidRPr="00FB518C">
        <w:rPr>
          <w:rFonts w:ascii="Times New Roman" w:hAnsi="Times New Roman"/>
          <w:color w:val="000000"/>
          <w:sz w:val="20"/>
          <w:szCs w:val="20"/>
        </w:rPr>
        <w:t>nia</w:t>
      </w:r>
      <w:r w:rsidR="00DD4D52" w:rsidRPr="00FB51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z zakresu programowego </w:t>
      </w:r>
      <w:r w:rsidR="00DD4D52" w:rsidRPr="00FB518C">
        <w:rPr>
          <w:rFonts w:ascii="Times New Roman" w:hAnsi="Times New Roman"/>
          <w:color w:val="000000"/>
          <w:sz w:val="20"/>
          <w:szCs w:val="20"/>
        </w:rPr>
        <w:t>dwu lub trzech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ostatnich lekc</w:t>
      </w:r>
      <w:r w:rsidR="009D6029" w:rsidRPr="00FB518C">
        <w:rPr>
          <w:rFonts w:ascii="Times New Roman" w:hAnsi="Times New Roman"/>
          <w:color w:val="000000"/>
          <w:sz w:val="20"/>
          <w:szCs w:val="20"/>
        </w:rPr>
        <w:t>ji</w:t>
      </w:r>
      <w:r w:rsidRPr="00FB518C">
        <w:rPr>
          <w:rFonts w:ascii="Times New Roman" w:hAnsi="Times New Roman"/>
          <w:color w:val="000000"/>
          <w:sz w:val="20"/>
          <w:szCs w:val="20"/>
        </w:rPr>
        <w:t>.</w:t>
      </w:r>
    </w:p>
    <w:p w14:paraId="067E99BC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Nauczyciel nie ma obowiązku uprzedzania uczniów o terminie i zakresie programowym kartkówki.</w:t>
      </w:r>
    </w:p>
    <w:p w14:paraId="41DC7273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Kartkówka jest tak skonstruowana, </w:t>
      </w:r>
      <w:r w:rsidR="00DD4D52" w:rsidRPr="00FB518C">
        <w:rPr>
          <w:color w:val="000000"/>
          <w:sz w:val="20"/>
          <w:szCs w:val="20"/>
        </w:rPr>
        <w:t>a</w:t>
      </w:r>
      <w:r w:rsidRPr="00FB518C">
        <w:rPr>
          <w:color w:val="000000"/>
          <w:sz w:val="20"/>
          <w:szCs w:val="20"/>
        </w:rPr>
        <w:t>by uczeń mógł wykonać wszystkie polecenia w czasie nie dłuższym niż </w:t>
      </w:r>
      <w:r w:rsidR="008C33A5" w:rsidRPr="00FB518C">
        <w:rPr>
          <w:color w:val="000000"/>
          <w:sz w:val="20"/>
          <w:szCs w:val="20"/>
        </w:rPr>
        <w:t>15 </w:t>
      </w:r>
      <w:r w:rsidRPr="00FB518C">
        <w:rPr>
          <w:color w:val="000000"/>
          <w:sz w:val="20"/>
          <w:szCs w:val="20"/>
        </w:rPr>
        <w:t>minut.</w:t>
      </w:r>
    </w:p>
    <w:p w14:paraId="411F859C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Kartkówka jest oceniana w skali punktowej, a liczba punktów jest przeliczana na ocenę zgodnie z zasadami WZO.</w:t>
      </w:r>
    </w:p>
    <w:p w14:paraId="569139FB" w14:textId="66BB9595" w:rsidR="002B367A" w:rsidRPr="00FB518C" w:rsidRDefault="00A73A94" w:rsidP="00FB518C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 xml:space="preserve">Umiejętności i wiadomości objęte kartkówką wchodzą w zakres pracy klasowej przeprowadzanej po zakończeniu działu i tym </w:t>
      </w:r>
      <w:r w:rsidRPr="00FB518C">
        <w:rPr>
          <w:sz w:val="20"/>
          <w:szCs w:val="20"/>
        </w:rPr>
        <w:t xml:space="preserve">samym </w:t>
      </w:r>
      <w:r w:rsidR="00DD4D52" w:rsidRPr="00FB518C">
        <w:rPr>
          <w:sz w:val="20"/>
          <w:szCs w:val="20"/>
        </w:rPr>
        <w:t>niska</w:t>
      </w:r>
      <w:r w:rsidRPr="00FB518C">
        <w:rPr>
          <w:sz w:val="20"/>
          <w:szCs w:val="20"/>
        </w:rPr>
        <w:t xml:space="preserve"> ocena z kartkówki może zostać poprawiona</w:t>
      </w:r>
      <w:r w:rsidR="00991EBB" w:rsidRPr="00FB518C">
        <w:rPr>
          <w:sz w:val="20"/>
          <w:szCs w:val="20"/>
        </w:rPr>
        <w:t xml:space="preserve"> dzięki zdobyciu odpowiedniej oceny na</w:t>
      </w:r>
      <w:r w:rsidRPr="00FB518C">
        <w:rPr>
          <w:sz w:val="20"/>
          <w:szCs w:val="20"/>
        </w:rPr>
        <w:t xml:space="preserve"> prac</w:t>
      </w:r>
      <w:r w:rsidR="00991EBB" w:rsidRPr="00FB518C">
        <w:rPr>
          <w:sz w:val="20"/>
          <w:szCs w:val="20"/>
        </w:rPr>
        <w:t>y</w:t>
      </w:r>
      <w:r w:rsidRPr="00FB518C">
        <w:rPr>
          <w:sz w:val="20"/>
          <w:szCs w:val="20"/>
        </w:rPr>
        <w:t xml:space="preserve"> klasow</w:t>
      </w:r>
      <w:r w:rsidR="00991EBB" w:rsidRPr="00FB518C">
        <w:rPr>
          <w:sz w:val="20"/>
          <w:szCs w:val="20"/>
        </w:rPr>
        <w:t>ej</w:t>
      </w:r>
      <w:r w:rsidR="00484936" w:rsidRPr="00FB518C">
        <w:rPr>
          <w:color w:val="000000"/>
          <w:sz w:val="20"/>
          <w:szCs w:val="20"/>
        </w:rPr>
        <w:t>.</w:t>
      </w:r>
    </w:p>
    <w:p w14:paraId="1C6A3E28" w14:textId="77777777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Odpowiedź ustna </w:t>
      </w:r>
      <w:r w:rsidRPr="00FB518C">
        <w:rPr>
          <w:rFonts w:ascii="Times New Roman" w:hAnsi="Times New Roman"/>
          <w:color w:val="000000"/>
          <w:sz w:val="20"/>
          <w:szCs w:val="20"/>
        </w:rPr>
        <w:t>obejmuje zakres programowy aktualnie realizowanego działu. Oceniając odpowiedź ustną, nauczyciel bierze pod uwagę:</w:t>
      </w:r>
    </w:p>
    <w:p w14:paraId="32DF548E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zgodność wypowiedzi z postawionym pytaniem,</w:t>
      </w:r>
    </w:p>
    <w:p w14:paraId="3CBBA520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prawidłowe posługiwanie się pojęciami,</w:t>
      </w:r>
    </w:p>
    <w:p w14:paraId="05BA98CA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zawartość merytoryczną wypowiedzi,</w:t>
      </w:r>
    </w:p>
    <w:p w14:paraId="628440E4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</w:t>
      </w:r>
      <w:r w:rsidRPr="00FB518C">
        <w:rPr>
          <w:color w:val="000000"/>
          <w:sz w:val="20"/>
          <w:szCs w:val="20"/>
        </w:rPr>
        <w:tab/>
        <w:t>sposób formułowania wypowiedzi.</w:t>
      </w:r>
    </w:p>
    <w:p w14:paraId="06BA5DEC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</w:p>
    <w:p w14:paraId="36B1DA36" w14:textId="77777777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Praca domowa </w:t>
      </w:r>
      <w:r w:rsidRPr="00FB518C">
        <w:rPr>
          <w:rFonts w:ascii="Times New Roman" w:hAnsi="Times New Roman"/>
          <w:color w:val="000000"/>
          <w:sz w:val="20"/>
          <w:szCs w:val="20"/>
        </w:rPr>
        <w:t>jest pisemną lub ustną formą ćwiczenia umiejętności i utrwalania wiadomości zdobytych przez ucznia podczas lekcji.</w:t>
      </w:r>
    </w:p>
    <w:p w14:paraId="600D1B4A" w14:textId="77CCDE36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Pisemną pracę domową uczeń wykonuje w zeszycie</w:t>
      </w:r>
      <w:r w:rsidR="00DD4D52" w:rsidRPr="00FB518C">
        <w:rPr>
          <w:color w:val="000000"/>
          <w:sz w:val="20"/>
          <w:szCs w:val="20"/>
        </w:rPr>
        <w:t xml:space="preserve"> lub</w:t>
      </w:r>
      <w:r w:rsidRPr="00FB518C">
        <w:rPr>
          <w:color w:val="000000"/>
          <w:sz w:val="20"/>
          <w:szCs w:val="20"/>
        </w:rPr>
        <w:t xml:space="preserve"> zeszycie ćwiczeń </w:t>
      </w:r>
      <w:r w:rsidR="00DD4D52" w:rsidRPr="00FB518C">
        <w:rPr>
          <w:color w:val="000000"/>
          <w:sz w:val="20"/>
          <w:szCs w:val="20"/>
        </w:rPr>
        <w:t>albo</w:t>
      </w:r>
      <w:r w:rsidRPr="00FB518C">
        <w:rPr>
          <w:color w:val="000000"/>
          <w:sz w:val="20"/>
          <w:szCs w:val="20"/>
        </w:rPr>
        <w:t xml:space="preserve"> w formie zleconej przez nauczyciela.</w:t>
      </w:r>
    </w:p>
    <w:p w14:paraId="71DCBF45" w14:textId="75B137B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="001D19FC" w:rsidRPr="00FB518C">
        <w:rPr>
          <w:color w:val="000000"/>
          <w:sz w:val="20"/>
          <w:szCs w:val="20"/>
        </w:rPr>
        <w:t>Niewykonanie</w:t>
      </w:r>
      <w:r w:rsidRPr="00FB518C">
        <w:rPr>
          <w:color w:val="000000"/>
          <w:sz w:val="20"/>
          <w:szCs w:val="20"/>
        </w:rPr>
        <w:t xml:space="preserve"> pracy domowej </w:t>
      </w:r>
      <w:r w:rsidR="001D19FC" w:rsidRPr="00FB518C">
        <w:rPr>
          <w:color w:val="000000"/>
          <w:sz w:val="20"/>
          <w:szCs w:val="20"/>
        </w:rPr>
        <w:t xml:space="preserve">jest </w:t>
      </w:r>
      <w:r w:rsidRPr="00FB518C">
        <w:rPr>
          <w:color w:val="000000"/>
          <w:sz w:val="20"/>
          <w:szCs w:val="20"/>
        </w:rPr>
        <w:t>ocenian</w:t>
      </w:r>
      <w:r w:rsidR="001D19FC" w:rsidRPr="00FB518C">
        <w:rPr>
          <w:color w:val="000000"/>
          <w:sz w:val="20"/>
          <w:szCs w:val="20"/>
        </w:rPr>
        <w:t>e</w:t>
      </w:r>
      <w:r w:rsidRPr="00FB518C">
        <w:rPr>
          <w:color w:val="000000"/>
          <w:sz w:val="20"/>
          <w:szCs w:val="20"/>
        </w:rPr>
        <w:t xml:space="preserve"> zgodnie </w:t>
      </w:r>
      <w:r w:rsidR="00E1638E" w:rsidRPr="00FB518C">
        <w:rPr>
          <w:color w:val="000000"/>
          <w:sz w:val="20"/>
          <w:szCs w:val="20"/>
        </w:rPr>
        <w:t>z umową nauczyciela z uczniami,</w:t>
      </w:r>
      <w:r w:rsidR="00E1638E" w:rsidRPr="00FB518C">
        <w:rPr>
          <w:color w:val="000000"/>
          <w:sz w:val="20"/>
          <w:szCs w:val="20"/>
        </w:rPr>
        <w:br/>
      </w:r>
      <w:r w:rsidR="00891AE6" w:rsidRPr="00FB518C">
        <w:rPr>
          <w:color w:val="000000"/>
          <w:sz w:val="20"/>
          <w:szCs w:val="20"/>
        </w:rPr>
        <w:t>zgodnie z kryteriami oceniania</w:t>
      </w:r>
      <w:r w:rsidRPr="00FB518C">
        <w:rPr>
          <w:color w:val="000000"/>
          <w:sz w:val="20"/>
          <w:szCs w:val="20"/>
        </w:rPr>
        <w:t>.</w:t>
      </w:r>
    </w:p>
    <w:p w14:paraId="3CA2AEA8" w14:textId="5F76CFCC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Błędnie wykonana praca domowa jest sygnałem dla nauczyciela mówiącym o konieczności wprowadzenia dodatkowych ćwiczeń utrwalających umiejętności</w:t>
      </w:r>
      <w:r w:rsidR="00DD4D52" w:rsidRPr="00FB518C">
        <w:rPr>
          <w:color w:val="000000"/>
          <w:sz w:val="20"/>
          <w:szCs w:val="20"/>
        </w:rPr>
        <w:t xml:space="preserve">; </w:t>
      </w:r>
      <w:r w:rsidRPr="00FB518C">
        <w:rPr>
          <w:color w:val="000000"/>
          <w:sz w:val="20"/>
          <w:szCs w:val="20"/>
        </w:rPr>
        <w:t>nie może</w:t>
      </w:r>
      <w:r w:rsidR="001D19FC" w:rsidRPr="00FB518C">
        <w:rPr>
          <w:color w:val="000000"/>
          <w:sz w:val="20"/>
          <w:szCs w:val="20"/>
        </w:rPr>
        <w:t xml:space="preserve"> zostać</w:t>
      </w:r>
      <w:r w:rsidRPr="00FB518C">
        <w:rPr>
          <w:color w:val="000000"/>
          <w:sz w:val="20"/>
          <w:szCs w:val="20"/>
        </w:rPr>
        <w:t xml:space="preserve"> oceniona negatywnie.</w:t>
      </w:r>
    </w:p>
    <w:p w14:paraId="48132EC9" w14:textId="3535176D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Przy wystawianiu oceny za pracę domową nauczyciel</w:t>
      </w:r>
      <w:r w:rsidR="00E1638E" w:rsidRPr="00FB518C">
        <w:rPr>
          <w:color w:val="000000"/>
          <w:sz w:val="20"/>
          <w:szCs w:val="20"/>
        </w:rPr>
        <w:t xml:space="preserve"> bierze pod uwagę samodzielność</w:t>
      </w:r>
      <w:r w:rsidR="00E1638E" w:rsidRPr="00FB518C">
        <w:rPr>
          <w:color w:val="000000"/>
          <w:sz w:val="20"/>
          <w:szCs w:val="20"/>
        </w:rPr>
        <w:br/>
      </w:r>
      <w:r w:rsidRPr="00FB518C">
        <w:rPr>
          <w:color w:val="000000"/>
          <w:sz w:val="20"/>
          <w:szCs w:val="20"/>
        </w:rPr>
        <w:t xml:space="preserve">i poprawność </w:t>
      </w:r>
      <w:r w:rsidR="00DD4D52" w:rsidRPr="00FB518C">
        <w:rPr>
          <w:color w:val="000000"/>
          <w:sz w:val="20"/>
          <w:szCs w:val="20"/>
        </w:rPr>
        <w:t xml:space="preserve">jej </w:t>
      </w:r>
      <w:r w:rsidRPr="00FB518C">
        <w:rPr>
          <w:color w:val="000000"/>
          <w:sz w:val="20"/>
          <w:szCs w:val="20"/>
        </w:rPr>
        <w:t>wykonania.</w:t>
      </w:r>
    </w:p>
    <w:p w14:paraId="22F6A100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</w:p>
    <w:p w14:paraId="6A8B3784" w14:textId="2F61CED8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Aktywność i praca ucznia na lekcji </w:t>
      </w:r>
      <w:r w:rsidRPr="00FB518C">
        <w:rPr>
          <w:rFonts w:ascii="Times New Roman" w:hAnsi="Times New Roman"/>
          <w:color w:val="000000"/>
          <w:sz w:val="20"/>
          <w:szCs w:val="20"/>
        </w:rPr>
        <w:t>są oceniane zależnie od ich charakteru, za pomocą plusów i minusów.</w:t>
      </w:r>
    </w:p>
    <w:p w14:paraId="79DDBDD5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iCs/>
          <w:color w:val="FFFFFF"/>
          <w:sz w:val="20"/>
          <w:szCs w:val="20"/>
        </w:rPr>
      </w:pPr>
      <w:r w:rsidRPr="00FB518C">
        <w:rPr>
          <w:color w:val="000000"/>
          <w:sz w:val="20"/>
          <w:szCs w:val="2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14:paraId="4AC89063" w14:textId="4CE8D0D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Minus uczeń </w:t>
      </w:r>
      <w:r w:rsidR="00DD4D52" w:rsidRPr="00FB518C">
        <w:rPr>
          <w:color w:val="000000"/>
          <w:sz w:val="20"/>
          <w:szCs w:val="20"/>
        </w:rPr>
        <w:t>otrzymuje</w:t>
      </w:r>
      <w:r w:rsidRPr="00FB518C">
        <w:rPr>
          <w:color w:val="000000"/>
          <w:sz w:val="20"/>
          <w:szCs w:val="20"/>
        </w:rPr>
        <w:t xml:space="preserve"> m.in. za </w:t>
      </w:r>
      <w:r w:rsidR="001D19FC" w:rsidRPr="00FB518C">
        <w:rPr>
          <w:color w:val="000000"/>
          <w:sz w:val="20"/>
          <w:szCs w:val="20"/>
        </w:rPr>
        <w:t>nie</w:t>
      </w:r>
      <w:r w:rsidRPr="00FB518C">
        <w:rPr>
          <w:color w:val="000000"/>
          <w:sz w:val="20"/>
          <w:szCs w:val="20"/>
        </w:rPr>
        <w:t>przygotowani</w:t>
      </w:r>
      <w:r w:rsidR="001D19FC" w:rsidRPr="00FB518C">
        <w:rPr>
          <w:color w:val="000000"/>
          <w:sz w:val="20"/>
          <w:szCs w:val="20"/>
        </w:rPr>
        <w:t>e się</w:t>
      </w:r>
      <w:r w:rsidRPr="00FB518C">
        <w:rPr>
          <w:color w:val="000000"/>
          <w:sz w:val="20"/>
          <w:szCs w:val="20"/>
        </w:rPr>
        <w:t xml:space="preserve"> do lekcji (np. brak przyrządów, zeszytu, zeszytu ćwiczeń)</w:t>
      </w:r>
      <w:r w:rsidR="00DD4D52" w:rsidRPr="00FB518C">
        <w:rPr>
          <w:color w:val="000000"/>
          <w:sz w:val="20"/>
          <w:szCs w:val="20"/>
        </w:rPr>
        <w:t xml:space="preserve"> lub</w:t>
      </w:r>
      <w:r w:rsidRPr="00FB518C">
        <w:rPr>
          <w:color w:val="000000"/>
          <w:sz w:val="20"/>
          <w:szCs w:val="20"/>
        </w:rPr>
        <w:t xml:space="preserve"> brak zaangażowania na lekcji.</w:t>
      </w:r>
    </w:p>
    <w:p w14:paraId="0B57F11F" w14:textId="5D67BD78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Sposób przeliczania plusów i minusów na oceny jest zgodny z umową między nauczycielem </w:t>
      </w:r>
      <w:r w:rsidR="001D19FC" w:rsidRPr="00FB518C">
        <w:rPr>
          <w:color w:val="000000"/>
          <w:sz w:val="20"/>
          <w:szCs w:val="20"/>
        </w:rPr>
        <w:t>a</w:t>
      </w:r>
      <w:r w:rsidR="00EF460D" w:rsidRPr="00FB518C">
        <w:rPr>
          <w:color w:val="000000"/>
          <w:sz w:val="20"/>
          <w:szCs w:val="20"/>
        </w:rPr>
        <w:t> uczniami i kryteriami oceniania.</w:t>
      </w:r>
    </w:p>
    <w:p w14:paraId="47C9ECDB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426" w:hanging="142"/>
        <w:rPr>
          <w:color w:val="000000"/>
          <w:sz w:val="20"/>
          <w:szCs w:val="20"/>
        </w:rPr>
      </w:pPr>
    </w:p>
    <w:p w14:paraId="2890690C" w14:textId="77777777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Ćwiczenia praktyczne </w:t>
      </w:r>
      <w:r w:rsidRPr="00FB518C">
        <w:rPr>
          <w:rFonts w:ascii="Times New Roman" w:hAnsi="Times New Roman"/>
          <w:color w:val="000000"/>
          <w:sz w:val="20"/>
          <w:szCs w:val="20"/>
        </w:rPr>
        <w:t>obejmują zadania praktyczne, które uczeń wykonuje podczas lekcji. Oceniając je, nauczyciel bierze pod uwagę:</w:t>
      </w:r>
    </w:p>
    <w:p w14:paraId="471AC2E2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wartość merytoryczną,</w:t>
      </w:r>
    </w:p>
    <w:p w14:paraId="68B3238D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dokładność wykonania polecenia,</w:t>
      </w:r>
    </w:p>
    <w:p w14:paraId="3B67D50E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staranność,</w:t>
      </w:r>
    </w:p>
    <w:p w14:paraId="19654518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w wypadku pracy w grupie stopień zaangażowania w wykonanie ćwiczenia.</w:t>
      </w:r>
    </w:p>
    <w:p w14:paraId="5D185660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</w:p>
    <w:p w14:paraId="09B6849C" w14:textId="1D0E5422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Prace dodatkowe </w:t>
      </w:r>
      <w:r w:rsidRPr="00FB518C">
        <w:rPr>
          <w:rFonts w:ascii="Times New Roman" w:hAnsi="Times New Roman"/>
          <w:color w:val="000000"/>
          <w:sz w:val="20"/>
          <w:szCs w:val="20"/>
        </w:rPr>
        <w:t>obejmują dodatkowe zadania dla zainteresowanych uczniów, prace projektowe wykonane indywidualnie lub zespołowo, przygotowanie gazet</w:t>
      </w:r>
      <w:r w:rsidR="00DD4D52" w:rsidRPr="00FB518C">
        <w:rPr>
          <w:rFonts w:ascii="Times New Roman" w:hAnsi="Times New Roman"/>
          <w:color w:val="000000"/>
          <w:sz w:val="20"/>
          <w:szCs w:val="20"/>
        </w:rPr>
        <w:t>ek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ścienn</w:t>
      </w:r>
      <w:r w:rsidR="00DD4D52" w:rsidRPr="00FB518C">
        <w:rPr>
          <w:rFonts w:ascii="Times New Roman" w:hAnsi="Times New Roman"/>
          <w:color w:val="000000"/>
          <w:sz w:val="20"/>
          <w:szCs w:val="20"/>
        </w:rPr>
        <w:t>ych</w:t>
      </w:r>
      <w:r w:rsidRPr="00FB518C">
        <w:rPr>
          <w:rFonts w:ascii="Times New Roman" w:hAnsi="Times New Roman"/>
          <w:color w:val="000000"/>
          <w:sz w:val="20"/>
          <w:szCs w:val="20"/>
        </w:rPr>
        <w:t>, wykonanie pomocy naukowych, prezentacji. Oceniając ten rodzaj pracy, nauczyciel bierze pod uwagę m.in.:</w:t>
      </w:r>
    </w:p>
    <w:p w14:paraId="3A09FF15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wartość merytoryczną pracy,</w:t>
      </w:r>
    </w:p>
    <w:p w14:paraId="2C8B9B20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estetykę wykonania,</w:t>
      </w:r>
    </w:p>
    <w:p w14:paraId="02CAF3F2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wkład pracy ucznia,</w:t>
      </w:r>
    </w:p>
    <w:p w14:paraId="3EFD2BCF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sposób prezentacji,</w:t>
      </w:r>
    </w:p>
    <w:p w14:paraId="11867414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oryginalność i pomysłowość pracy.</w:t>
      </w:r>
    </w:p>
    <w:p w14:paraId="6E1FDF81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</w:p>
    <w:p w14:paraId="57CE5990" w14:textId="77777777" w:rsidR="00A73A94" w:rsidRPr="00FB518C" w:rsidRDefault="00A73A94" w:rsidP="00E163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bCs/>
          <w:color w:val="000000"/>
          <w:sz w:val="20"/>
          <w:szCs w:val="20"/>
        </w:rPr>
        <w:t xml:space="preserve">Szczególne osiągnięcia </w:t>
      </w:r>
      <w:r w:rsidRPr="00FB518C">
        <w:rPr>
          <w:rFonts w:ascii="Times New Roman" w:hAnsi="Times New Roman"/>
          <w:color w:val="000000"/>
          <w:sz w:val="20"/>
          <w:szCs w:val="20"/>
        </w:rPr>
        <w:t>uczniów, w tym udział w konkursach przedmiotowych, szkolnych i międzyszkolnych, są oceniane zgodnie z zasadami zapisanymi w WZO.</w:t>
      </w:r>
    </w:p>
    <w:p w14:paraId="224ED357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rPr>
          <w:rFonts w:eastAsia="Humanist521PL-Roman"/>
          <w:color w:val="000000"/>
          <w:sz w:val="20"/>
          <w:szCs w:val="20"/>
        </w:rPr>
      </w:pPr>
    </w:p>
    <w:p w14:paraId="450E64E8" w14:textId="49BE4D34" w:rsidR="00A73A94" w:rsidRPr="00FB518C" w:rsidRDefault="00A73A94" w:rsidP="00E163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Humanist521PL-Roman" w:hAnsi="Times New Roman"/>
          <w:b/>
          <w:color w:val="000000"/>
          <w:sz w:val="20"/>
          <w:szCs w:val="20"/>
        </w:rPr>
      </w:pPr>
      <w:r w:rsidRPr="00FB518C">
        <w:rPr>
          <w:rFonts w:ascii="Times New Roman" w:eastAsia="Humanist521PL-Roman" w:hAnsi="Times New Roman"/>
          <w:b/>
          <w:color w:val="000000"/>
          <w:sz w:val="20"/>
          <w:szCs w:val="20"/>
        </w:rPr>
        <w:t xml:space="preserve">Kryteria wystawiania oceny po </w:t>
      </w:r>
      <w:r w:rsidR="00DD4D52" w:rsidRPr="00FB518C">
        <w:rPr>
          <w:rFonts w:ascii="Times New Roman" w:eastAsia="Humanist521PL-Roman" w:hAnsi="Times New Roman"/>
          <w:b/>
          <w:color w:val="000000"/>
          <w:sz w:val="20"/>
          <w:szCs w:val="20"/>
        </w:rPr>
        <w:t>pierwszym</w:t>
      </w:r>
      <w:r w:rsidRPr="00FB518C">
        <w:rPr>
          <w:rFonts w:ascii="Times New Roman" w:eastAsia="Humanist521PL-Roman" w:hAnsi="Times New Roman"/>
          <w:b/>
          <w:color w:val="000000"/>
          <w:sz w:val="20"/>
          <w:szCs w:val="20"/>
        </w:rPr>
        <w:t xml:space="preserve"> semestrze oraz na koniec roku szkolnego</w:t>
      </w:r>
    </w:p>
    <w:p w14:paraId="5441E9E1" w14:textId="77777777" w:rsidR="00A73A94" w:rsidRPr="00FB518C" w:rsidRDefault="00A73A94" w:rsidP="00E1638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7FB62F28" w14:textId="77777777" w:rsidR="00A73A94" w:rsidRPr="00FB518C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 xml:space="preserve">Klasyfikacja semestralna i </w:t>
      </w:r>
      <w:r w:rsidR="00DD4D52" w:rsidRPr="00FB518C">
        <w:rPr>
          <w:rFonts w:ascii="Times New Roman" w:hAnsi="Times New Roman"/>
          <w:color w:val="000000"/>
          <w:sz w:val="20"/>
          <w:szCs w:val="20"/>
        </w:rPr>
        <w:t xml:space="preserve">klasyfikacja </w:t>
      </w:r>
      <w:r w:rsidRPr="00FB518C">
        <w:rPr>
          <w:rFonts w:ascii="Times New Roman" w:hAnsi="Times New Roman"/>
          <w:color w:val="000000"/>
          <w:sz w:val="20"/>
          <w:szCs w:val="20"/>
        </w:rPr>
        <w:t>roczna polega</w:t>
      </w:r>
      <w:r w:rsidR="00DD4D52" w:rsidRPr="00FB518C">
        <w:rPr>
          <w:rFonts w:ascii="Times New Roman" w:hAnsi="Times New Roman"/>
          <w:color w:val="000000"/>
          <w:sz w:val="20"/>
          <w:szCs w:val="20"/>
        </w:rPr>
        <w:t>ją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na podsumowaniu osiągnięć edukacyjnych ucznia oraz ustaleniu oceny klasyfikacyjnej.</w:t>
      </w:r>
    </w:p>
    <w:p w14:paraId="0B3C0A3F" w14:textId="77777777" w:rsidR="00A73A94" w:rsidRPr="00FB518C" w:rsidRDefault="00A73A94" w:rsidP="00E163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Zgodnie z zapisami WZO nauczyciele i wychowawcy na początku każdego roku szkolnego informują uczniów oraz ich rodziców o:</w:t>
      </w:r>
    </w:p>
    <w:p w14:paraId="1961B7FB" w14:textId="3D8F73A5" w:rsidR="00A73A94" w:rsidRPr="00FB518C" w:rsidRDefault="00A73A94" w:rsidP="00E1638E">
      <w:p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wymaganiach edukacyjnych </w:t>
      </w:r>
      <w:r w:rsidR="00DD4D52" w:rsidRPr="00FB518C">
        <w:rPr>
          <w:color w:val="000000"/>
          <w:sz w:val="20"/>
          <w:szCs w:val="20"/>
        </w:rPr>
        <w:t>koniecznych</w:t>
      </w:r>
      <w:r w:rsidRPr="00FB518C">
        <w:rPr>
          <w:color w:val="000000"/>
          <w:sz w:val="20"/>
          <w:szCs w:val="20"/>
        </w:rPr>
        <w:t xml:space="preserve"> do uzyskania śródrocznych i rocznych ocen klasyfikacyjnych,</w:t>
      </w:r>
    </w:p>
    <w:p w14:paraId="54DBC849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sposobach sprawdzania osiągnięć edukacyjnych uczniów,</w:t>
      </w:r>
    </w:p>
    <w:p w14:paraId="0E9F89E4" w14:textId="49803A8D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warunkach i trybie uzysk</w:t>
      </w:r>
      <w:r w:rsidR="00CE3AE8" w:rsidRPr="00FB518C">
        <w:rPr>
          <w:color w:val="000000"/>
          <w:sz w:val="20"/>
          <w:szCs w:val="20"/>
        </w:rPr>
        <w:t>iw</w:t>
      </w:r>
      <w:r w:rsidRPr="00FB518C">
        <w:rPr>
          <w:color w:val="000000"/>
          <w:sz w:val="20"/>
          <w:szCs w:val="20"/>
        </w:rPr>
        <w:t xml:space="preserve">ania </w:t>
      </w:r>
      <w:r w:rsidR="009D4CB8" w:rsidRPr="00FB518C">
        <w:rPr>
          <w:color w:val="000000"/>
          <w:sz w:val="20"/>
          <w:szCs w:val="20"/>
        </w:rPr>
        <w:t xml:space="preserve">ocen klasyfikacyjnych </w:t>
      </w:r>
      <w:r w:rsidRPr="00FB518C">
        <w:rPr>
          <w:color w:val="000000"/>
          <w:sz w:val="20"/>
          <w:szCs w:val="20"/>
        </w:rPr>
        <w:t>wyższ</w:t>
      </w:r>
      <w:r w:rsidR="00CE3AE8" w:rsidRPr="00FB518C">
        <w:rPr>
          <w:color w:val="000000"/>
          <w:sz w:val="20"/>
          <w:szCs w:val="20"/>
        </w:rPr>
        <w:t>ych</w:t>
      </w:r>
      <w:r w:rsidRPr="00FB518C">
        <w:rPr>
          <w:color w:val="000000"/>
          <w:sz w:val="20"/>
          <w:szCs w:val="20"/>
        </w:rPr>
        <w:t xml:space="preserve"> niż przewidywan</w:t>
      </w:r>
      <w:r w:rsidR="00CE3AE8" w:rsidRPr="00FB518C">
        <w:rPr>
          <w:color w:val="000000"/>
          <w:sz w:val="20"/>
          <w:szCs w:val="20"/>
        </w:rPr>
        <w:t>e</w:t>
      </w:r>
      <w:r w:rsidRPr="00FB518C">
        <w:rPr>
          <w:color w:val="000000"/>
          <w:sz w:val="20"/>
          <w:szCs w:val="20"/>
        </w:rPr>
        <w:t>,</w:t>
      </w:r>
    </w:p>
    <w:p w14:paraId="19799C7D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trybie odwoływania </w:t>
      </w:r>
      <w:r w:rsidR="00CE3AE8" w:rsidRPr="00FB518C">
        <w:rPr>
          <w:color w:val="000000"/>
          <w:sz w:val="20"/>
          <w:szCs w:val="20"/>
        </w:rPr>
        <w:t xml:space="preserve">się </w:t>
      </w:r>
      <w:r w:rsidRPr="00FB518C">
        <w:rPr>
          <w:color w:val="000000"/>
          <w:sz w:val="20"/>
          <w:szCs w:val="20"/>
        </w:rPr>
        <w:t>od wystawionej oceny klasyfikacyjnej.</w:t>
      </w:r>
    </w:p>
    <w:p w14:paraId="4E10B711" w14:textId="7232AAC0" w:rsidR="002B367A" w:rsidRPr="003244DD" w:rsidRDefault="00A73A94" w:rsidP="003244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lastRenderedPageBreak/>
        <w:t>Przy wystawianiu ocen śródrocznej lub rocznej nauczyciel bierze pod uwagę stopień opanowania</w:t>
      </w:r>
      <w:r w:rsidR="00526560" w:rsidRPr="00FB518C">
        <w:rPr>
          <w:rFonts w:ascii="Times New Roman" w:hAnsi="Times New Roman"/>
          <w:color w:val="000000"/>
          <w:sz w:val="20"/>
          <w:szCs w:val="20"/>
        </w:rPr>
        <w:t xml:space="preserve"> wiadomości z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poszczególnych działów tematycznych, oceniany na podstawie wymienionych w punkcie II form sprawdzani</w:t>
      </w:r>
      <w:r w:rsidR="00BB3E67" w:rsidRPr="00FB518C">
        <w:rPr>
          <w:rFonts w:ascii="Times New Roman" w:hAnsi="Times New Roman"/>
          <w:color w:val="000000"/>
          <w:sz w:val="20"/>
          <w:szCs w:val="20"/>
        </w:rPr>
        <w:t>a wiadomości</w:t>
      </w:r>
      <w:r w:rsidR="00CE3AE8" w:rsidRPr="00FB51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18C">
        <w:rPr>
          <w:rFonts w:ascii="Times New Roman" w:hAnsi="Times New Roman"/>
          <w:color w:val="000000"/>
          <w:sz w:val="20"/>
          <w:szCs w:val="20"/>
        </w:rPr>
        <w:t>i umiejętności. Szczegółowe kryteria wystawi</w:t>
      </w:r>
      <w:r w:rsidR="00CE3AE8" w:rsidRPr="00FB518C">
        <w:rPr>
          <w:rFonts w:ascii="Times New Roman" w:hAnsi="Times New Roman"/>
          <w:color w:val="000000"/>
          <w:sz w:val="20"/>
          <w:szCs w:val="20"/>
        </w:rPr>
        <w:t>a</w:t>
      </w:r>
      <w:r w:rsidRPr="00FB518C">
        <w:rPr>
          <w:rFonts w:ascii="Times New Roman" w:hAnsi="Times New Roman"/>
          <w:color w:val="000000"/>
          <w:sz w:val="20"/>
          <w:szCs w:val="20"/>
        </w:rPr>
        <w:t>nia ocen klasyfikacyjn</w:t>
      </w:r>
      <w:r w:rsidR="00CE3AE8" w:rsidRPr="00FB518C">
        <w:rPr>
          <w:rFonts w:ascii="Times New Roman" w:hAnsi="Times New Roman"/>
          <w:color w:val="000000"/>
          <w:sz w:val="20"/>
          <w:szCs w:val="20"/>
        </w:rPr>
        <w:t>ych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określa WZO.</w:t>
      </w:r>
    </w:p>
    <w:p w14:paraId="724BD9AB" w14:textId="77777777" w:rsidR="002B367A" w:rsidRPr="00FB518C" w:rsidRDefault="002B367A" w:rsidP="00E1638E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62EA74CC" w14:textId="190A2911" w:rsidR="00A73A94" w:rsidRPr="00FB518C" w:rsidRDefault="00A73A94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0"/>
          <w:szCs w:val="20"/>
        </w:rPr>
      </w:pPr>
      <w:r w:rsidRPr="00FB518C">
        <w:rPr>
          <w:rFonts w:ascii="Times New Roman" w:eastAsia="Humanist521PL-Roman" w:hAnsi="Times New Roman"/>
          <w:b/>
          <w:color w:val="000000"/>
          <w:sz w:val="20"/>
          <w:szCs w:val="20"/>
        </w:rPr>
        <w:t>Zasady uzupełniania braków i poprawiania ocen</w:t>
      </w:r>
    </w:p>
    <w:p w14:paraId="578FA3BA" w14:textId="77777777" w:rsidR="00A73A94" w:rsidRPr="00FB518C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3C890CCF" w14:textId="77777777" w:rsidR="00A73A94" w:rsidRPr="00FB518C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Uczeń może poprawić każdą ocenę.</w:t>
      </w:r>
    </w:p>
    <w:p w14:paraId="70BD2CCD" w14:textId="38A848CD" w:rsidR="00A73A94" w:rsidRPr="00FB518C" w:rsidRDefault="00A73A94" w:rsidP="00381C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Oceny z prac klasowych poprawiane są na p</w:t>
      </w:r>
      <w:r w:rsidR="00381CE3" w:rsidRPr="00FB518C">
        <w:rPr>
          <w:rFonts w:ascii="Times New Roman" w:hAnsi="Times New Roman"/>
          <w:color w:val="000000"/>
          <w:sz w:val="20"/>
          <w:szCs w:val="20"/>
        </w:rPr>
        <w:t>oprawkowych pracach klasowych</w:t>
      </w:r>
      <w:r w:rsidR="00E1638E" w:rsidRPr="00FB518C">
        <w:rPr>
          <w:rFonts w:ascii="Times New Roman" w:hAnsi="Times New Roman"/>
          <w:color w:val="000000"/>
          <w:sz w:val="20"/>
          <w:szCs w:val="20"/>
        </w:rPr>
        <w:br/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w terminie </w:t>
      </w:r>
      <w:r w:rsidR="00381CE3" w:rsidRPr="00FB518C">
        <w:rPr>
          <w:rFonts w:ascii="Times New Roman" w:hAnsi="Times New Roman"/>
          <w:color w:val="000000"/>
          <w:sz w:val="20"/>
          <w:szCs w:val="20"/>
        </w:rPr>
        <w:t>ustalonym z nauczycielem po omówieniu pracy klasowej i wystawieniu ocen.</w:t>
      </w:r>
    </w:p>
    <w:p w14:paraId="7531B27F" w14:textId="7C7A68C1" w:rsidR="00A73A94" w:rsidRPr="00FB518C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Oceny z odpowiedzi ustnych mogą być poprawi</w:t>
      </w:r>
      <w:r w:rsidR="009D4CB8" w:rsidRPr="00FB518C">
        <w:rPr>
          <w:rFonts w:ascii="Times New Roman" w:hAnsi="Times New Roman"/>
          <w:color w:val="000000"/>
          <w:sz w:val="20"/>
          <w:szCs w:val="20"/>
        </w:rPr>
        <w:t>a</w:t>
      </w:r>
      <w:r w:rsidRPr="00FB518C">
        <w:rPr>
          <w:rFonts w:ascii="Times New Roman" w:hAnsi="Times New Roman"/>
          <w:color w:val="000000"/>
          <w:sz w:val="20"/>
          <w:szCs w:val="20"/>
        </w:rPr>
        <w:t>ne ustnie lub na pracach klasowych.</w:t>
      </w:r>
    </w:p>
    <w:p w14:paraId="0E99AC46" w14:textId="77777777" w:rsidR="00A73A94" w:rsidRPr="00FB518C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Ocenę z pracy domowej lub ćwiczenia praktycznego uczeń może poprawić</w:t>
      </w:r>
      <w:r w:rsidR="00CE3AE8" w:rsidRPr="00FB518C">
        <w:rPr>
          <w:rFonts w:ascii="Times New Roman" w:hAnsi="Times New Roman"/>
          <w:color w:val="000000"/>
          <w:sz w:val="20"/>
          <w:szCs w:val="20"/>
        </w:rPr>
        <w:t>,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wykonując tę pracę ponownie.</w:t>
      </w:r>
    </w:p>
    <w:p w14:paraId="3872AFE7" w14:textId="7F11AACC" w:rsidR="00A73A94" w:rsidRPr="00FB518C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Uczeń może uzupełnić braki, biorąc udział w zajęciach wyrównawczych lub drogą indywidualnych konsultacji z nauczycielem.</w:t>
      </w:r>
    </w:p>
    <w:p w14:paraId="22D30CC8" w14:textId="77777777" w:rsidR="00A73A94" w:rsidRPr="00FB518C" w:rsidRDefault="00A73A94" w:rsidP="00E163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Sposób poprawiania klasyfikacyjnej oceny niedostatecznej semestralnej lub rocznej regulują przepisy WZO i rozporządzenia MEN.</w:t>
      </w:r>
    </w:p>
    <w:p w14:paraId="159E22A9" w14:textId="77777777" w:rsidR="00A73A94" w:rsidRPr="00FB518C" w:rsidRDefault="00A73A94" w:rsidP="0003446A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6EA4643D" w14:textId="77777777" w:rsidR="00A73A94" w:rsidRPr="00FB518C" w:rsidRDefault="00A73A94" w:rsidP="000344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sz w:val="20"/>
          <w:szCs w:val="20"/>
        </w:rPr>
      </w:pPr>
      <w:r w:rsidRPr="00FB518C">
        <w:rPr>
          <w:rFonts w:ascii="Times New Roman" w:eastAsia="Humanist521PL-Roman" w:hAnsi="Times New Roman"/>
          <w:b/>
          <w:sz w:val="20"/>
          <w:szCs w:val="20"/>
        </w:rPr>
        <w:t>Zasady badania wyników nauczania</w:t>
      </w:r>
    </w:p>
    <w:p w14:paraId="33A676DD" w14:textId="77777777" w:rsidR="00A73A94" w:rsidRPr="00FB518C" w:rsidRDefault="00A73A94" w:rsidP="0003446A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14:paraId="142ADC1F" w14:textId="77777777" w:rsidR="00A73A94" w:rsidRPr="00FB518C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Badanie wyników nauczania ma na celu diagnozowanie efektów kształcenia.</w:t>
      </w:r>
    </w:p>
    <w:p w14:paraId="4B4B50F3" w14:textId="63D24985" w:rsidR="00A73A94" w:rsidRPr="00FB518C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Badanie odbywa się w trzech etapach:</w:t>
      </w:r>
    </w:p>
    <w:p w14:paraId="236D6341" w14:textId="77777777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diagnozy wstępnej,</w:t>
      </w:r>
    </w:p>
    <w:p w14:paraId="36857A73" w14:textId="155B656F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B050"/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diagnozy na zakończenie </w:t>
      </w:r>
      <w:r w:rsidR="00CE3AE8" w:rsidRPr="00FB518C">
        <w:rPr>
          <w:color w:val="000000"/>
          <w:sz w:val="20"/>
          <w:szCs w:val="20"/>
        </w:rPr>
        <w:t>pierwszego</w:t>
      </w:r>
      <w:r w:rsidRPr="00FB518C">
        <w:rPr>
          <w:color w:val="000000"/>
          <w:sz w:val="20"/>
          <w:szCs w:val="20"/>
        </w:rPr>
        <w:t xml:space="preserve"> semestru nauki,</w:t>
      </w:r>
    </w:p>
    <w:p w14:paraId="39B74C58" w14:textId="6E4F1F4D" w:rsidR="00A73A94" w:rsidRPr="00FB518C" w:rsidRDefault="00A73A94" w:rsidP="00E1638E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0"/>
          <w:szCs w:val="20"/>
        </w:rPr>
      </w:pPr>
      <w:r w:rsidRPr="00FB518C">
        <w:rPr>
          <w:color w:val="000000"/>
          <w:sz w:val="20"/>
          <w:szCs w:val="20"/>
        </w:rPr>
        <w:t>• diagnozy na koniec roku szkolnego</w:t>
      </w:r>
      <w:r w:rsidR="004868AF" w:rsidRPr="00FB518C">
        <w:rPr>
          <w:color w:val="000000"/>
          <w:sz w:val="20"/>
          <w:szCs w:val="20"/>
        </w:rPr>
        <w:t xml:space="preserve"> </w:t>
      </w:r>
      <w:r w:rsidR="00CE3AE8" w:rsidRPr="00FB518C">
        <w:rPr>
          <w:color w:val="000000"/>
          <w:sz w:val="20"/>
          <w:szCs w:val="20"/>
        </w:rPr>
        <w:t xml:space="preserve">– </w:t>
      </w:r>
      <w:r w:rsidR="004868AF" w:rsidRPr="00FB518C">
        <w:rPr>
          <w:color w:val="000000"/>
          <w:sz w:val="20"/>
          <w:szCs w:val="20"/>
        </w:rPr>
        <w:t>egzaminu ósmoklasisty</w:t>
      </w:r>
      <w:r w:rsidRPr="00FB518C">
        <w:rPr>
          <w:color w:val="000000"/>
          <w:sz w:val="20"/>
          <w:szCs w:val="20"/>
        </w:rPr>
        <w:t>.</w:t>
      </w:r>
    </w:p>
    <w:p w14:paraId="47F89925" w14:textId="6C70ADDA" w:rsidR="00A73A94" w:rsidRPr="00FB518C" w:rsidRDefault="00A73A94" w:rsidP="00E163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color w:val="000000"/>
          <w:sz w:val="20"/>
          <w:szCs w:val="20"/>
        </w:rPr>
        <w:t>Oceny uzyskane przez uczniów podczas tych diagnoz nie mają wpływu na ocen</w:t>
      </w:r>
      <w:r w:rsidR="00CE3AE8" w:rsidRPr="00FB518C">
        <w:rPr>
          <w:rFonts w:ascii="Times New Roman" w:hAnsi="Times New Roman"/>
          <w:color w:val="000000"/>
          <w:sz w:val="20"/>
          <w:szCs w:val="20"/>
        </w:rPr>
        <w:t>y</w:t>
      </w:r>
      <w:r w:rsidRPr="00FB518C">
        <w:rPr>
          <w:rFonts w:ascii="Times New Roman" w:hAnsi="Times New Roman"/>
          <w:color w:val="000000"/>
          <w:sz w:val="20"/>
          <w:szCs w:val="20"/>
        </w:rPr>
        <w:t xml:space="preserve"> semestralną i roczną.</w:t>
      </w:r>
    </w:p>
    <w:p w14:paraId="2717FDBB" w14:textId="77777777" w:rsidR="00A73A94" w:rsidRPr="00FB518C" w:rsidRDefault="00A73A94" w:rsidP="00CE3AE8">
      <w:pPr>
        <w:spacing w:line="276" w:lineRule="auto"/>
        <w:rPr>
          <w:color w:val="002060"/>
          <w:sz w:val="20"/>
          <w:szCs w:val="20"/>
        </w:rPr>
      </w:pPr>
    </w:p>
    <w:p w14:paraId="40467EA1" w14:textId="77777777" w:rsidR="003D51FB" w:rsidRPr="00FB518C" w:rsidRDefault="003D51FB" w:rsidP="003D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0"/>
          <w:szCs w:val="20"/>
        </w:rPr>
      </w:pPr>
      <w:r w:rsidRPr="00FB518C">
        <w:rPr>
          <w:rFonts w:ascii="Times New Roman" w:hAnsi="Times New Roman"/>
          <w:b/>
          <w:color w:val="000000"/>
          <w:sz w:val="20"/>
          <w:szCs w:val="20"/>
        </w:rPr>
        <w:t>Kryteria oceniania z matematyki</w:t>
      </w:r>
    </w:p>
    <w:p w14:paraId="6B74B815" w14:textId="77777777" w:rsidR="003D51FB" w:rsidRPr="00FB518C" w:rsidRDefault="003D51FB" w:rsidP="003D51F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</w:p>
    <w:p w14:paraId="77C6F669" w14:textId="77777777" w:rsidR="003D51FB" w:rsidRPr="00FB518C" w:rsidRDefault="003D51FB" w:rsidP="003D51FB">
      <w:pPr>
        <w:numPr>
          <w:ilvl w:val="0"/>
          <w:numId w:val="10"/>
        </w:numPr>
        <w:tabs>
          <w:tab w:val="clear" w:pos="720"/>
        </w:tabs>
        <w:ind w:left="284" w:hanging="284"/>
        <w:rPr>
          <w:sz w:val="20"/>
          <w:szCs w:val="20"/>
          <w:u w:val="single"/>
        </w:rPr>
      </w:pPr>
      <w:r w:rsidRPr="00FB518C">
        <w:rPr>
          <w:sz w:val="20"/>
          <w:szCs w:val="20"/>
          <w:u w:val="single"/>
        </w:rPr>
        <w:t>Uczeń jest oceniany w skali 1- 6.</w:t>
      </w:r>
    </w:p>
    <w:p w14:paraId="26E812DB" w14:textId="77777777" w:rsidR="003D51FB" w:rsidRPr="00FB518C" w:rsidRDefault="003D51FB" w:rsidP="003D51FB">
      <w:pPr>
        <w:numPr>
          <w:ilvl w:val="0"/>
          <w:numId w:val="10"/>
        </w:numPr>
        <w:tabs>
          <w:tab w:val="clear" w:pos="720"/>
        </w:tabs>
        <w:ind w:left="284" w:hanging="284"/>
        <w:rPr>
          <w:sz w:val="20"/>
          <w:szCs w:val="20"/>
          <w:u w:val="single"/>
        </w:rPr>
      </w:pPr>
      <w:r w:rsidRPr="00FB518C">
        <w:rPr>
          <w:sz w:val="20"/>
          <w:szCs w:val="20"/>
          <w:u w:val="single"/>
        </w:rPr>
        <w:t>Formy pracy ucznia podlegające ocenie:</w:t>
      </w:r>
    </w:p>
    <w:p w14:paraId="30282703" w14:textId="77777777" w:rsidR="003D51FB" w:rsidRPr="00FB518C" w:rsidRDefault="003D51FB" w:rsidP="003D51FB">
      <w:pPr>
        <w:ind w:firstLine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 xml:space="preserve">Kartkówki - niezapowiedziane, obejmujące materiał z 1-2 lekcji, trwające do 10 minut; </w:t>
      </w:r>
    </w:p>
    <w:p w14:paraId="0F6D748F" w14:textId="77777777" w:rsidR="003D51FB" w:rsidRPr="00FB518C" w:rsidRDefault="003D51FB" w:rsidP="003D51FB">
      <w:pPr>
        <w:ind w:left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>Sprawdziany - zapowiedziane 3 dni przed terminem, potwierdzone wpisem do dziennika, trwające do 45 minut;</w:t>
      </w:r>
    </w:p>
    <w:p w14:paraId="751D5CF3" w14:textId="77777777" w:rsidR="003D51FB" w:rsidRPr="00FB518C" w:rsidRDefault="003D51FB" w:rsidP="003D51FB">
      <w:pPr>
        <w:ind w:left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>Prace klasowe - zapowiedziane z tygodniowym wyprzedzeniem, potwierdzone wpisem do dziennika, poprzedzone lekcją powtórzeniową, trwające 1-2 godziny lekcyjne;</w:t>
      </w:r>
    </w:p>
    <w:p w14:paraId="0283CFAA" w14:textId="77777777" w:rsidR="003D51FB" w:rsidRPr="00FB518C" w:rsidRDefault="003D51FB" w:rsidP="003D51FB">
      <w:pPr>
        <w:ind w:left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>Testy - zapowiedziane z tygodniowym wyprzedzeniem, sprawdzające znajomość treści problemowych etapami;</w:t>
      </w:r>
    </w:p>
    <w:p w14:paraId="15C26A21" w14:textId="77777777" w:rsidR="003D51FB" w:rsidRPr="00FB518C" w:rsidRDefault="003D51FB" w:rsidP="003D51FB">
      <w:pPr>
        <w:ind w:left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>Przygotowanie ucznia do lekcji (w tym zadania domowe);</w:t>
      </w:r>
    </w:p>
    <w:p w14:paraId="5E6E1E66" w14:textId="77777777" w:rsidR="003D51FB" w:rsidRPr="00FB518C" w:rsidRDefault="003D51FB" w:rsidP="003D51FB">
      <w:pPr>
        <w:ind w:left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>Aktywność na lekcji;</w:t>
      </w:r>
    </w:p>
    <w:p w14:paraId="4191188E" w14:textId="77777777" w:rsidR="003D51FB" w:rsidRPr="00FB518C" w:rsidRDefault="003D51FB" w:rsidP="003D51FB">
      <w:pPr>
        <w:ind w:left="284"/>
        <w:rPr>
          <w:sz w:val="20"/>
          <w:szCs w:val="20"/>
        </w:rPr>
      </w:pPr>
      <w:r w:rsidRPr="00FB518C">
        <w:rPr>
          <w:color w:val="000000"/>
          <w:sz w:val="20"/>
          <w:szCs w:val="20"/>
        </w:rPr>
        <w:t xml:space="preserve">• </w:t>
      </w:r>
      <w:r w:rsidRPr="00FB518C">
        <w:rPr>
          <w:sz w:val="20"/>
          <w:szCs w:val="20"/>
        </w:rPr>
        <w:t>Aktywność pozalekcyjna (aktywność w konkursach matematycznych);</w:t>
      </w:r>
    </w:p>
    <w:p w14:paraId="7667CFD5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w przypadku nieobecności ucznia na pracy klasowej lub sprawdzianie musi ją napisać w terminie wyznaczonym przez nauczyciela, nie później niż w ciągu 2 tygodni od powrotu do szkoły np. po chorobie;</w:t>
      </w:r>
    </w:p>
    <w:p w14:paraId="079D0CD4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za aktywność i osiągnięcia cząstkowe uczeń może być nagrodzony plusem; pięć plusów równoważne jest ocenie bardzo dobrej;</w:t>
      </w:r>
    </w:p>
    <w:p w14:paraId="2F01CA9A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za brak pracy domowej, nieprzygotowanie do lekcji uczeń otrzymuje minusa; trzy minusy są równoważne ocenie niedostatecznej; zaległa praca domowa musi być wykonana na następną lekcję;</w:t>
      </w:r>
    </w:p>
    <w:p w14:paraId="72C64883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w ciągu semestru uczeń może dwukrotnie zgłosić nieprzygotowanie do lekcji bez konsekwencji (przez nieprzygotowanie do lekcji rozumiemy brak pracy domowej lub nieprzygotowanie do odpowiedzi);</w:t>
      </w:r>
    </w:p>
    <w:p w14:paraId="3BD8D03D" w14:textId="77777777" w:rsidR="003D51FB" w:rsidRPr="00FB518C" w:rsidRDefault="003D51FB" w:rsidP="003D51FB">
      <w:pPr>
        <w:numPr>
          <w:ilvl w:val="0"/>
          <w:numId w:val="10"/>
        </w:numPr>
        <w:tabs>
          <w:tab w:val="clear" w:pos="720"/>
        </w:tabs>
        <w:ind w:left="284" w:hanging="284"/>
        <w:rPr>
          <w:sz w:val="20"/>
          <w:szCs w:val="20"/>
          <w:u w:val="single"/>
        </w:rPr>
      </w:pPr>
      <w:r w:rsidRPr="00FB518C">
        <w:rPr>
          <w:sz w:val="20"/>
          <w:szCs w:val="20"/>
          <w:u w:val="single"/>
        </w:rPr>
        <w:t>Technika pomiaru cząstkowych osiągnięć ucznia:</w:t>
      </w:r>
    </w:p>
    <w:p w14:paraId="07B97760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Prace klasowe oceniane są z uwzględnieniem następującej skali:</w:t>
      </w:r>
    </w:p>
    <w:p w14:paraId="71254EBA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0-34% 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niedostateczny (1)</w:t>
      </w:r>
    </w:p>
    <w:p w14:paraId="3F4A1FE5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35-39% 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dopuszczający - (2-)</w:t>
      </w:r>
    </w:p>
    <w:p w14:paraId="19B66471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40-45% 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dopuszczający (2)</w:t>
      </w:r>
    </w:p>
    <w:p w14:paraId="05380B23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46-49% 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dopuszczający + (2+)</w:t>
      </w:r>
    </w:p>
    <w:p w14:paraId="520FE726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50-55% 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dostateczny – (3-)</w:t>
      </w:r>
    </w:p>
    <w:p w14:paraId="472387CD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56-65%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dostateczny (3)</w:t>
      </w:r>
    </w:p>
    <w:p w14:paraId="391DAC00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66-69%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dostateczny + (3+)</w:t>
      </w:r>
    </w:p>
    <w:p w14:paraId="425C3E63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70-75% 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dobry- (4-)</w:t>
      </w:r>
    </w:p>
    <w:p w14:paraId="67D23341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76-80%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dobry (4)</w:t>
      </w:r>
    </w:p>
    <w:p w14:paraId="060535E9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81-85%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dobry + (4+)</w:t>
      </w:r>
    </w:p>
    <w:p w14:paraId="10F1D156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86-90%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bardzo dobry – (5-)</w:t>
      </w:r>
    </w:p>
    <w:p w14:paraId="27F891BB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91-95%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bardzo dobry (5)</w:t>
      </w:r>
    </w:p>
    <w:p w14:paraId="05FB8356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lastRenderedPageBreak/>
        <w:t>96-97%</w:t>
      </w:r>
      <w:r w:rsidRPr="00FB518C">
        <w:rPr>
          <w:sz w:val="20"/>
          <w:szCs w:val="20"/>
        </w:rPr>
        <w:tab/>
      </w:r>
      <w:r w:rsidRPr="00FB518C">
        <w:rPr>
          <w:sz w:val="20"/>
          <w:szCs w:val="20"/>
        </w:rPr>
        <w:tab/>
        <w:t>bardzo dobry + (5+)</w:t>
      </w:r>
    </w:p>
    <w:p w14:paraId="1CEA29E6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98-100%</w:t>
      </w:r>
      <w:r w:rsidRPr="00FB518C">
        <w:rPr>
          <w:sz w:val="20"/>
          <w:szCs w:val="20"/>
        </w:rPr>
        <w:tab/>
        <w:t>celujący (6)</w:t>
      </w:r>
    </w:p>
    <w:p w14:paraId="5E56241C" w14:textId="77777777" w:rsidR="003D51FB" w:rsidRPr="00FB518C" w:rsidRDefault="003D51FB" w:rsidP="003D51FB">
      <w:pPr>
        <w:numPr>
          <w:ilvl w:val="0"/>
          <w:numId w:val="10"/>
        </w:numPr>
        <w:tabs>
          <w:tab w:val="clear" w:pos="720"/>
        </w:tabs>
        <w:ind w:left="284" w:hanging="284"/>
        <w:rPr>
          <w:sz w:val="20"/>
          <w:szCs w:val="20"/>
          <w:u w:val="single"/>
        </w:rPr>
      </w:pPr>
      <w:r w:rsidRPr="00FB518C">
        <w:rPr>
          <w:sz w:val="20"/>
          <w:szCs w:val="20"/>
          <w:u w:val="single"/>
        </w:rPr>
        <w:t>Formy poprawy oceny przez uczniów:</w:t>
      </w:r>
    </w:p>
    <w:p w14:paraId="29B431EC" w14:textId="77777777" w:rsidR="003D51FB" w:rsidRPr="00FB518C" w:rsidRDefault="003D51FB" w:rsidP="003D51FB">
      <w:pPr>
        <w:pStyle w:val="Default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poprawie podlegają: prace klasowe, sprawdziany;</w:t>
      </w:r>
    </w:p>
    <w:p w14:paraId="00EBE5DB" w14:textId="77777777" w:rsidR="003D51FB" w:rsidRPr="00FB518C" w:rsidRDefault="003D51FB" w:rsidP="003D51FB">
      <w:pPr>
        <w:pStyle w:val="Default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uczeń ma możliwość poprawienia oceny z pracy klasowej, sprawdzianu w terminie wyznaczonym przez nauczyciela;</w:t>
      </w:r>
    </w:p>
    <w:p w14:paraId="74DDC218" w14:textId="77777777" w:rsidR="003D51FB" w:rsidRPr="00FB518C" w:rsidRDefault="003D51FB" w:rsidP="003D51FB">
      <w:pPr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kartkówki i odpowiedzi ustne nie podlegają poprawie;</w:t>
      </w:r>
    </w:p>
    <w:p w14:paraId="7A6C141E" w14:textId="77777777" w:rsidR="003D51FB" w:rsidRPr="00FB518C" w:rsidRDefault="003D51FB" w:rsidP="003D51FB">
      <w:pPr>
        <w:numPr>
          <w:ilvl w:val="0"/>
          <w:numId w:val="10"/>
        </w:numPr>
        <w:tabs>
          <w:tab w:val="clear" w:pos="720"/>
        </w:tabs>
        <w:ind w:left="284" w:hanging="284"/>
        <w:rPr>
          <w:sz w:val="20"/>
          <w:szCs w:val="20"/>
          <w:u w:val="single"/>
        </w:rPr>
      </w:pPr>
      <w:r w:rsidRPr="00FB518C">
        <w:rPr>
          <w:sz w:val="20"/>
          <w:szCs w:val="20"/>
          <w:u w:val="single"/>
        </w:rPr>
        <w:t>Ustalanie oceny klasyfikacyjnej śródrocznej i rocznej:</w:t>
      </w:r>
    </w:p>
    <w:p w14:paraId="1F4CC2F4" w14:textId="77777777" w:rsidR="003D51FB" w:rsidRPr="00FB518C" w:rsidRDefault="003D51FB" w:rsidP="003D51FB">
      <w:pPr>
        <w:pStyle w:val="Default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- uczeń, który otrzymał za pierwsze półrocze ocenę niedostateczną z przedmiotu, zobowiązany jest w trybie wyznaczonym przez nauczyciela do zaliczenia treści programowych; </w:t>
      </w:r>
    </w:p>
    <w:p w14:paraId="5EDFCE73" w14:textId="77777777" w:rsidR="003D51FB" w:rsidRPr="00FB518C" w:rsidRDefault="003D51FB" w:rsidP="003D51FB">
      <w:pPr>
        <w:pStyle w:val="Default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>- oceny ustalone za drugie półrocze roku szkolnego są ocenami rocznymi, uwzględniającymi wiedzę, umiejętności, postawy ucznia z pierwszego półrocza.</w:t>
      </w:r>
    </w:p>
    <w:p w14:paraId="4AFFFA60" w14:textId="77777777" w:rsidR="003D51FB" w:rsidRPr="00FB518C" w:rsidRDefault="003D51FB" w:rsidP="003D51FB">
      <w:pPr>
        <w:pStyle w:val="Default"/>
        <w:ind w:left="284" w:hanging="284"/>
        <w:rPr>
          <w:sz w:val="20"/>
          <w:szCs w:val="20"/>
        </w:rPr>
      </w:pPr>
    </w:p>
    <w:p w14:paraId="5E6DA7E1" w14:textId="77777777" w:rsidR="00A73A94" w:rsidRPr="00FB518C" w:rsidRDefault="00A73A94" w:rsidP="0003446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FB518C">
        <w:rPr>
          <w:b/>
          <w:sz w:val="20"/>
          <w:szCs w:val="20"/>
        </w:rPr>
        <w:t>Poziomy wymagań a ocena szkolna</w:t>
      </w:r>
    </w:p>
    <w:p w14:paraId="2FCE3E60" w14:textId="77777777" w:rsidR="008C33A5" w:rsidRPr="00FB518C" w:rsidRDefault="008C33A5" w:rsidP="008C33A5">
      <w:pPr>
        <w:spacing w:line="276" w:lineRule="auto"/>
        <w:jc w:val="both"/>
        <w:rPr>
          <w:b/>
          <w:sz w:val="20"/>
          <w:szCs w:val="20"/>
        </w:rPr>
      </w:pPr>
    </w:p>
    <w:p w14:paraId="0E814E75" w14:textId="4D00DC58" w:rsidR="00A73A94" w:rsidRPr="00FB518C" w:rsidRDefault="00A73A94" w:rsidP="0003446A">
      <w:pPr>
        <w:pStyle w:val="Tekstpodstawowywcity"/>
        <w:spacing w:line="276" w:lineRule="auto"/>
        <w:ind w:firstLine="357"/>
      </w:pPr>
      <w:r w:rsidRPr="00FB518C">
        <w:t xml:space="preserve">Wyróżniono następujące wymagania programowe: konieczne (K), podstawowe (P), </w:t>
      </w:r>
      <w:r w:rsidR="008C33A5" w:rsidRPr="00FB518C">
        <w:t>rozszerzające (R), dopełniające </w:t>
      </w:r>
      <w:r w:rsidRPr="00FB518C">
        <w:t xml:space="preserve">(D) i wykraczające (W). </w:t>
      </w:r>
      <w:r w:rsidR="00CE3AE8" w:rsidRPr="00FB518C">
        <w:rPr>
          <w:lang w:val="pl-PL"/>
        </w:rPr>
        <w:t>W</w:t>
      </w:r>
      <w:r w:rsidRPr="00FB518C">
        <w:t xml:space="preserve"> przybliżeniu </w:t>
      </w:r>
      <w:r w:rsidR="00CE3AE8" w:rsidRPr="00FB518C">
        <w:rPr>
          <w:lang w:val="pl-PL"/>
        </w:rPr>
        <w:t>odpowiadają</w:t>
      </w:r>
      <w:r w:rsidR="00CE3AE8" w:rsidRPr="00FB518C">
        <w:t xml:space="preserve"> </w:t>
      </w:r>
      <w:r w:rsidR="00CE3AE8" w:rsidRPr="00FB518C">
        <w:rPr>
          <w:lang w:val="pl-PL"/>
        </w:rPr>
        <w:t xml:space="preserve">one </w:t>
      </w:r>
      <w:r w:rsidRPr="00FB518C">
        <w:t>ocenom szkolnym.</w:t>
      </w:r>
      <w:r w:rsidR="00CE3AE8" w:rsidRPr="00FB518C">
        <w:rPr>
          <w:lang w:val="pl-PL"/>
        </w:rPr>
        <w:t xml:space="preserve"> </w:t>
      </w:r>
      <w:r w:rsidR="009D4CB8" w:rsidRPr="00FB518C">
        <w:rPr>
          <w:lang w:val="pl-PL"/>
        </w:rPr>
        <w:t>Określaj</w:t>
      </w:r>
      <w:r w:rsidR="00B92D40" w:rsidRPr="00FB518C">
        <w:rPr>
          <w:lang w:val="pl-PL"/>
        </w:rPr>
        <w:t>ą</w:t>
      </w:r>
      <w:r w:rsidR="009D4CB8" w:rsidRPr="00FB518C">
        <w:rPr>
          <w:lang w:val="pl-PL"/>
        </w:rPr>
        <w:t>c te poziomy, nauczyciel</w:t>
      </w:r>
      <w:r w:rsidR="00CE3AE8" w:rsidRPr="00FB518C">
        <w:t xml:space="preserve"> </w:t>
      </w:r>
      <w:r w:rsidRPr="00FB518C">
        <w:t>powinien sprecyzować, czy opanowania konkretnych umiejętności lub wiadomości będzie wymagał na ocenę dopuszczającą (2), dostateczną (3), dobrą (4), bardzo dobrą (5) czy celującą (6).</w:t>
      </w:r>
    </w:p>
    <w:p w14:paraId="11AB8F5C" w14:textId="77777777" w:rsidR="00A73A94" w:rsidRPr="00FB518C" w:rsidRDefault="00A73A94" w:rsidP="0003446A">
      <w:pPr>
        <w:spacing w:line="276" w:lineRule="auto"/>
        <w:rPr>
          <w:sz w:val="20"/>
          <w:szCs w:val="20"/>
        </w:rPr>
      </w:pPr>
    </w:p>
    <w:p w14:paraId="7DA78061" w14:textId="293CEFA6" w:rsidR="00A73A94" w:rsidRPr="00FB518C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Wymagania </w:t>
      </w:r>
      <w:r w:rsidRPr="00FB518C">
        <w:rPr>
          <w:b/>
          <w:sz w:val="20"/>
          <w:szCs w:val="20"/>
        </w:rPr>
        <w:t xml:space="preserve">konieczne (K) </w:t>
      </w:r>
      <w:r w:rsidRPr="00FB518C">
        <w:rPr>
          <w:sz w:val="20"/>
          <w:szCs w:val="20"/>
        </w:rPr>
        <w:t xml:space="preserve">obejmują wiadomości i umiejętności umożliwiające dalszą naukę, bez których uczeń nie </w:t>
      </w:r>
      <w:r w:rsidR="00B92D40" w:rsidRPr="00FB518C">
        <w:rPr>
          <w:sz w:val="20"/>
          <w:szCs w:val="20"/>
        </w:rPr>
        <w:t>będzie</w:t>
      </w:r>
      <w:r w:rsidRPr="00FB518C">
        <w:rPr>
          <w:sz w:val="20"/>
          <w:szCs w:val="20"/>
        </w:rPr>
        <w:t xml:space="preserve"> w stanie zrozumieć kolejnych zagadnień omawianych podczas lekcji i wykonywać prostych zadań nawiązujących do sytuacji z życia codziennego.</w:t>
      </w:r>
    </w:p>
    <w:p w14:paraId="1DF4FFC7" w14:textId="2ED6C4E4" w:rsidR="00A73A94" w:rsidRPr="00FB518C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Wymagania </w:t>
      </w:r>
      <w:r w:rsidRPr="00FB518C">
        <w:rPr>
          <w:b/>
          <w:sz w:val="20"/>
          <w:szCs w:val="20"/>
        </w:rPr>
        <w:t xml:space="preserve">podstawowe (P) </w:t>
      </w:r>
      <w:r w:rsidRPr="00FB518C">
        <w:rPr>
          <w:sz w:val="20"/>
          <w:szCs w:val="20"/>
        </w:rPr>
        <w:t>obejmują wymagania z poziomu K oraz wiadomości stosunkowo łatwe do opanowania, przydatne w życiu codziennym, bez których nie jest możliwe kontynuowanie nauki.</w:t>
      </w:r>
    </w:p>
    <w:p w14:paraId="5B05368E" w14:textId="2D446C6D" w:rsidR="00A73A94" w:rsidRPr="00FB518C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Wymagania </w:t>
      </w:r>
      <w:r w:rsidRPr="00FB518C">
        <w:rPr>
          <w:b/>
          <w:sz w:val="20"/>
          <w:szCs w:val="20"/>
        </w:rPr>
        <w:t xml:space="preserve">rozszerzające (R) </w:t>
      </w:r>
      <w:r w:rsidRPr="00FB518C">
        <w:rPr>
          <w:sz w:val="20"/>
          <w:szCs w:val="20"/>
        </w:rPr>
        <w:t>obejmują wymagania z poziomów K i P oraz wiadom</w:t>
      </w:r>
      <w:r w:rsidR="00E1638E" w:rsidRPr="00FB518C">
        <w:rPr>
          <w:sz w:val="20"/>
          <w:szCs w:val="20"/>
        </w:rPr>
        <w:t>ości</w:t>
      </w:r>
      <w:r w:rsidR="00E1638E" w:rsidRPr="00FB518C">
        <w:rPr>
          <w:sz w:val="20"/>
          <w:szCs w:val="20"/>
        </w:rPr>
        <w:br/>
      </w:r>
      <w:r w:rsidRPr="00FB518C">
        <w:rPr>
          <w:sz w:val="20"/>
          <w:szCs w:val="20"/>
        </w:rPr>
        <w:t>i umiejętności o średnim stopniu trudności, dotyczące zagadnień bardziej złożonych i nieco trudniejszych, przydatnych na kolejnych poziomach kształcenia</w:t>
      </w:r>
      <w:r w:rsidR="003634EE" w:rsidRPr="00FB518C">
        <w:rPr>
          <w:sz w:val="20"/>
          <w:szCs w:val="20"/>
        </w:rPr>
        <w:t>.</w:t>
      </w:r>
      <w:r w:rsidRPr="00FB518C">
        <w:rPr>
          <w:sz w:val="20"/>
          <w:szCs w:val="20"/>
        </w:rPr>
        <w:t xml:space="preserve"> </w:t>
      </w:r>
    </w:p>
    <w:p w14:paraId="720AC771" w14:textId="2FBA2E8C" w:rsidR="00A73A94" w:rsidRPr="00FB518C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Wymagania </w:t>
      </w:r>
      <w:r w:rsidRPr="00FB518C">
        <w:rPr>
          <w:b/>
          <w:sz w:val="20"/>
          <w:szCs w:val="20"/>
        </w:rPr>
        <w:t xml:space="preserve">dopełniające (D) </w:t>
      </w:r>
      <w:r w:rsidRPr="00FB518C">
        <w:rPr>
          <w:sz w:val="20"/>
          <w:szCs w:val="20"/>
        </w:rPr>
        <w:t>obejmują wymagania z poziomów K, P i R oraz wiadomości i umiejętności złożone dotyczące zadań problemowych o wyższym stopniu trudności.</w:t>
      </w:r>
    </w:p>
    <w:p w14:paraId="22921C6F" w14:textId="388703CC" w:rsidR="00A73A94" w:rsidRPr="00FB518C" w:rsidRDefault="00A73A94" w:rsidP="008C33A5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FB518C">
        <w:rPr>
          <w:sz w:val="20"/>
          <w:szCs w:val="20"/>
        </w:rPr>
        <w:t xml:space="preserve">Wymagania </w:t>
      </w:r>
      <w:r w:rsidR="008C33A5" w:rsidRPr="00FB518C">
        <w:rPr>
          <w:b/>
          <w:sz w:val="20"/>
          <w:szCs w:val="20"/>
        </w:rPr>
        <w:t xml:space="preserve">wykraczające </w:t>
      </w:r>
      <w:r w:rsidRPr="00FB518C">
        <w:rPr>
          <w:b/>
          <w:sz w:val="20"/>
          <w:szCs w:val="20"/>
        </w:rPr>
        <w:t xml:space="preserve">(W) </w:t>
      </w:r>
      <w:r w:rsidR="003634EE" w:rsidRPr="00FB518C">
        <w:rPr>
          <w:sz w:val="20"/>
          <w:szCs w:val="20"/>
        </w:rPr>
        <w:t xml:space="preserve">obejmują </w:t>
      </w:r>
      <w:r w:rsidRPr="00FB518C">
        <w:rPr>
          <w:sz w:val="20"/>
          <w:szCs w:val="20"/>
        </w:rPr>
        <w:t>stosowanie znanych wiadomości i umiejętności w sytuacjach trudnych, nietypowych, złożonych.</w:t>
      </w:r>
    </w:p>
    <w:p w14:paraId="5A5994D5" w14:textId="77777777" w:rsidR="00A73A94" w:rsidRPr="00FB518C" w:rsidRDefault="00A73A94" w:rsidP="0003446A">
      <w:pPr>
        <w:spacing w:after="120" w:line="276" w:lineRule="auto"/>
        <w:jc w:val="both"/>
        <w:rPr>
          <w:sz w:val="20"/>
          <w:szCs w:val="20"/>
        </w:rPr>
      </w:pPr>
    </w:p>
    <w:p w14:paraId="39AF864C" w14:textId="77777777" w:rsidR="00A73A94" w:rsidRPr="00FB518C" w:rsidRDefault="00A73A94" w:rsidP="0003446A">
      <w:pPr>
        <w:spacing w:after="120"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>Wymagania na poszczególne oceny szkolne:</w:t>
      </w:r>
    </w:p>
    <w:p w14:paraId="1DBFE010" w14:textId="2EA98905" w:rsidR="00A73A94" w:rsidRPr="00FB518C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FB518C">
        <w:rPr>
          <w:sz w:val="20"/>
          <w:szCs w:val="20"/>
        </w:rPr>
        <w:t>ocena dopuszczająca</w:t>
      </w:r>
      <w:r w:rsidR="003634EE" w:rsidRPr="00FB518C">
        <w:rPr>
          <w:sz w:val="20"/>
          <w:szCs w:val="20"/>
        </w:rPr>
        <w:t xml:space="preserve"> – </w:t>
      </w:r>
      <w:r w:rsidRPr="00FB518C">
        <w:rPr>
          <w:sz w:val="20"/>
          <w:szCs w:val="20"/>
        </w:rPr>
        <w:t>wymagania z poziomu K,</w:t>
      </w:r>
    </w:p>
    <w:p w14:paraId="6503801B" w14:textId="38FA4B79" w:rsidR="00A73A94" w:rsidRPr="00FB518C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FB518C">
        <w:rPr>
          <w:sz w:val="20"/>
          <w:szCs w:val="20"/>
        </w:rPr>
        <w:t>ocena dostateczna</w:t>
      </w:r>
      <w:r w:rsidR="003634EE" w:rsidRPr="00FB518C">
        <w:rPr>
          <w:sz w:val="20"/>
          <w:szCs w:val="20"/>
        </w:rPr>
        <w:t xml:space="preserve"> – </w:t>
      </w:r>
      <w:r w:rsidRPr="00FB518C">
        <w:rPr>
          <w:sz w:val="20"/>
          <w:szCs w:val="20"/>
        </w:rPr>
        <w:t>wymagania z poziomów K i P,</w:t>
      </w:r>
    </w:p>
    <w:p w14:paraId="525671C9" w14:textId="752E45CF" w:rsidR="00A73A94" w:rsidRPr="00FB518C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FB518C">
        <w:rPr>
          <w:sz w:val="20"/>
          <w:szCs w:val="20"/>
        </w:rPr>
        <w:t>ocena dobra</w:t>
      </w:r>
      <w:r w:rsidR="003634EE" w:rsidRPr="00FB518C">
        <w:rPr>
          <w:sz w:val="20"/>
          <w:szCs w:val="20"/>
        </w:rPr>
        <w:t xml:space="preserve"> – </w:t>
      </w:r>
      <w:r w:rsidRPr="00FB518C">
        <w:rPr>
          <w:sz w:val="20"/>
          <w:szCs w:val="20"/>
        </w:rPr>
        <w:t>wymagania z poziomów: K, P i R,</w:t>
      </w:r>
    </w:p>
    <w:p w14:paraId="59580E06" w14:textId="252C210D" w:rsidR="00A73A94" w:rsidRPr="00FB518C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FB518C">
        <w:rPr>
          <w:sz w:val="20"/>
          <w:szCs w:val="20"/>
        </w:rPr>
        <w:t>ocena bardzo dobra</w:t>
      </w:r>
      <w:r w:rsidR="003634EE" w:rsidRPr="00FB518C">
        <w:rPr>
          <w:sz w:val="20"/>
          <w:szCs w:val="20"/>
        </w:rPr>
        <w:t xml:space="preserve"> – </w:t>
      </w:r>
      <w:r w:rsidRPr="00FB518C">
        <w:rPr>
          <w:sz w:val="20"/>
          <w:szCs w:val="20"/>
        </w:rPr>
        <w:t>wymagania z poziomów: K, P, R i D,</w:t>
      </w:r>
    </w:p>
    <w:p w14:paraId="221EEC80" w14:textId="28FCAF43" w:rsidR="00A73A94" w:rsidRPr="00FB518C" w:rsidRDefault="00A73A94" w:rsidP="00E1638E">
      <w:pPr>
        <w:numPr>
          <w:ilvl w:val="0"/>
          <w:numId w:val="9"/>
        </w:num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FB518C">
        <w:rPr>
          <w:sz w:val="20"/>
          <w:szCs w:val="20"/>
        </w:rPr>
        <w:t>ocena celująca</w:t>
      </w:r>
      <w:r w:rsidR="003634EE" w:rsidRPr="00FB518C">
        <w:rPr>
          <w:sz w:val="20"/>
          <w:szCs w:val="20"/>
        </w:rPr>
        <w:t xml:space="preserve"> – </w:t>
      </w:r>
      <w:r w:rsidRPr="00FB518C">
        <w:rPr>
          <w:sz w:val="20"/>
          <w:szCs w:val="20"/>
        </w:rPr>
        <w:t>wymagania z poziomów: K, P, R, D i W.</w:t>
      </w:r>
    </w:p>
    <w:p w14:paraId="764F492D" w14:textId="77777777" w:rsidR="003D51FB" w:rsidRPr="00FB518C" w:rsidRDefault="003D51FB" w:rsidP="0003446A">
      <w:pPr>
        <w:spacing w:line="276" w:lineRule="auto"/>
        <w:jc w:val="both"/>
        <w:rPr>
          <w:b/>
          <w:sz w:val="20"/>
          <w:szCs w:val="20"/>
        </w:rPr>
      </w:pPr>
    </w:p>
    <w:p w14:paraId="63396E7A" w14:textId="37669AD9" w:rsidR="009D4B59" w:rsidRPr="00FB518C" w:rsidRDefault="009D4B59" w:rsidP="0003446A">
      <w:pPr>
        <w:spacing w:line="276" w:lineRule="auto"/>
        <w:jc w:val="both"/>
        <w:rPr>
          <w:b/>
          <w:sz w:val="20"/>
          <w:szCs w:val="20"/>
        </w:rPr>
      </w:pPr>
      <w:r w:rsidRPr="00FB518C">
        <w:rPr>
          <w:b/>
          <w:sz w:val="20"/>
          <w:szCs w:val="20"/>
        </w:rPr>
        <w:t>VII</w:t>
      </w:r>
      <w:r w:rsidR="008C33A5" w:rsidRPr="00FB518C">
        <w:rPr>
          <w:b/>
          <w:sz w:val="20"/>
          <w:szCs w:val="20"/>
        </w:rPr>
        <w:t>.</w:t>
      </w:r>
      <w:r w:rsidRPr="00FB518C">
        <w:rPr>
          <w:b/>
          <w:sz w:val="20"/>
          <w:szCs w:val="20"/>
        </w:rPr>
        <w:t xml:space="preserve"> Wymagania programowe</w:t>
      </w:r>
    </w:p>
    <w:p w14:paraId="2D502B91" w14:textId="77777777" w:rsidR="009D4B59" w:rsidRPr="00FB518C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77A42D11" w14:textId="7CA3B43D" w:rsidR="009D4B59" w:rsidRPr="00FB518C" w:rsidRDefault="009D4B59" w:rsidP="008B7C78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 xml:space="preserve">ROZDZIAŁ </w:t>
      </w:r>
      <w:r w:rsidR="00507559" w:rsidRPr="00FB518C">
        <w:rPr>
          <w:rFonts w:eastAsia="Arial Unicode MS"/>
          <w:b/>
          <w:sz w:val="20"/>
          <w:szCs w:val="20"/>
        </w:rPr>
        <w:t>I</w:t>
      </w:r>
      <w:r w:rsidR="003634EE" w:rsidRPr="00FB518C">
        <w:rPr>
          <w:rFonts w:eastAsia="Arial Unicode MS"/>
          <w:b/>
          <w:sz w:val="20"/>
          <w:szCs w:val="20"/>
        </w:rPr>
        <w:t xml:space="preserve">. </w:t>
      </w:r>
      <w:r w:rsidR="00041B66" w:rsidRPr="00FB518C">
        <w:rPr>
          <w:rFonts w:eastAsia="Arial Unicode MS"/>
          <w:b/>
          <w:sz w:val="20"/>
          <w:szCs w:val="20"/>
        </w:rPr>
        <w:t>STATYSTYKA I PRAWDOPODOBIEŃSTWO</w:t>
      </w:r>
    </w:p>
    <w:p w14:paraId="7061EBBF" w14:textId="77777777" w:rsidR="001961A6" w:rsidRPr="00FB518C" w:rsidRDefault="001961A6" w:rsidP="0003446A">
      <w:pPr>
        <w:spacing w:line="276" w:lineRule="auto"/>
        <w:jc w:val="both"/>
        <w:rPr>
          <w:b/>
          <w:bCs/>
          <w:sz w:val="20"/>
          <w:szCs w:val="20"/>
        </w:rPr>
      </w:pPr>
    </w:p>
    <w:p w14:paraId="779DE0EA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7ECA6BD0" w14:textId="77777777" w:rsidR="004868AF" w:rsidRPr="00FB518C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FB518C" w14:paraId="50E85CD1" w14:textId="77777777" w:rsidTr="00A13A83">
        <w:tc>
          <w:tcPr>
            <w:tcW w:w="409" w:type="dxa"/>
          </w:tcPr>
          <w:p w14:paraId="3696FFAD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9DB6617" w14:textId="77777777" w:rsidR="009D4B59" w:rsidRPr="00FB518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FB518C" w14:paraId="13D305AD" w14:textId="77777777" w:rsidTr="00A13A83">
        <w:tc>
          <w:tcPr>
            <w:tcW w:w="409" w:type="dxa"/>
          </w:tcPr>
          <w:p w14:paraId="7D3D9D4E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C8C24E" w14:textId="2F468E3F" w:rsidR="009D4B59" w:rsidRPr="00FB518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 w:rsidR="0012583C" w:rsidRPr="00FB518C" w14:paraId="639CBC88" w14:textId="77777777" w:rsidTr="00A13A83">
        <w:tc>
          <w:tcPr>
            <w:tcW w:w="409" w:type="dxa"/>
          </w:tcPr>
          <w:p w14:paraId="218D816F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CAB5305" w14:textId="40CBCF58" w:rsidR="009D4B59" w:rsidRPr="00FB518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odczytuje wartości z wykresu,</w:t>
            </w:r>
            <w:r w:rsidR="009D6029" w:rsidRPr="00FB518C">
              <w:rPr>
                <w:sz w:val="20"/>
                <w:szCs w:val="20"/>
              </w:rPr>
              <w:t xml:space="preserve"> w szczególności</w:t>
            </w:r>
            <w:r w:rsidRPr="00FB518C">
              <w:rPr>
                <w:sz w:val="20"/>
                <w:szCs w:val="20"/>
              </w:rPr>
              <w:t xml:space="preserve"> </w:t>
            </w:r>
            <w:r w:rsidR="00827A02" w:rsidRPr="00FB518C">
              <w:rPr>
                <w:sz w:val="20"/>
                <w:szCs w:val="20"/>
              </w:rPr>
              <w:t>wartość największą</w:t>
            </w:r>
            <w:r w:rsidR="00B92D40" w:rsidRPr="00FB518C">
              <w:rPr>
                <w:sz w:val="20"/>
                <w:szCs w:val="20"/>
              </w:rPr>
              <w:t xml:space="preserve"> i </w:t>
            </w:r>
            <w:r w:rsidR="00827A02" w:rsidRPr="00FB518C">
              <w:rPr>
                <w:sz w:val="20"/>
                <w:szCs w:val="20"/>
              </w:rPr>
              <w:t>najmniejszą</w:t>
            </w:r>
          </w:p>
        </w:tc>
      </w:tr>
      <w:tr w:rsidR="0012583C" w:rsidRPr="00FB518C" w14:paraId="33D303BB" w14:textId="77777777" w:rsidTr="00A13A83">
        <w:tc>
          <w:tcPr>
            <w:tcW w:w="409" w:type="dxa"/>
          </w:tcPr>
          <w:p w14:paraId="0EF9A5D2" w14:textId="77777777" w:rsidR="005325FE" w:rsidRPr="00FB518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A5B18CC" w14:textId="65DE2F3E" w:rsidR="005325FE" w:rsidRPr="00FB518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FB518C" w14:paraId="487D1028" w14:textId="77777777" w:rsidTr="00A13A83">
        <w:tc>
          <w:tcPr>
            <w:tcW w:w="409" w:type="dxa"/>
          </w:tcPr>
          <w:p w14:paraId="4142EA8F" w14:textId="77777777" w:rsidR="005325FE" w:rsidRPr="00FB518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F2D50AF" w14:textId="77777777" w:rsidR="005325FE" w:rsidRPr="00FB518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FB518C" w14:paraId="5D0B388F" w14:textId="77777777" w:rsidTr="00A13A83">
        <w:trPr>
          <w:trHeight w:val="238"/>
        </w:trPr>
        <w:tc>
          <w:tcPr>
            <w:tcW w:w="409" w:type="dxa"/>
          </w:tcPr>
          <w:p w14:paraId="00E1AC6C" w14:textId="77777777" w:rsidR="005325FE" w:rsidRPr="00FB518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CA04F33" w14:textId="77777777" w:rsidR="005325FE" w:rsidRPr="00FB518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FB518C" w14:paraId="7FB0D2F3" w14:textId="77777777" w:rsidTr="00A13A83">
        <w:tc>
          <w:tcPr>
            <w:tcW w:w="409" w:type="dxa"/>
          </w:tcPr>
          <w:p w14:paraId="1285B406" w14:textId="77777777" w:rsidR="005325FE" w:rsidRPr="00FB518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E57F723" w14:textId="55DF4031" w:rsidR="005325FE" w:rsidRPr="00FB518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zapisuje i porządkuje</w:t>
            </w:r>
            <w:r w:rsidR="00827A02" w:rsidRPr="00FB518C">
              <w:rPr>
                <w:sz w:val="20"/>
                <w:szCs w:val="20"/>
              </w:rPr>
              <w:t xml:space="preserve"> dane</w:t>
            </w:r>
            <w:r w:rsidR="00EC1604" w:rsidRPr="00FB518C">
              <w:rPr>
                <w:sz w:val="20"/>
                <w:szCs w:val="20"/>
              </w:rPr>
              <w:t xml:space="preserve"> (</w:t>
            </w:r>
            <w:r w:rsidRPr="00FB518C">
              <w:rPr>
                <w:sz w:val="20"/>
                <w:szCs w:val="20"/>
              </w:rPr>
              <w:t>np. wyniki ankiety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12583C" w:rsidRPr="00FB518C" w14:paraId="65958B7E" w14:textId="77777777" w:rsidTr="00A13A83">
        <w:tc>
          <w:tcPr>
            <w:tcW w:w="409" w:type="dxa"/>
          </w:tcPr>
          <w:p w14:paraId="3D99C14B" w14:textId="77777777" w:rsidR="005325FE" w:rsidRPr="00FB518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E992E64" w14:textId="77777777" w:rsidR="005325FE" w:rsidRPr="00FB518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opracowuje </w:t>
            </w:r>
            <w:r w:rsidR="00827A02" w:rsidRPr="00FB518C">
              <w:rPr>
                <w:sz w:val="20"/>
                <w:szCs w:val="20"/>
              </w:rPr>
              <w:t xml:space="preserve">dane, </w:t>
            </w:r>
            <w:r w:rsidRPr="00FB518C">
              <w:rPr>
                <w:sz w:val="20"/>
                <w:szCs w:val="20"/>
              </w:rPr>
              <w:t>np. wyniki ankiety</w:t>
            </w:r>
          </w:p>
        </w:tc>
      </w:tr>
      <w:tr w:rsidR="00827A02" w:rsidRPr="00FB518C" w14:paraId="155CBE9E" w14:textId="77777777" w:rsidTr="00A13A83">
        <w:tc>
          <w:tcPr>
            <w:tcW w:w="409" w:type="dxa"/>
          </w:tcPr>
          <w:p w14:paraId="35154075" w14:textId="77777777" w:rsidR="00827A02" w:rsidRPr="00FB518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B56A0A0" w14:textId="6E1C8AA3" w:rsidR="00827A02" w:rsidRPr="00FB518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 w:rsidR="00827A02" w:rsidRPr="00FB518C" w14:paraId="5BECE70E" w14:textId="77777777" w:rsidTr="00A13A83">
        <w:tc>
          <w:tcPr>
            <w:tcW w:w="409" w:type="dxa"/>
          </w:tcPr>
          <w:p w14:paraId="2209787C" w14:textId="77777777" w:rsidR="00827A02" w:rsidRPr="00FB518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05FF2A7" w14:textId="57FF8766" w:rsidR="00827A02" w:rsidRPr="00FB518C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ocenia</w:t>
            </w:r>
            <w:r w:rsidR="00827A02" w:rsidRPr="00FB518C">
              <w:rPr>
                <w:sz w:val="20"/>
                <w:szCs w:val="20"/>
              </w:rPr>
              <w:t xml:space="preserve"> poprawność wnioskowania</w:t>
            </w:r>
            <w:r w:rsidR="000B15AA" w:rsidRPr="00FB518C">
              <w:rPr>
                <w:sz w:val="20"/>
                <w:szCs w:val="20"/>
              </w:rPr>
              <w:t xml:space="preserve"> w przykładach</w:t>
            </w:r>
            <w:r w:rsidR="00827A02" w:rsidRPr="00FB518C">
              <w:rPr>
                <w:sz w:val="20"/>
                <w:szCs w:val="20"/>
              </w:rPr>
              <w:t xml:space="preserve"> typu</w:t>
            </w:r>
            <w:r w:rsidRPr="00FB518C">
              <w:rPr>
                <w:sz w:val="20"/>
                <w:szCs w:val="20"/>
              </w:rPr>
              <w:t>:</w:t>
            </w:r>
            <w:r w:rsidR="00827A02" w:rsidRPr="00FB518C">
              <w:rPr>
                <w:sz w:val="20"/>
                <w:szCs w:val="20"/>
              </w:rPr>
              <w:t xml:space="preserve"> „ponieważ każdy, kto spowodował wypadek, mył </w:t>
            </w:r>
            <w:r w:rsidR="00827A02" w:rsidRPr="00FB518C">
              <w:rPr>
                <w:sz w:val="20"/>
                <w:szCs w:val="20"/>
              </w:rPr>
              <w:lastRenderedPageBreak/>
              <w:t>ręce, to znaczy, że mycie rąk jest przyczyną wypadków”</w:t>
            </w:r>
          </w:p>
        </w:tc>
      </w:tr>
      <w:tr w:rsidR="0012583C" w:rsidRPr="00FB518C" w14:paraId="09BC1D66" w14:textId="77777777" w:rsidTr="00A13A83">
        <w:tc>
          <w:tcPr>
            <w:tcW w:w="409" w:type="dxa"/>
          </w:tcPr>
          <w:p w14:paraId="2A68DDA0" w14:textId="77777777" w:rsidR="005325FE" w:rsidRPr="00FB518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lastRenderedPageBreak/>
              <w:t>11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140B1F4A" w14:textId="77777777" w:rsidR="005325FE" w:rsidRPr="00FB518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przeprowadza proste doświadczenia losowe</w:t>
            </w:r>
          </w:p>
        </w:tc>
      </w:tr>
      <w:tr w:rsidR="0012583C" w:rsidRPr="00FB518C" w14:paraId="05E869CB" w14:textId="77777777" w:rsidTr="00A13A83">
        <w:tc>
          <w:tcPr>
            <w:tcW w:w="409" w:type="dxa"/>
          </w:tcPr>
          <w:p w14:paraId="10C0786C" w14:textId="77777777" w:rsidR="005325FE" w:rsidRPr="00FB518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2D87AB6" w14:textId="77777777" w:rsidR="005325FE" w:rsidRPr="00FB518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402F43C6" w14:textId="77777777" w:rsidR="00F04B69" w:rsidRPr="00FB518C" w:rsidRDefault="00F04B69" w:rsidP="0003446A">
      <w:pPr>
        <w:rPr>
          <w:sz w:val="20"/>
          <w:szCs w:val="20"/>
        </w:rPr>
      </w:pPr>
    </w:p>
    <w:p w14:paraId="7047D127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0E2FB74A" w14:textId="77777777" w:rsidR="004868AF" w:rsidRPr="00FB518C" w:rsidRDefault="004868AF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D4B59" w:rsidRPr="00FB518C" w14:paraId="12D6D23B" w14:textId="77777777" w:rsidTr="002B367A">
        <w:tc>
          <w:tcPr>
            <w:tcW w:w="409" w:type="dxa"/>
          </w:tcPr>
          <w:p w14:paraId="57973792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F3BC3E3" w14:textId="77777777" w:rsidR="009D4B59" w:rsidRPr="00FB518C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FB518C" w14:paraId="025EA465" w14:textId="77777777" w:rsidTr="002B367A">
        <w:tc>
          <w:tcPr>
            <w:tcW w:w="409" w:type="dxa"/>
          </w:tcPr>
          <w:p w14:paraId="564BD116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5A126EA" w14:textId="1AC4E496" w:rsidR="009D4B59" w:rsidRPr="00FB518C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tworzy tabele, diagramy, </w:t>
            </w:r>
            <w:r w:rsidR="00D54B02" w:rsidRPr="00FB518C">
              <w:rPr>
                <w:sz w:val="20"/>
                <w:szCs w:val="20"/>
              </w:rPr>
              <w:t>wykresy</w:t>
            </w:r>
          </w:p>
        </w:tc>
      </w:tr>
      <w:tr w:rsidR="009D4B59" w:rsidRPr="00FB518C" w14:paraId="64E9EF7A" w14:textId="77777777" w:rsidTr="002B367A">
        <w:tc>
          <w:tcPr>
            <w:tcW w:w="409" w:type="dxa"/>
          </w:tcPr>
          <w:p w14:paraId="03D571D0" w14:textId="77777777" w:rsidR="009D4B59" w:rsidRPr="00FB518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2E7BF81B" w14:textId="66FB9438" w:rsidR="009D4B59" w:rsidRPr="00FB518C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518C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 w:rsidRPr="00FB518C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FB518C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FB518C" w14:paraId="42C17CF2" w14:textId="77777777" w:rsidTr="002B367A">
        <w:tc>
          <w:tcPr>
            <w:tcW w:w="409" w:type="dxa"/>
          </w:tcPr>
          <w:p w14:paraId="7D94F771" w14:textId="77777777" w:rsidR="009D4B59" w:rsidRPr="00FB518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56E5A395" w14:textId="77777777" w:rsidR="009D4B59" w:rsidRPr="00FB518C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średnią arytmetyczną w nietypowej sytuacji</w:t>
            </w:r>
          </w:p>
        </w:tc>
      </w:tr>
      <w:tr w:rsidR="00D54B02" w:rsidRPr="00FB518C" w14:paraId="32A23555" w14:textId="77777777" w:rsidTr="002B367A">
        <w:tc>
          <w:tcPr>
            <w:tcW w:w="409" w:type="dxa"/>
          </w:tcPr>
          <w:p w14:paraId="13E32662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0C44489C" w14:textId="77777777" w:rsidR="00D54B02" w:rsidRPr="00FB518C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porządkuje dane i oblicza medianę</w:t>
            </w:r>
          </w:p>
        </w:tc>
      </w:tr>
      <w:tr w:rsidR="00D54B02" w:rsidRPr="00FB518C" w14:paraId="418795E4" w14:textId="77777777" w:rsidTr="002B367A">
        <w:tc>
          <w:tcPr>
            <w:tcW w:w="409" w:type="dxa"/>
          </w:tcPr>
          <w:p w14:paraId="13E4BB40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48F030A9" w14:textId="77777777" w:rsidR="00D54B02" w:rsidRPr="00FB518C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518C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diagramie, oblicza średnią arytmetyczną i medianę</w:t>
            </w:r>
          </w:p>
        </w:tc>
      </w:tr>
      <w:tr w:rsidR="00D54B02" w:rsidRPr="00FB518C" w14:paraId="35E779E7" w14:textId="77777777" w:rsidTr="002B367A">
        <w:tc>
          <w:tcPr>
            <w:tcW w:w="409" w:type="dxa"/>
          </w:tcPr>
          <w:p w14:paraId="098E2525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2D33C3B3" w14:textId="77777777" w:rsidR="00D54B02" w:rsidRPr="00FB518C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518C">
              <w:rPr>
                <w:rFonts w:ascii="Times New Roman" w:hAnsi="Times New Roman"/>
                <w:sz w:val="20"/>
                <w:szCs w:val="20"/>
              </w:rPr>
              <w:t>rozwiązuje trudniejsze zadania na temat średniej arytmetycznej</w:t>
            </w:r>
          </w:p>
        </w:tc>
      </w:tr>
      <w:tr w:rsidR="00D54B02" w:rsidRPr="00FB518C" w14:paraId="240C93F8" w14:textId="77777777" w:rsidTr="002B367A">
        <w:trPr>
          <w:trHeight w:val="238"/>
        </w:trPr>
        <w:tc>
          <w:tcPr>
            <w:tcW w:w="409" w:type="dxa"/>
          </w:tcPr>
          <w:p w14:paraId="0C3C5E86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0302F8B9" w14:textId="5C722762" w:rsidR="00D54B02" w:rsidRPr="00FB518C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dobiera sposoby prezentacji wyników</w:t>
            </w:r>
            <w:r w:rsidR="00EC1604" w:rsidRPr="00FB518C">
              <w:rPr>
                <w:sz w:val="20"/>
                <w:szCs w:val="20"/>
              </w:rPr>
              <w:t xml:space="preserve"> (</w:t>
            </w:r>
            <w:r w:rsidRPr="00FB518C">
              <w:rPr>
                <w:sz w:val="20"/>
                <w:szCs w:val="20"/>
              </w:rPr>
              <w:t>np. ankiety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D54B02" w:rsidRPr="00FB518C" w14:paraId="0693ECAF" w14:textId="77777777" w:rsidTr="002B367A">
        <w:tc>
          <w:tcPr>
            <w:tcW w:w="409" w:type="dxa"/>
          </w:tcPr>
          <w:p w14:paraId="119564DE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2B4B65FA" w14:textId="0294E58F" w:rsidR="00D54B02" w:rsidRPr="00FB518C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interpretuje wyniki </w:t>
            </w:r>
            <w:r w:rsidR="00EC1604" w:rsidRPr="00FB518C">
              <w:rPr>
                <w:sz w:val="20"/>
                <w:szCs w:val="20"/>
              </w:rPr>
              <w:t xml:space="preserve">zadania </w:t>
            </w:r>
            <w:r w:rsidRPr="00FB518C">
              <w:rPr>
                <w:sz w:val="20"/>
                <w:szCs w:val="20"/>
              </w:rPr>
              <w:t xml:space="preserve">pod </w:t>
            </w:r>
            <w:r w:rsidR="00DA5862" w:rsidRPr="00FB518C">
              <w:rPr>
                <w:sz w:val="20"/>
                <w:szCs w:val="20"/>
              </w:rPr>
              <w:t>względem</w:t>
            </w:r>
            <w:r w:rsidRPr="00FB518C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FB518C" w14:paraId="47309333" w14:textId="77777777" w:rsidTr="002B367A">
        <w:tc>
          <w:tcPr>
            <w:tcW w:w="409" w:type="dxa"/>
          </w:tcPr>
          <w:p w14:paraId="73EBA646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3256CE2E" w14:textId="56F48AAD" w:rsidR="00D54B02" w:rsidRPr="00FB518C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ocenia, czy wybrana postać diagramu i wykresu </w:t>
            </w:r>
            <w:r w:rsidR="00EC1604" w:rsidRPr="00FB518C">
              <w:rPr>
                <w:sz w:val="20"/>
                <w:szCs w:val="20"/>
              </w:rPr>
              <w:t>jest</w:t>
            </w:r>
            <w:r w:rsidRPr="00FB518C">
              <w:rPr>
                <w:sz w:val="20"/>
                <w:szCs w:val="20"/>
              </w:rPr>
              <w:t xml:space="preserve"> dostatecznie czytelna </w:t>
            </w:r>
            <w:r w:rsidR="00DA5862" w:rsidRPr="00FB518C">
              <w:rPr>
                <w:sz w:val="20"/>
                <w:szCs w:val="20"/>
              </w:rPr>
              <w:t>i</w:t>
            </w:r>
            <w:r w:rsidRPr="00FB518C">
              <w:rPr>
                <w:sz w:val="20"/>
                <w:szCs w:val="20"/>
              </w:rPr>
              <w:t xml:space="preserve"> nie będzie wprowadzać w błąd</w:t>
            </w:r>
          </w:p>
        </w:tc>
      </w:tr>
      <w:tr w:rsidR="00D54B02" w:rsidRPr="00FB518C" w14:paraId="7F07A6B3" w14:textId="77777777" w:rsidTr="002B367A">
        <w:tc>
          <w:tcPr>
            <w:tcW w:w="409" w:type="dxa"/>
          </w:tcPr>
          <w:p w14:paraId="2D8BF939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6DE4D68C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FB518C" w14:paraId="569F4AE3" w14:textId="77777777" w:rsidTr="002B367A">
        <w:tc>
          <w:tcPr>
            <w:tcW w:w="409" w:type="dxa"/>
          </w:tcPr>
          <w:p w14:paraId="63932C51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2018130B" w14:textId="7E78ECE1" w:rsidR="00D54B02" w:rsidRPr="00FB518C" w:rsidRDefault="00D54B02" w:rsidP="00DA5862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w oblicz</w:t>
            </w:r>
            <w:r w:rsidR="00DA5862" w:rsidRPr="00FB518C">
              <w:rPr>
                <w:sz w:val="20"/>
                <w:szCs w:val="20"/>
              </w:rPr>
              <w:t>eniach</w:t>
            </w:r>
            <w:r w:rsidRPr="00FB518C">
              <w:rPr>
                <w:sz w:val="20"/>
                <w:szCs w:val="20"/>
              </w:rPr>
              <w:t xml:space="preserve"> prawdopodobieństwa wiadomości z innych działów matematyki (np. liczba oczek będąca liczbą pierwszą)</w:t>
            </w:r>
          </w:p>
        </w:tc>
      </w:tr>
      <w:tr w:rsidR="00D54B02" w:rsidRPr="00FB518C" w14:paraId="0BD29227" w14:textId="77777777" w:rsidTr="002B367A">
        <w:tc>
          <w:tcPr>
            <w:tcW w:w="409" w:type="dxa"/>
          </w:tcPr>
          <w:p w14:paraId="3808C1A7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2F9FFAE" w14:textId="77777777" w:rsidR="00D54B02" w:rsidRPr="00FB518C" w:rsidRDefault="00D54B02" w:rsidP="00D54B02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FB518C" w14:paraId="44E3F988" w14:textId="77777777" w:rsidTr="002B367A">
        <w:tc>
          <w:tcPr>
            <w:tcW w:w="409" w:type="dxa"/>
          </w:tcPr>
          <w:p w14:paraId="283D90C6" w14:textId="77777777" w:rsidR="00D54B02" w:rsidRPr="00FB518C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5CE7D505" w14:textId="77777777" w:rsidR="00D54B02" w:rsidRPr="00FB518C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518C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78E8B2A4" w14:textId="77777777" w:rsidR="002B367A" w:rsidRPr="00FB518C" w:rsidRDefault="002B367A" w:rsidP="0003446A">
      <w:pPr>
        <w:spacing w:line="276" w:lineRule="auto"/>
        <w:rPr>
          <w:b/>
          <w:bCs/>
          <w:sz w:val="20"/>
          <w:szCs w:val="20"/>
        </w:rPr>
      </w:pPr>
    </w:p>
    <w:p w14:paraId="121A2E6C" w14:textId="77777777" w:rsidR="00CC4E30" w:rsidRPr="00FB518C" w:rsidRDefault="00CC4E30" w:rsidP="00041B66">
      <w:pPr>
        <w:spacing w:line="276" w:lineRule="auto"/>
        <w:rPr>
          <w:rFonts w:eastAsia="Arial Unicode MS"/>
          <w:b/>
          <w:sz w:val="20"/>
          <w:szCs w:val="20"/>
        </w:rPr>
      </w:pPr>
    </w:p>
    <w:p w14:paraId="1173ADFE" w14:textId="11445917" w:rsidR="00F04B69" w:rsidRPr="00FB518C" w:rsidRDefault="009D4B59" w:rsidP="00041B66">
      <w:pPr>
        <w:spacing w:line="276" w:lineRule="auto"/>
        <w:rPr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 xml:space="preserve">ROZDZIAŁ </w:t>
      </w:r>
      <w:r w:rsidR="00507559" w:rsidRPr="00FB518C">
        <w:rPr>
          <w:rFonts w:eastAsia="Arial Unicode MS"/>
          <w:b/>
          <w:sz w:val="20"/>
          <w:szCs w:val="20"/>
        </w:rPr>
        <w:t>II</w:t>
      </w:r>
      <w:r w:rsidR="00DA5862" w:rsidRPr="00FB518C">
        <w:rPr>
          <w:rFonts w:eastAsia="Arial Unicode MS"/>
          <w:b/>
          <w:sz w:val="20"/>
          <w:szCs w:val="20"/>
        </w:rPr>
        <w:t>.</w:t>
      </w:r>
      <w:r w:rsidRPr="00FB518C">
        <w:rPr>
          <w:b/>
          <w:bCs/>
          <w:sz w:val="20"/>
          <w:szCs w:val="20"/>
        </w:rPr>
        <w:t xml:space="preserve"> </w:t>
      </w:r>
      <w:r w:rsidR="00041B66" w:rsidRPr="00FB518C">
        <w:rPr>
          <w:rFonts w:eastAsia="Arial Unicode MS"/>
          <w:b/>
          <w:sz w:val="20"/>
          <w:szCs w:val="20"/>
        </w:rPr>
        <w:t>WYRAŻENIA ALGEBRAICZNE I RÓWNANIA</w:t>
      </w:r>
    </w:p>
    <w:p w14:paraId="1DE6AB10" w14:textId="77777777" w:rsidR="00730745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353D4AB9" w14:textId="77777777" w:rsidR="00D54B02" w:rsidRPr="00FB518C" w:rsidRDefault="00D54B02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D4B59" w:rsidRPr="00FB518C" w14:paraId="3CAC36ED" w14:textId="77777777" w:rsidTr="008C6D41">
        <w:tc>
          <w:tcPr>
            <w:tcW w:w="409" w:type="dxa"/>
          </w:tcPr>
          <w:p w14:paraId="0B6860BE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E542214" w14:textId="061A9224" w:rsidR="009D4B59" w:rsidRPr="00FB518C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zapisuje wyniki działań w postaci wyrażeń algebraicznych jednej lub kilku zmiennych </w:t>
            </w:r>
            <w:r w:rsidR="00EC1604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 najprostszych przypadkach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9D4B59" w:rsidRPr="00FB518C" w14:paraId="18EC4D79" w14:textId="77777777" w:rsidTr="008C6D41">
        <w:tc>
          <w:tcPr>
            <w:tcW w:w="409" w:type="dxa"/>
          </w:tcPr>
          <w:p w14:paraId="35C3FDE3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3AEFB47F" w14:textId="77777777" w:rsidR="009D4B59" w:rsidRPr="00FB518C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oblicza wartości </w:t>
            </w:r>
            <w:r w:rsidR="00B30E6D" w:rsidRPr="00FB518C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FB518C" w14:paraId="18533DC3" w14:textId="77777777" w:rsidTr="008C6D41">
        <w:tc>
          <w:tcPr>
            <w:tcW w:w="409" w:type="dxa"/>
          </w:tcPr>
          <w:p w14:paraId="3C64CC8F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086D3C" w14:textId="77777777" w:rsidR="009D4B59" w:rsidRPr="00FB518C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 w:rsidRPr="00FB518C">
              <w:rPr>
                <w:sz w:val="20"/>
                <w:szCs w:val="20"/>
              </w:rPr>
              <w:t>u zmiennych</w:t>
            </w:r>
          </w:p>
        </w:tc>
      </w:tr>
      <w:tr w:rsidR="009D4B59" w:rsidRPr="00FB518C" w14:paraId="3E308567" w14:textId="77777777" w:rsidTr="00E51553">
        <w:tc>
          <w:tcPr>
            <w:tcW w:w="409" w:type="dxa"/>
          </w:tcPr>
          <w:p w14:paraId="4C7526B3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55A8F19" w14:textId="77777777" w:rsidR="009D4B59" w:rsidRPr="00FB518C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FB518C" w14:paraId="3F051592" w14:textId="77777777" w:rsidTr="00E51553">
        <w:tc>
          <w:tcPr>
            <w:tcW w:w="409" w:type="dxa"/>
          </w:tcPr>
          <w:p w14:paraId="667A99A8" w14:textId="77777777" w:rsidR="008C6D41" w:rsidRPr="00FB518C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865A8B0" w14:textId="74EB124F" w:rsidR="008C6D41" w:rsidRPr="00FB518C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wyodrębnia jednomiany </w:t>
            </w:r>
            <w:r w:rsidR="00DA5862" w:rsidRPr="00FB518C">
              <w:rPr>
                <w:sz w:val="20"/>
                <w:szCs w:val="20"/>
              </w:rPr>
              <w:t xml:space="preserve">z </w:t>
            </w:r>
            <w:r w:rsidRPr="00FB518C">
              <w:rPr>
                <w:sz w:val="20"/>
                <w:szCs w:val="20"/>
              </w:rPr>
              <w:t>sum</w:t>
            </w:r>
            <w:r w:rsidR="00DA5862" w:rsidRPr="00FB518C">
              <w:rPr>
                <w:sz w:val="20"/>
                <w:szCs w:val="20"/>
              </w:rPr>
              <w:t>y</w:t>
            </w:r>
            <w:r w:rsidRPr="00FB518C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FB518C" w14:paraId="1DCF24DB" w14:textId="77777777" w:rsidTr="008C6D41">
        <w:tc>
          <w:tcPr>
            <w:tcW w:w="409" w:type="dxa"/>
          </w:tcPr>
          <w:p w14:paraId="41194D44" w14:textId="77777777" w:rsidR="008C6D41" w:rsidRPr="00FB518C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2B611A2" w14:textId="77777777" w:rsidR="008C6D41" w:rsidRPr="00FB518C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redukuje wyrazy podobne</w:t>
            </w:r>
          </w:p>
        </w:tc>
      </w:tr>
      <w:tr w:rsidR="008C6D41" w:rsidRPr="00FB518C" w14:paraId="32CAC1D9" w14:textId="77777777" w:rsidTr="008C6D41">
        <w:tc>
          <w:tcPr>
            <w:tcW w:w="409" w:type="dxa"/>
          </w:tcPr>
          <w:p w14:paraId="2EC5B775" w14:textId="77777777" w:rsidR="008C6D41" w:rsidRPr="00FB518C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21BE26F" w14:textId="77777777" w:rsidR="008C6D41" w:rsidRPr="00FB518C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mnoży sumę algebraiczną przez jednomian</w:t>
            </w:r>
          </w:p>
        </w:tc>
      </w:tr>
      <w:tr w:rsidR="008C6D41" w:rsidRPr="00FB518C" w14:paraId="3568746A" w14:textId="77777777" w:rsidTr="008C6D41">
        <w:tc>
          <w:tcPr>
            <w:tcW w:w="409" w:type="dxa"/>
          </w:tcPr>
          <w:p w14:paraId="277B6FAF" w14:textId="77777777" w:rsidR="008C6D41" w:rsidRPr="00FB518C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5785BD9" w14:textId="77777777" w:rsidR="008C6D41" w:rsidRPr="00FB518C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FB518C" w14:paraId="147DF237" w14:textId="77777777" w:rsidTr="008C6D41">
        <w:tc>
          <w:tcPr>
            <w:tcW w:w="409" w:type="dxa"/>
          </w:tcPr>
          <w:p w14:paraId="0346E585" w14:textId="77777777" w:rsidR="008C6D41" w:rsidRPr="00FB518C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1DFDF14" w14:textId="77777777" w:rsidR="008C6D41" w:rsidRPr="00FB518C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FB518C" w14:paraId="4A3A0860" w14:textId="77777777" w:rsidTr="008C6D41">
        <w:trPr>
          <w:trHeight w:val="238"/>
        </w:trPr>
        <w:tc>
          <w:tcPr>
            <w:tcW w:w="409" w:type="dxa"/>
          </w:tcPr>
          <w:p w14:paraId="3EC1DA55" w14:textId="77777777" w:rsidR="008C6D41" w:rsidRPr="00FB518C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DE1CB1E" w14:textId="77777777" w:rsidR="008C6D41" w:rsidRPr="00FB518C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F72E39" w:rsidRPr="00FB518C" w14:paraId="748620B9" w14:textId="77777777" w:rsidTr="008C6D41">
        <w:tc>
          <w:tcPr>
            <w:tcW w:w="409" w:type="dxa"/>
          </w:tcPr>
          <w:p w14:paraId="2F6039D8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997EDAF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FB518C" w14:paraId="0061C9C9" w14:textId="77777777" w:rsidTr="008C6D41">
        <w:tc>
          <w:tcPr>
            <w:tcW w:w="409" w:type="dxa"/>
          </w:tcPr>
          <w:p w14:paraId="58A2445A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425274E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FB518C" w14:paraId="28B223A1" w14:textId="77777777" w:rsidTr="008C6D41">
        <w:tc>
          <w:tcPr>
            <w:tcW w:w="409" w:type="dxa"/>
          </w:tcPr>
          <w:p w14:paraId="4286CD74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84C624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FB518C" w14:paraId="4579DB0C" w14:textId="77777777" w:rsidTr="008C6D41">
        <w:tc>
          <w:tcPr>
            <w:tcW w:w="409" w:type="dxa"/>
          </w:tcPr>
          <w:p w14:paraId="550D9514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51D05F2" w14:textId="792A495F" w:rsidR="00F72E39" w:rsidRPr="00FB518C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FB518C" w14:paraId="65C24831" w14:textId="77777777" w:rsidTr="00770C2D">
        <w:tc>
          <w:tcPr>
            <w:tcW w:w="409" w:type="dxa"/>
          </w:tcPr>
          <w:p w14:paraId="6ED535CC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14:paraId="047DB62B" w14:textId="5ECDB0DA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14:paraId="69585EF5" w14:textId="77777777" w:rsidR="00F04B69" w:rsidRPr="00FB518C" w:rsidRDefault="00F04B69" w:rsidP="0003446A">
      <w:pPr>
        <w:rPr>
          <w:sz w:val="20"/>
          <w:szCs w:val="20"/>
        </w:rPr>
      </w:pPr>
    </w:p>
    <w:p w14:paraId="7E3FD110" w14:textId="77777777" w:rsidR="009D4B59" w:rsidRPr="00FB518C" w:rsidRDefault="009D4B59" w:rsidP="0003446A">
      <w:pPr>
        <w:rPr>
          <w:sz w:val="20"/>
          <w:szCs w:val="20"/>
        </w:rPr>
      </w:pPr>
    </w:p>
    <w:p w14:paraId="714460E0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67455A33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9D4B59" w:rsidRPr="00FB518C" w14:paraId="1184BE1F" w14:textId="77777777" w:rsidTr="00F72E39">
        <w:tc>
          <w:tcPr>
            <w:tcW w:w="593" w:type="dxa"/>
          </w:tcPr>
          <w:p w14:paraId="6AA234DC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6BD2D00F" w14:textId="77777777" w:rsidR="009D4B5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zapisuje wyniki w </w:t>
            </w:r>
            <w:r w:rsidR="00A13A83" w:rsidRPr="00FB518C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 w:rsidRPr="00FB518C">
              <w:rPr>
                <w:sz w:val="20"/>
                <w:szCs w:val="20"/>
              </w:rPr>
              <w:t>(</w:t>
            </w:r>
            <w:r w:rsidR="00A13A83" w:rsidRPr="00FB518C">
              <w:rPr>
                <w:sz w:val="20"/>
                <w:szCs w:val="20"/>
              </w:rPr>
              <w:t>w bardz</w:t>
            </w:r>
            <w:r w:rsidRPr="00FB518C">
              <w:rPr>
                <w:sz w:val="20"/>
                <w:szCs w:val="20"/>
              </w:rPr>
              <w:t>iej skomplikowanych przypadkach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E51553" w:rsidRPr="00FB518C" w14:paraId="5529DC4E" w14:textId="77777777" w:rsidTr="00F72E39">
        <w:tc>
          <w:tcPr>
            <w:tcW w:w="593" w:type="dxa"/>
          </w:tcPr>
          <w:p w14:paraId="2C7E69AE" w14:textId="77777777" w:rsidR="00E51553" w:rsidRPr="00FB518C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8A8F774" w14:textId="77777777" w:rsidR="00E51553" w:rsidRPr="00FB518C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FB518C">
              <w:rPr>
                <w:sz w:val="20"/>
                <w:szCs w:val="20"/>
              </w:rPr>
              <w:t xml:space="preserve">zmiennych </w:t>
            </w:r>
            <w:r w:rsidR="00EC1604" w:rsidRPr="00FB518C">
              <w:rPr>
                <w:sz w:val="20"/>
                <w:szCs w:val="20"/>
              </w:rPr>
              <w:t>(</w:t>
            </w:r>
            <w:r w:rsidR="00F72E39" w:rsidRPr="00FB518C">
              <w:rPr>
                <w:sz w:val="20"/>
                <w:szCs w:val="20"/>
              </w:rPr>
              <w:t>w bardziej skomplikowanych przypadkach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E51553" w:rsidRPr="00FB518C" w14:paraId="07B49E52" w14:textId="77777777" w:rsidTr="00F72E39">
        <w:tc>
          <w:tcPr>
            <w:tcW w:w="593" w:type="dxa"/>
          </w:tcPr>
          <w:p w14:paraId="41F57AE5" w14:textId="77777777" w:rsidR="00E51553" w:rsidRPr="00FB518C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17885E0" w14:textId="4EA32B86" w:rsidR="00E51553" w:rsidRPr="00FB518C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stosuje zasady mnożenia dwumianu przez dwumian </w:t>
            </w:r>
            <w:r w:rsidR="00DA5862" w:rsidRPr="00FB518C">
              <w:rPr>
                <w:sz w:val="20"/>
                <w:szCs w:val="20"/>
              </w:rPr>
              <w:t>w</w:t>
            </w:r>
            <w:r w:rsidRPr="00FB518C">
              <w:rPr>
                <w:sz w:val="20"/>
                <w:szCs w:val="20"/>
              </w:rPr>
              <w:t xml:space="preserve"> wyraże</w:t>
            </w:r>
            <w:r w:rsidR="00DA5862" w:rsidRPr="00FB518C">
              <w:rPr>
                <w:sz w:val="20"/>
                <w:szCs w:val="20"/>
              </w:rPr>
              <w:t>niach</w:t>
            </w:r>
            <w:r w:rsidRPr="00FB518C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FB518C" w14:paraId="42DD1BE2" w14:textId="77777777" w:rsidTr="00F72E39">
        <w:tc>
          <w:tcPr>
            <w:tcW w:w="593" w:type="dxa"/>
          </w:tcPr>
          <w:p w14:paraId="372A6F41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1FAF02E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FB518C" w14:paraId="446C9707" w14:textId="77777777" w:rsidTr="00F72E39">
        <w:tc>
          <w:tcPr>
            <w:tcW w:w="593" w:type="dxa"/>
          </w:tcPr>
          <w:p w14:paraId="37837AA7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A05326F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FB518C" w14:paraId="60840176" w14:textId="77777777" w:rsidTr="00F72E39">
        <w:tc>
          <w:tcPr>
            <w:tcW w:w="593" w:type="dxa"/>
          </w:tcPr>
          <w:p w14:paraId="14EAC50E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D9677F1" w14:textId="64C98234" w:rsidR="00F72E39" w:rsidRPr="00FB518C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FB518C" w14:paraId="4EE3C325" w14:textId="77777777" w:rsidTr="00F72E39">
        <w:tc>
          <w:tcPr>
            <w:tcW w:w="593" w:type="dxa"/>
          </w:tcPr>
          <w:p w14:paraId="4338EC73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9D3D6C9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FB518C" w14:paraId="59F9790A" w14:textId="77777777" w:rsidTr="00F72E39">
        <w:tc>
          <w:tcPr>
            <w:tcW w:w="593" w:type="dxa"/>
          </w:tcPr>
          <w:p w14:paraId="12C25276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853" w:type="dxa"/>
          </w:tcPr>
          <w:p w14:paraId="43E2418C" w14:textId="2194EC85" w:rsidR="00F72E39" w:rsidRPr="00FB518C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 w:rsidRPr="00FB518C">
              <w:rPr>
                <w:sz w:val="20"/>
                <w:szCs w:val="20"/>
              </w:rPr>
              <w:t>oraz</w:t>
            </w:r>
            <w:r w:rsidRPr="00FB518C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FB518C" w14:paraId="569FFFF7" w14:textId="77777777" w:rsidTr="00F72E39">
        <w:tc>
          <w:tcPr>
            <w:tcW w:w="593" w:type="dxa"/>
          </w:tcPr>
          <w:p w14:paraId="52A56506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182B4" w14:textId="7CB6BACC" w:rsidR="00F72E39" w:rsidRPr="00FB518C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równania liniowe</w:t>
            </w:r>
            <w:r w:rsidR="00770C2D" w:rsidRPr="00FB518C">
              <w:rPr>
                <w:sz w:val="20"/>
                <w:szCs w:val="20"/>
              </w:rPr>
              <w:t>, które po przekształceniach sprowadzają</w:t>
            </w:r>
            <w:r w:rsidRPr="00FB518C">
              <w:rPr>
                <w:sz w:val="20"/>
                <w:szCs w:val="20"/>
              </w:rPr>
              <w:t xml:space="preserve"> się do </w:t>
            </w:r>
            <w:r w:rsidR="00DA5862" w:rsidRPr="00FB518C">
              <w:rPr>
                <w:sz w:val="20"/>
                <w:szCs w:val="20"/>
              </w:rPr>
              <w:t xml:space="preserve">równań </w:t>
            </w:r>
            <w:r w:rsidRPr="00FB518C">
              <w:rPr>
                <w:sz w:val="20"/>
                <w:szCs w:val="20"/>
              </w:rPr>
              <w:t>liniowych</w:t>
            </w:r>
          </w:p>
        </w:tc>
      </w:tr>
      <w:tr w:rsidR="00F72E39" w:rsidRPr="00FB518C" w14:paraId="758121DC" w14:textId="77777777" w:rsidTr="00F72E39">
        <w:tc>
          <w:tcPr>
            <w:tcW w:w="593" w:type="dxa"/>
          </w:tcPr>
          <w:p w14:paraId="532B98FF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A99488D" w14:textId="694265CF" w:rsidR="00F72E39" w:rsidRPr="00FB518C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trudniejsze zadania tekstowe (także dotyczące procentów) za pomocą równań liniowych</w:t>
            </w:r>
          </w:p>
        </w:tc>
      </w:tr>
      <w:tr w:rsidR="00F72E39" w:rsidRPr="00FB518C" w14:paraId="7688277B" w14:textId="77777777" w:rsidTr="00F72E39">
        <w:tc>
          <w:tcPr>
            <w:tcW w:w="593" w:type="dxa"/>
          </w:tcPr>
          <w:p w14:paraId="75FCF08D" w14:textId="77777777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3A54657" w14:textId="56B13FCD" w:rsidR="00F72E39" w:rsidRPr="00FB518C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przekształca skomplikowane wzory geometryczne i fizyczne</w:t>
            </w:r>
          </w:p>
        </w:tc>
      </w:tr>
    </w:tbl>
    <w:p w14:paraId="605F9C82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4F0406C2" w14:textId="77777777" w:rsidR="00F04B69" w:rsidRPr="00FB518C" w:rsidRDefault="00F04B69" w:rsidP="0003446A">
      <w:pPr>
        <w:spacing w:line="276" w:lineRule="auto"/>
        <w:rPr>
          <w:b/>
          <w:bCs/>
          <w:sz w:val="20"/>
          <w:szCs w:val="20"/>
        </w:rPr>
      </w:pPr>
    </w:p>
    <w:p w14:paraId="68843104" w14:textId="70F62E42" w:rsidR="009D4B59" w:rsidRPr="00FB518C" w:rsidRDefault="009D4B59" w:rsidP="0003446A">
      <w:pPr>
        <w:spacing w:line="276" w:lineRule="auto"/>
        <w:rPr>
          <w:rFonts w:eastAsia="Arial Unicode MS"/>
          <w:b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>ROZDZIAŁ III</w:t>
      </w:r>
      <w:r w:rsidR="00DA5862" w:rsidRPr="00FB518C">
        <w:rPr>
          <w:rFonts w:eastAsia="Arial Unicode MS"/>
          <w:b/>
          <w:sz w:val="20"/>
          <w:szCs w:val="20"/>
        </w:rPr>
        <w:t xml:space="preserve">. </w:t>
      </w:r>
      <w:r w:rsidR="00213B53" w:rsidRPr="00FB518C">
        <w:rPr>
          <w:rFonts w:eastAsia="Arial Unicode MS"/>
          <w:b/>
          <w:sz w:val="20"/>
          <w:szCs w:val="20"/>
        </w:rPr>
        <w:t>FIGURY NA PŁASZCZYŹNIE</w:t>
      </w:r>
    </w:p>
    <w:p w14:paraId="32595FEA" w14:textId="77777777" w:rsidR="00F04B69" w:rsidRPr="00FB518C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29C15858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7966F49E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D4B59" w:rsidRPr="00FB518C" w14:paraId="1BC598C6" w14:textId="77777777" w:rsidTr="00E21282">
        <w:tc>
          <w:tcPr>
            <w:tcW w:w="409" w:type="dxa"/>
          </w:tcPr>
          <w:p w14:paraId="7DC34AA1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4812FECB" w14:textId="2F5992EA" w:rsidR="009D4B59" w:rsidRPr="00FB518C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pojęci</w:t>
            </w:r>
            <w:r w:rsidR="00DA5862" w:rsidRPr="00FB518C">
              <w:rPr>
                <w:sz w:val="20"/>
                <w:szCs w:val="20"/>
              </w:rPr>
              <w:t>a</w:t>
            </w:r>
            <w:r w:rsidRPr="00FB518C">
              <w:rPr>
                <w:sz w:val="20"/>
                <w:szCs w:val="20"/>
              </w:rPr>
              <w:t xml:space="preserve"> kątów</w:t>
            </w:r>
            <w:r w:rsidR="00DA5862" w:rsidRPr="00FB518C">
              <w:rPr>
                <w:sz w:val="20"/>
                <w:szCs w:val="20"/>
              </w:rPr>
              <w:t>:</w:t>
            </w:r>
            <w:r w:rsidRPr="00FB518C">
              <w:rPr>
                <w:sz w:val="20"/>
                <w:szCs w:val="20"/>
              </w:rPr>
              <w:t xml:space="preserve"> prostych, ostrych i </w:t>
            </w:r>
            <w:r w:rsidR="000C3162" w:rsidRPr="00FB518C">
              <w:rPr>
                <w:sz w:val="20"/>
                <w:szCs w:val="20"/>
              </w:rPr>
              <w:t xml:space="preserve">rozwartych </w:t>
            </w:r>
            <w:r w:rsidR="00EC1604" w:rsidRPr="00FB518C">
              <w:rPr>
                <w:sz w:val="20"/>
                <w:szCs w:val="20"/>
              </w:rPr>
              <w:t>(</w:t>
            </w:r>
            <w:r w:rsidR="000C3162" w:rsidRPr="00FB518C">
              <w:rPr>
                <w:sz w:val="20"/>
                <w:szCs w:val="20"/>
              </w:rPr>
              <w:t>w prostych zadaniach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12583C" w:rsidRPr="00FB518C" w14:paraId="0F2F4938" w14:textId="77777777" w:rsidTr="00E21282">
        <w:tc>
          <w:tcPr>
            <w:tcW w:w="409" w:type="dxa"/>
          </w:tcPr>
          <w:p w14:paraId="0682B468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5F4FB067" w14:textId="531BC9C3" w:rsidR="009D4B59" w:rsidRPr="00FB518C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pojęci</w:t>
            </w:r>
            <w:r w:rsidR="00DA5862" w:rsidRPr="00FB518C">
              <w:rPr>
                <w:sz w:val="20"/>
                <w:szCs w:val="20"/>
              </w:rPr>
              <w:t>a</w:t>
            </w:r>
            <w:r w:rsidRPr="00FB518C">
              <w:rPr>
                <w:sz w:val="20"/>
                <w:szCs w:val="20"/>
              </w:rPr>
              <w:t xml:space="preserve"> kątów przyległych i wierzchołkowych</w:t>
            </w:r>
            <w:r w:rsidR="00EC1604" w:rsidRPr="00FB518C">
              <w:rPr>
                <w:sz w:val="20"/>
                <w:szCs w:val="20"/>
              </w:rPr>
              <w:t>, a także</w:t>
            </w:r>
            <w:r w:rsidRPr="00FB518C">
              <w:rPr>
                <w:sz w:val="20"/>
                <w:szCs w:val="20"/>
              </w:rPr>
              <w:t xml:space="preserve"> korzysta z ich</w:t>
            </w:r>
            <w:r w:rsidR="000C3162" w:rsidRPr="00FB518C">
              <w:rPr>
                <w:sz w:val="20"/>
                <w:szCs w:val="20"/>
              </w:rPr>
              <w:t xml:space="preserve"> własności </w:t>
            </w:r>
            <w:r w:rsidR="00EC1604" w:rsidRPr="00FB518C">
              <w:rPr>
                <w:sz w:val="20"/>
                <w:szCs w:val="20"/>
              </w:rPr>
              <w:t>(</w:t>
            </w:r>
            <w:r w:rsidR="000C3162" w:rsidRPr="00FB518C">
              <w:rPr>
                <w:sz w:val="20"/>
                <w:szCs w:val="20"/>
              </w:rPr>
              <w:t>w prostych zadaniach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12583C" w:rsidRPr="00FB518C" w14:paraId="0EB9A515" w14:textId="77777777" w:rsidTr="00E21282">
        <w:tc>
          <w:tcPr>
            <w:tcW w:w="409" w:type="dxa"/>
          </w:tcPr>
          <w:p w14:paraId="2418AF1B" w14:textId="77777777" w:rsidR="009D4B59" w:rsidRPr="00FB518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62025667" w14:textId="77777777" w:rsidR="009D4B59" w:rsidRPr="00FB518C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stosuje twierdzenie o sumie kątów wewnętrznych trójkąta </w:t>
            </w:r>
            <w:r w:rsidR="00EC1604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prostych zadania</w:t>
            </w:r>
            <w:r w:rsidR="000C3162" w:rsidRPr="00FB518C">
              <w:rPr>
                <w:sz w:val="20"/>
                <w:szCs w:val="20"/>
              </w:rPr>
              <w:t>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7356CD" w:rsidRPr="00FB518C" w14:paraId="45832098" w14:textId="77777777" w:rsidTr="00E21282">
        <w:tc>
          <w:tcPr>
            <w:tcW w:w="409" w:type="dxa"/>
          </w:tcPr>
          <w:p w14:paraId="02FECD2E" w14:textId="77777777" w:rsidR="007356CD" w:rsidRPr="00FB518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</w:t>
            </w:r>
            <w:r w:rsidR="001961A6" w:rsidRPr="00FB518C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14:paraId="04121A2F" w14:textId="04913D78" w:rsidR="007356CD" w:rsidRPr="00FB518C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 trójkącie równoramiennym przy danym kącie</w:t>
            </w:r>
            <w:r w:rsidR="00DA5862" w:rsidRPr="00FB518C">
              <w:rPr>
                <w:sz w:val="20"/>
                <w:szCs w:val="20"/>
              </w:rPr>
              <w:t xml:space="preserve"> wyznacza</w:t>
            </w:r>
            <w:r w:rsidRPr="00FB518C">
              <w:rPr>
                <w:sz w:val="20"/>
                <w:szCs w:val="20"/>
              </w:rPr>
              <w:t xml:space="preserve"> miary pozostałych kątów</w:t>
            </w:r>
          </w:p>
        </w:tc>
      </w:tr>
      <w:tr w:rsidR="00A77E05" w:rsidRPr="00FB518C" w14:paraId="420AB669" w14:textId="77777777" w:rsidTr="00E21282">
        <w:tc>
          <w:tcPr>
            <w:tcW w:w="409" w:type="dxa"/>
          </w:tcPr>
          <w:p w14:paraId="5286356F" w14:textId="77777777" w:rsidR="00A77E05" w:rsidRPr="00FB518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01BCC629" w14:textId="52EFE6C1" w:rsidR="00A77E05" w:rsidRPr="00FB518C" w:rsidRDefault="00A77E05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korzysta z własności prostych równoległych, </w:t>
            </w:r>
            <w:r w:rsidR="00DA5862" w:rsidRPr="00FB518C">
              <w:rPr>
                <w:sz w:val="20"/>
                <w:szCs w:val="20"/>
              </w:rPr>
              <w:t>zwłaszcza</w:t>
            </w:r>
            <w:r w:rsidRPr="00FB518C">
              <w:rPr>
                <w:sz w:val="20"/>
                <w:szCs w:val="20"/>
              </w:rPr>
              <w:t xml:space="preserve"> stosuje </w:t>
            </w:r>
            <w:r w:rsidR="000C3162" w:rsidRPr="00FB518C">
              <w:rPr>
                <w:sz w:val="20"/>
                <w:szCs w:val="20"/>
              </w:rPr>
              <w:t>równość kątów odpowiadających i </w:t>
            </w:r>
            <w:r w:rsidRPr="00FB518C">
              <w:rPr>
                <w:sz w:val="20"/>
                <w:szCs w:val="20"/>
              </w:rPr>
              <w:t xml:space="preserve">naprzemianległych </w:t>
            </w:r>
            <w:r w:rsidR="00EC1604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prostych zadaniach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A77E05" w:rsidRPr="00FB518C" w14:paraId="449E1090" w14:textId="77777777" w:rsidTr="00E21282">
        <w:tc>
          <w:tcPr>
            <w:tcW w:w="409" w:type="dxa"/>
          </w:tcPr>
          <w:p w14:paraId="3004B7BC" w14:textId="77777777" w:rsidR="00A77E05" w:rsidRPr="00FB518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40096CC1" w14:textId="77777777" w:rsidR="00A77E05" w:rsidRPr="00FB518C" w:rsidRDefault="00A77E05" w:rsidP="00A77E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</w:t>
            </w:r>
            <w:r w:rsidR="000C3162" w:rsidRPr="00FB518C">
              <w:rPr>
                <w:sz w:val="20"/>
                <w:szCs w:val="20"/>
              </w:rPr>
              <w:t>ia z wykorzystaniem własności ką</w:t>
            </w:r>
            <w:r w:rsidRPr="00FB518C">
              <w:rPr>
                <w:sz w:val="20"/>
                <w:szCs w:val="20"/>
              </w:rPr>
              <w:t>t</w:t>
            </w:r>
            <w:r w:rsidR="000C3162" w:rsidRPr="00FB518C">
              <w:rPr>
                <w:sz w:val="20"/>
                <w:szCs w:val="20"/>
              </w:rPr>
              <w:t>ów</w:t>
            </w:r>
            <w:r w:rsidR="00DA5862" w:rsidRPr="00FB518C">
              <w:rPr>
                <w:sz w:val="20"/>
                <w:szCs w:val="20"/>
              </w:rPr>
              <w:t>:</w:t>
            </w:r>
            <w:r w:rsidR="000C3162" w:rsidRPr="00FB518C">
              <w:rPr>
                <w:sz w:val="20"/>
                <w:szCs w:val="20"/>
              </w:rPr>
              <w:t xml:space="preserve"> przyległych, odpowiadających</w:t>
            </w:r>
            <w:r w:rsidRPr="00FB518C">
              <w:rPr>
                <w:sz w:val="20"/>
                <w:szCs w:val="20"/>
              </w:rPr>
              <w:t>, wierzchołkowych i naprzemianległych</w:t>
            </w:r>
          </w:p>
        </w:tc>
      </w:tr>
      <w:tr w:rsidR="00A77E05" w:rsidRPr="00FB518C" w14:paraId="2E06FCE8" w14:textId="77777777" w:rsidTr="00E21282">
        <w:tc>
          <w:tcPr>
            <w:tcW w:w="409" w:type="dxa"/>
          </w:tcPr>
          <w:p w14:paraId="7EEE4617" w14:textId="77777777" w:rsidR="00A77E05" w:rsidRPr="00FB518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1603E222" w14:textId="77777777" w:rsidR="00A77E05" w:rsidRPr="00FB518C" w:rsidRDefault="003F290A" w:rsidP="003F290A">
            <w:pPr>
              <w:ind w:left="165" w:hanging="142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dotyczące miar kątów z wykorzystaniem równań liniowych</w:t>
            </w:r>
          </w:p>
        </w:tc>
      </w:tr>
      <w:tr w:rsidR="003F290A" w:rsidRPr="00FB518C" w14:paraId="7569D731" w14:textId="77777777" w:rsidTr="00E21282">
        <w:tc>
          <w:tcPr>
            <w:tcW w:w="409" w:type="dxa"/>
          </w:tcPr>
          <w:p w14:paraId="5D211FDB" w14:textId="77777777" w:rsidR="003F290A" w:rsidRPr="00FB518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ACFEAA6" w14:textId="77777777" w:rsidR="003F290A" w:rsidRPr="00FB518C" w:rsidRDefault="003F290A" w:rsidP="003F2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wskazuje założenie i tezę w twierdzeniu sformułowanym w formie „jeżeli..., to...”</w:t>
            </w:r>
          </w:p>
        </w:tc>
      </w:tr>
      <w:tr w:rsidR="003F290A" w:rsidRPr="00FB518C" w14:paraId="3159C978" w14:textId="77777777" w:rsidTr="00E21282">
        <w:tc>
          <w:tcPr>
            <w:tcW w:w="409" w:type="dxa"/>
          </w:tcPr>
          <w:p w14:paraId="78715A6C" w14:textId="77777777" w:rsidR="003F290A" w:rsidRPr="00FB518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2FA6E988" w14:textId="587462DD" w:rsidR="003F290A" w:rsidRPr="00FB518C" w:rsidRDefault="00DA5862" w:rsidP="00DA5862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</w:t>
            </w:r>
            <w:r w:rsidR="003F290A" w:rsidRPr="00FB518C">
              <w:rPr>
                <w:sz w:val="20"/>
                <w:szCs w:val="20"/>
              </w:rPr>
              <w:t>różnia przykład o</w:t>
            </w:r>
            <w:r w:rsidRPr="00FB518C">
              <w:rPr>
                <w:sz w:val="20"/>
                <w:szCs w:val="20"/>
              </w:rPr>
              <w:t>d</w:t>
            </w:r>
            <w:r w:rsidR="003F290A" w:rsidRPr="00FB518C">
              <w:rPr>
                <w:sz w:val="20"/>
                <w:szCs w:val="20"/>
              </w:rPr>
              <w:t xml:space="preserve"> dowodu</w:t>
            </w:r>
          </w:p>
        </w:tc>
      </w:tr>
      <w:tr w:rsidR="003F290A" w:rsidRPr="00FB518C" w14:paraId="616D9730" w14:textId="77777777" w:rsidTr="00E21282">
        <w:trPr>
          <w:trHeight w:val="238"/>
        </w:trPr>
        <w:tc>
          <w:tcPr>
            <w:tcW w:w="409" w:type="dxa"/>
          </w:tcPr>
          <w:p w14:paraId="5C92C9DF" w14:textId="77777777" w:rsidR="003F290A" w:rsidRPr="00FB518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06576295" w14:textId="77777777" w:rsidR="003F290A" w:rsidRPr="00FB518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sprawdza, czy istnieje trójkąt o danych bokach</w:t>
            </w:r>
          </w:p>
        </w:tc>
      </w:tr>
      <w:tr w:rsidR="003F290A" w:rsidRPr="00FB518C" w14:paraId="0FE3EF72" w14:textId="77777777" w:rsidTr="00E21282">
        <w:tc>
          <w:tcPr>
            <w:tcW w:w="409" w:type="dxa"/>
          </w:tcPr>
          <w:p w14:paraId="444DFAF5" w14:textId="77777777" w:rsidR="003F290A" w:rsidRPr="00FB518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EA15FC4" w14:textId="77777777" w:rsidR="003F290A" w:rsidRPr="00FB518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na podstawie odległości między punktami ocenia, czy leżą one na jednej prostej</w:t>
            </w:r>
          </w:p>
        </w:tc>
      </w:tr>
    </w:tbl>
    <w:p w14:paraId="3665AB07" w14:textId="77777777" w:rsidR="00F04B69" w:rsidRPr="00FB518C" w:rsidRDefault="00F04B69" w:rsidP="0003446A">
      <w:pPr>
        <w:rPr>
          <w:sz w:val="20"/>
          <w:szCs w:val="20"/>
        </w:rPr>
      </w:pPr>
    </w:p>
    <w:p w14:paraId="755EF160" w14:textId="77777777" w:rsidR="00A03C99" w:rsidRPr="00FB518C" w:rsidRDefault="00A03C99" w:rsidP="0003446A">
      <w:pPr>
        <w:spacing w:line="276" w:lineRule="auto"/>
        <w:jc w:val="both"/>
        <w:rPr>
          <w:sz w:val="20"/>
          <w:szCs w:val="20"/>
        </w:rPr>
      </w:pPr>
    </w:p>
    <w:p w14:paraId="565ED4CD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0F16B017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765182" w:rsidRPr="00FB518C" w14:paraId="598870FD" w14:textId="77777777" w:rsidTr="00D917C3">
        <w:tc>
          <w:tcPr>
            <w:tcW w:w="409" w:type="dxa"/>
          </w:tcPr>
          <w:p w14:paraId="746E203E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FD7EC13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o podwyższonym stopniu trudności z wykorzystaniem własności kątów</w:t>
            </w:r>
            <w:r w:rsidR="00DA5862" w:rsidRPr="00FB518C">
              <w:rPr>
                <w:sz w:val="20"/>
                <w:szCs w:val="20"/>
              </w:rPr>
              <w:t>:</w:t>
            </w:r>
            <w:r w:rsidRPr="00FB518C">
              <w:rPr>
                <w:sz w:val="20"/>
                <w:szCs w:val="20"/>
              </w:rPr>
              <w:t xml:space="preserve"> przyległych, odpowiadających, wierzchołkowych i naprzemianległych</w:t>
            </w:r>
          </w:p>
        </w:tc>
      </w:tr>
      <w:tr w:rsidR="00765182" w:rsidRPr="00FB518C" w14:paraId="3DE73B65" w14:textId="77777777" w:rsidTr="00D917C3">
        <w:tc>
          <w:tcPr>
            <w:tcW w:w="409" w:type="dxa"/>
          </w:tcPr>
          <w:p w14:paraId="62637CD0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DB82EC7" w14:textId="77777777" w:rsidR="00765182" w:rsidRPr="00FB518C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B518C">
              <w:rPr>
                <w:rFonts w:ascii="Times New Roman" w:hAnsi="Times New Roman"/>
                <w:sz w:val="20"/>
                <w:szCs w:val="20"/>
              </w:rPr>
              <w:t>oblicza kąty trójkąta w nietypowych sytuacjach</w:t>
            </w:r>
          </w:p>
        </w:tc>
      </w:tr>
      <w:tr w:rsidR="00765182" w:rsidRPr="00FB518C" w14:paraId="2144BD70" w14:textId="77777777" w:rsidTr="00D917C3">
        <w:tc>
          <w:tcPr>
            <w:tcW w:w="409" w:type="dxa"/>
          </w:tcPr>
          <w:p w14:paraId="6ADE66E2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11DDA18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FB518C" w14:paraId="282F979B" w14:textId="77777777" w:rsidTr="00D917C3">
        <w:tc>
          <w:tcPr>
            <w:tcW w:w="409" w:type="dxa"/>
          </w:tcPr>
          <w:p w14:paraId="652428C2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73C87B9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FB518C" w14:paraId="0AD5C066" w14:textId="77777777" w:rsidTr="00D917C3">
        <w:tc>
          <w:tcPr>
            <w:tcW w:w="409" w:type="dxa"/>
          </w:tcPr>
          <w:p w14:paraId="44D7CF27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2EDB3" w14:textId="4AEDEBB2" w:rsidR="00765182" w:rsidRPr="00FB518C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</w:t>
            </w:r>
            <w:r w:rsidR="00DA5862" w:rsidRPr="00FB518C">
              <w:rPr>
                <w:sz w:val="20"/>
                <w:szCs w:val="20"/>
              </w:rPr>
              <w:t>zeprowadza</w:t>
            </w:r>
            <w:r w:rsidRPr="00FB518C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FB518C" w14:paraId="1C26AA23" w14:textId="77777777" w:rsidTr="00D917C3">
        <w:tc>
          <w:tcPr>
            <w:tcW w:w="409" w:type="dxa"/>
          </w:tcPr>
          <w:p w14:paraId="4542D0C3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F4F9C29" w14:textId="77777777" w:rsidR="00765182" w:rsidRPr="00FB518C" w:rsidRDefault="00765182" w:rsidP="00765182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FB518C" w14:paraId="06E2EFA7" w14:textId="77777777" w:rsidTr="00D917C3">
        <w:tc>
          <w:tcPr>
            <w:tcW w:w="409" w:type="dxa"/>
          </w:tcPr>
          <w:p w14:paraId="1259C102" w14:textId="77777777" w:rsidR="00765182" w:rsidRPr="00FB518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84E175C" w14:textId="2477D7B8" w:rsidR="00765182" w:rsidRPr="00FB518C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przy</w:t>
            </w:r>
            <w:r w:rsidR="00765182" w:rsidRPr="00FB518C">
              <w:rPr>
                <w:sz w:val="20"/>
                <w:szCs w:val="20"/>
              </w:rPr>
              <w:t xml:space="preserve"> danych długości</w:t>
            </w:r>
            <w:r w:rsidRPr="00FB518C">
              <w:rPr>
                <w:sz w:val="20"/>
                <w:szCs w:val="20"/>
              </w:rPr>
              <w:t>ach</w:t>
            </w:r>
            <w:r w:rsidR="00765182" w:rsidRPr="00FB518C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14:paraId="4B109B3B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1587360" w14:textId="0E4AD9D0" w:rsidR="009D4B59" w:rsidRPr="00FB518C" w:rsidRDefault="00CE7F35" w:rsidP="0003446A">
      <w:pPr>
        <w:spacing w:line="276" w:lineRule="auto"/>
        <w:rPr>
          <w:rFonts w:eastAsia="Arial Unicode MS"/>
          <w:b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br w:type="page"/>
      </w:r>
      <w:r w:rsidR="009D4B59" w:rsidRPr="00FB518C">
        <w:rPr>
          <w:rFonts w:eastAsia="Arial Unicode MS"/>
          <w:b/>
          <w:sz w:val="20"/>
          <w:szCs w:val="20"/>
        </w:rPr>
        <w:lastRenderedPageBreak/>
        <w:t>ROZDZIAŁ IV</w:t>
      </w:r>
      <w:r w:rsidR="00DA5862" w:rsidRPr="00FB518C">
        <w:rPr>
          <w:rFonts w:eastAsia="Arial Unicode MS"/>
          <w:b/>
          <w:sz w:val="20"/>
          <w:szCs w:val="20"/>
        </w:rPr>
        <w:t xml:space="preserve">. </w:t>
      </w:r>
      <w:r w:rsidR="00213B53" w:rsidRPr="00FB518C">
        <w:rPr>
          <w:rFonts w:eastAsia="Arial Unicode MS"/>
          <w:b/>
          <w:sz w:val="20"/>
          <w:szCs w:val="20"/>
        </w:rPr>
        <w:t>WIELOKĄTY</w:t>
      </w:r>
    </w:p>
    <w:p w14:paraId="394ECB72" w14:textId="77777777" w:rsidR="00F04B69" w:rsidRPr="00FB518C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1EDF9648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0294FA23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563F2E" w:rsidRPr="00FB518C" w14:paraId="043C88B7" w14:textId="77777777" w:rsidTr="00434012">
        <w:tc>
          <w:tcPr>
            <w:tcW w:w="409" w:type="dxa"/>
          </w:tcPr>
          <w:p w14:paraId="284CCA1D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4F27343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FB518C" w14:paraId="22E2663A" w14:textId="77777777" w:rsidTr="00434012">
        <w:tc>
          <w:tcPr>
            <w:tcW w:w="409" w:type="dxa"/>
          </w:tcPr>
          <w:p w14:paraId="215590E0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AA3A449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FB518C" w14:paraId="4E71D8B0" w14:textId="77777777" w:rsidTr="00434012">
        <w:tc>
          <w:tcPr>
            <w:tcW w:w="409" w:type="dxa"/>
          </w:tcPr>
          <w:p w14:paraId="62789383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6BFFDA1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563F2E" w:rsidRPr="00FB518C" w14:paraId="51E7CF73" w14:textId="77777777" w:rsidTr="00434012">
        <w:tc>
          <w:tcPr>
            <w:tcW w:w="409" w:type="dxa"/>
          </w:tcPr>
          <w:p w14:paraId="0092B18E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B2515B" w14:textId="6892C81E" w:rsidR="00563F2E" w:rsidRPr="00FB518C" w:rsidRDefault="00DA5862" w:rsidP="00DA5862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</w:t>
            </w:r>
            <w:r w:rsidR="00563F2E" w:rsidRPr="00FB518C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FB518C" w14:paraId="4201D3AB" w14:textId="77777777" w:rsidTr="00434012">
        <w:tc>
          <w:tcPr>
            <w:tcW w:w="409" w:type="dxa"/>
          </w:tcPr>
          <w:p w14:paraId="450E4761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FD5393E" w14:textId="77777777" w:rsidR="00563F2E" w:rsidRPr="00FB518C" w:rsidRDefault="00563F2E" w:rsidP="00563F2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FB518C" w14:paraId="1B065302" w14:textId="77777777" w:rsidTr="00434012">
        <w:trPr>
          <w:trHeight w:val="238"/>
        </w:trPr>
        <w:tc>
          <w:tcPr>
            <w:tcW w:w="409" w:type="dxa"/>
          </w:tcPr>
          <w:p w14:paraId="5B222049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3D7034" w14:textId="77777777" w:rsidR="00563F2E" w:rsidRPr="00FB518C" w:rsidRDefault="00563F2E" w:rsidP="00563F2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FB518C" w14:paraId="1DC4C697" w14:textId="77777777" w:rsidTr="00434012">
        <w:tc>
          <w:tcPr>
            <w:tcW w:w="409" w:type="dxa"/>
          </w:tcPr>
          <w:p w14:paraId="5CAB3E94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8C9F37" w14:textId="77777777" w:rsidR="00563F2E" w:rsidRPr="00FB518C" w:rsidRDefault="00563F2E" w:rsidP="00563F2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FB518C" w14:paraId="6E92FAF4" w14:textId="77777777" w:rsidTr="00434012">
        <w:tc>
          <w:tcPr>
            <w:tcW w:w="409" w:type="dxa"/>
          </w:tcPr>
          <w:p w14:paraId="21035EE2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95BB748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FB518C" w14:paraId="3D113CEC" w14:textId="77777777" w:rsidTr="00434012">
        <w:tc>
          <w:tcPr>
            <w:tcW w:w="409" w:type="dxa"/>
          </w:tcPr>
          <w:p w14:paraId="17B24C84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E2E30C2" w14:textId="77777777" w:rsidR="00563F2E" w:rsidRPr="00FB518C" w:rsidRDefault="00563F2E" w:rsidP="00563F2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595AF749" w14:textId="77777777" w:rsidR="00F04B69" w:rsidRPr="00FB518C" w:rsidRDefault="00F04B69" w:rsidP="0003446A">
      <w:pPr>
        <w:rPr>
          <w:sz w:val="20"/>
          <w:szCs w:val="20"/>
        </w:rPr>
      </w:pPr>
    </w:p>
    <w:p w14:paraId="11CD8549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147F0C3A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FB518C" w14:paraId="4CA55B70" w14:textId="77777777" w:rsidTr="00434012">
        <w:tc>
          <w:tcPr>
            <w:tcW w:w="409" w:type="dxa"/>
          </w:tcPr>
          <w:p w14:paraId="6904C437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6E86631" w14:textId="371C256D" w:rsidR="00434012" w:rsidRPr="00FB518C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uzasadnia przystawanie lub brak przystawania figur </w:t>
            </w:r>
            <w:r w:rsidR="00EC1604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 xml:space="preserve">w trudniejszych </w:t>
            </w:r>
            <w:r w:rsidR="00EC1604" w:rsidRPr="00FB518C">
              <w:rPr>
                <w:sz w:val="20"/>
                <w:szCs w:val="20"/>
              </w:rPr>
              <w:t>przypadkach)</w:t>
            </w:r>
          </w:p>
        </w:tc>
      </w:tr>
      <w:tr w:rsidR="00434012" w:rsidRPr="00FB518C" w14:paraId="3770A8F6" w14:textId="77777777" w:rsidTr="00434012">
        <w:tc>
          <w:tcPr>
            <w:tcW w:w="409" w:type="dxa"/>
          </w:tcPr>
          <w:p w14:paraId="7EB1B86B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2FCCDD2" w14:textId="77777777" w:rsidR="00434012" w:rsidRPr="00FB518C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ocenia przystawanie trójkątów </w:t>
            </w:r>
            <w:r w:rsidR="00EC1604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bardziej skomplikowanych zadaniach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434012" w:rsidRPr="00FB518C" w14:paraId="25C99715" w14:textId="77777777" w:rsidTr="00434012">
        <w:tc>
          <w:tcPr>
            <w:tcW w:w="409" w:type="dxa"/>
          </w:tcPr>
          <w:p w14:paraId="780EBDA2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88DDFA4" w14:textId="4DD48623" w:rsidR="00434012" w:rsidRPr="00FB518C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</w:t>
            </w:r>
            <w:r w:rsidR="00DA5862" w:rsidRPr="00FB518C">
              <w:rPr>
                <w:sz w:val="20"/>
                <w:szCs w:val="20"/>
              </w:rPr>
              <w:t>zeprowadza</w:t>
            </w:r>
            <w:r w:rsidRPr="00FB518C"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FB518C" w14:paraId="44F2AE51" w14:textId="77777777" w:rsidTr="00434012">
        <w:tc>
          <w:tcPr>
            <w:tcW w:w="409" w:type="dxa"/>
          </w:tcPr>
          <w:p w14:paraId="41B5C7D0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5BF3F77" w14:textId="77777777" w:rsidR="00563F2E" w:rsidRPr="00FB518C" w:rsidRDefault="00563F2E" w:rsidP="00563F2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FB518C" w14:paraId="49404265" w14:textId="77777777" w:rsidTr="00434012">
        <w:tc>
          <w:tcPr>
            <w:tcW w:w="409" w:type="dxa"/>
          </w:tcPr>
          <w:p w14:paraId="2D163D75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94077C9" w14:textId="77777777" w:rsidR="00563F2E" w:rsidRPr="00FB518C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413FF781" w14:textId="77777777" w:rsidR="009D4B59" w:rsidRPr="00FB518C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4E06EF65" w14:textId="1D3E0531" w:rsidR="00213B53" w:rsidRPr="00FB518C" w:rsidRDefault="009D4B59" w:rsidP="00213B53">
      <w:pPr>
        <w:autoSpaceDE w:val="0"/>
        <w:autoSpaceDN w:val="0"/>
        <w:adjustRightInd w:val="0"/>
        <w:rPr>
          <w:rFonts w:eastAsia="Arial Unicode MS"/>
          <w:b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>ROZDZIAŁ V</w:t>
      </w:r>
      <w:r w:rsidR="00DA5862" w:rsidRPr="00FB518C">
        <w:rPr>
          <w:rFonts w:eastAsia="Arial Unicode MS"/>
          <w:b/>
          <w:sz w:val="20"/>
          <w:szCs w:val="20"/>
        </w:rPr>
        <w:t>.</w:t>
      </w:r>
      <w:r w:rsidR="00213B53" w:rsidRPr="00FB518C">
        <w:rPr>
          <w:rFonts w:eastAsia="Arial Unicode MS"/>
          <w:b/>
          <w:sz w:val="20"/>
          <w:szCs w:val="20"/>
        </w:rPr>
        <w:t xml:space="preserve"> GEOMETRIA PRZESTRZENNA</w:t>
      </w:r>
    </w:p>
    <w:p w14:paraId="7B1AE63B" w14:textId="77777777" w:rsidR="00F04B69" w:rsidRPr="00FB518C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51FF5EE4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4CE83B9A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434012" w:rsidRPr="00FB518C" w14:paraId="505B76C4" w14:textId="77777777" w:rsidTr="00434012">
        <w:tc>
          <w:tcPr>
            <w:tcW w:w="409" w:type="dxa"/>
          </w:tcPr>
          <w:p w14:paraId="04435692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65CC76D" w14:textId="77777777" w:rsidR="00434012" w:rsidRPr="00FB518C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graniastosłupy i ostrosłupy</w:t>
            </w:r>
          </w:p>
        </w:tc>
      </w:tr>
      <w:tr w:rsidR="00C01E90" w:rsidRPr="00FB518C" w14:paraId="6852C5DA" w14:textId="77777777" w:rsidTr="00434012">
        <w:tc>
          <w:tcPr>
            <w:tcW w:w="409" w:type="dxa"/>
          </w:tcPr>
          <w:p w14:paraId="5FE812B2" w14:textId="77777777" w:rsidR="00C01E90" w:rsidRPr="00FB518C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5221A2B" w14:textId="77777777" w:rsidR="00C01E90" w:rsidRPr="00FB518C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wskazuje liczbę wierzchołków, krawędzi i ścian</w:t>
            </w:r>
            <w:r w:rsidR="009D6029" w:rsidRPr="00FB518C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FB518C" w14:paraId="2574359E" w14:textId="77777777" w:rsidTr="00434012">
        <w:tc>
          <w:tcPr>
            <w:tcW w:w="409" w:type="dxa"/>
          </w:tcPr>
          <w:p w14:paraId="4A7D1B0E" w14:textId="77777777" w:rsidR="00C01E90" w:rsidRPr="00FB518C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C83C047" w14:textId="77777777" w:rsidR="00C01E90" w:rsidRPr="00FB518C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wskazuje krawędzie i ściany równoległe</w:t>
            </w:r>
            <w:r w:rsidR="009D6029" w:rsidRPr="00FB518C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FB518C" w14:paraId="65397A37" w14:textId="77777777" w:rsidTr="00434012">
        <w:tc>
          <w:tcPr>
            <w:tcW w:w="409" w:type="dxa"/>
          </w:tcPr>
          <w:p w14:paraId="7639AF5C" w14:textId="77777777" w:rsidR="00C01E90" w:rsidRPr="00FB518C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E0948C5" w14:textId="0E2381B5" w:rsidR="00C01E90" w:rsidRPr="00FB518C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FB518C">
              <w:rPr>
                <w:lang w:val="pl-PL"/>
              </w:rPr>
              <w:t>r</w:t>
            </w:r>
            <w:r w:rsidR="00C01E90" w:rsidRPr="00FB518C">
              <w:t>o</w:t>
            </w:r>
            <w:r w:rsidRPr="00FB518C">
              <w:rPr>
                <w:lang w:val="pl-PL"/>
              </w:rPr>
              <w:t>z</w:t>
            </w:r>
            <w:r w:rsidR="00C01E90" w:rsidRPr="00FB518C">
              <w:t>ró</w:t>
            </w:r>
            <w:r w:rsidR="008F59DE" w:rsidRPr="00FB518C">
              <w:rPr>
                <w:lang w:val="pl-PL"/>
              </w:rPr>
              <w:t>ż</w:t>
            </w:r>
            <w:r w:rsidR="00E1638E" w:rsidRPr="00FB518C">
              <w:t>nia</w:t>
            </w:r>
            <w:r w:rsidR="00C01E90" w:rsidRPr="00FB518C">
              <w:t xml:space="preserve"> graniastosłupy proste i pochyłe</w:t>
            </w:r>
          </w:p>
        </w:tc>
      </w:tr>
      <w:tr w:rsidR="00C01E90" w:rsidRPr="00FB518C" w14:paraId="7856FCF1" w14:textId="77777777" w:rsidTr="00434012">
        <w:tc>
          <w:tcPr>
            <w:tcW w:w="409" w:type="dxa"/>
          </w:tcPr>
          <w:p w14:paraId="69128936" w14:textId="77777777" w:rsidR="00C01E90" w:rsidRPr="00FB518C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726D8C7" w14:textId="77777777" w:rsidR="00C01E90" w:rsidRPr="00FB518C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>rozpoznaje</w:t>
            </w:r>
            <w:r w:rsidR="00C01E90" w:rsidRPr="00FB518C">
              <w:t xml:space="preserve"> graniastosłupy prawidłowe</w:t>
            </w:r>
          </w:p>
        </w:tc>
      </w:tr>
      <w:tr w:rsidR="000F5D4B" w:rsidRPr="00FB518C" w14:paraId="673C8616" w14:textId="77777777" w:rsidTr="00434012">
        <w:tc>
          <w:tcPr>
            <w:tcW w:w="409" w:type="dxa"/>
          </w:tcPr>
          <w:p w14:paraId="3C32A1A9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D70B0D3" w14:textId="77777777" w:rsidR="000F5D4B" w:rsidRPr="00FB518C" w:rsidRDefault="000F5D4B" w:rsidP="000F5D4B">
            <w:pPr>
              <w:pStyle w:val="Tekstpodstawowywcity"/>
              <w:ind w:firstLine="0"/>
            </w:pPr>
            <w:r w:rsidRPr="00FB518C">
              <w:t>rozpoznaje ostrosłupy prawidłowe, czworościan i czworościan foremny</w:t>
            </w:r>
          </w:p>
        </w:tc>
      </w:tr>
      <w:tr w:rsidR="000F5D4B" w:rsidRPr="00FB518C" w14:paraId="072449F0" w14:textId="77777777" w:rsidTr="00434012">
        <w:tc>
          <w:tcPr>
            <w:tcW w:w="409" w:type="dxa"/>
          </w:tcPr>
          <w:p w14:paraId="17F0E884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14C05C" w14:textId="77777777" w:rsidR="000F5D4B" w:rsidRPr="00FB518C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>wskazuje spodek wysokości ostrosłupa</w:t>
            </w:r>
          </w:p>
        </w:tc>
      </w:tr>
      <w:tr w:rsidR="000F5D4B" w:rsidRPr="00FB518C" w14:paraId="00E69F61" w14:textId="77777777" w:rsidTr="00434012">
        <w:tc>
          <w:tcPr>
            <w:tcW w:w="409" w:type="dxa"/>
          </w:tcPr>
          <w:p w14:paraId="16353EBA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B42470" w14:textId="77777777" w:rsidR="000F5D4B" w:rsidRPr="00FB518C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>rozpoznaje ostrosłupy proste</w:t>
            </w:r>
            <w:r w:rsidRPr="00FB518C">
              <w:rPr>
                <w:lang w:val="pl-PL"/>
              </w:rPr>
              <w:t xml:space="preserve"> i </w:t>
            </w:r>
            <w:r w:rsidRPr="00FB518C">
              <w:t>prawidłowe</w:t>
            </w:r>
          </w:p>
        </w:tc>
      </w:tr>
      <w:tr w:rsidR="000F5D4B" w:rsidRPr="00FB518C" w14:paraId="63708115" w14:textId="77777777" w:rsidTr="00434012">
        <w:tc>
          <w:tcPr>
            <w:tcW w:w="409" w:type="dxa"/>
          </w:tcPr>
          <w:p w14:paraId="2A7CF2AE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676B7A9" w14:textId="66F6CF5B" w:rsidR="000F5D4B" w:rsidRPr="00FB518C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 xml:space="preserve">rozwiązuje proste zadania </w:t>
            </w:r>
            <w:r w:rsidR="008F59DE" w:rsidRPr="00FB518C">
              <w:rPr>
                <w:lang w:val="pl-PL"/>
              </w:rPr>
              <w:t>dotyczące</w:t>
            </w:r>
            <w:r w:rsidRPr="00FB518C">
              <w:t xml:space="preserve"> graniastosłupów i ostrosłupów</w:t>
            </w:r>
          </w:p>
        </w:tc>
      </w:tr>
      <w:tr w:rsidR="000F5D4B" w:rsidRPr="00FB518C" w14:paraId="4900430A" w14:textId="77777777" w:rsidTr="00434012">
        <w:tc>
          <w:tcPr>
            <w:tcW w:w="409" w:type="dxa"/>
          </w:tcPr>
          <w:p w14:paraId="6E14EB0A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89D013" w14:textId="674C9D1D" w:rsidR="000F5D4B" w:rsidRPr="00FB518C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</w:t>
            </w:r>
            <w:r w:rsidR="000F5D4B" w:rsidRPr="00FB518C">
              <w:rPr>
                <w:sz w:val="20"/>
                <w:szCs w:val="20"/>
              </w:rPr>
              <w:t>różnia przekątną graniastosłupa od przekątnej podstawy</w:t>
            </w:r>
            <w:r w:rsidRPr="00FB518C">
              <w:rPr>
                <w:sz w:val="20"/>
                <w:szCs w:val="20"/>
              </w:rPr>
              <w:t xml:space="preserve"> i</w:t>
            </w:r>
            <w:r w:rsidR="000F5D4B" w:rsidRPr="00FB518C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FB518C" w14:paraId="6F1E3A1F" w14:textId="77777777" w:rsidTr="00434012">
        <w:tc>
          <w:tcPr>
            <w:tcW w:w="409" w:type="dxa"/>
          </w:tcPr>
          <w:p w14:paraId="2A18C42E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32AE19F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FB518C" w14:paraId="041FCD5E" w14:textId="77777777" w:rsidTr="00434012">
        <w:tc>
          <w:tcPr>
            <w:tcW w:w="409" w:type="dxa"/>
          </w:tcPr>
          <w:p w14:paraId="75A89B4A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05A529A" w14:textId="77777777" w:rsidR="000F5D4B" w:rsidRPr="00FB518C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 xml:space="preserve">oblicza objętość graniastosłupa o danym polu podstawy i </w:t>
            </w:r>
            <w:r w:rsidR="008F59DE" w:rsidRPr="00FB518C">
              <w:rPr>
                <w:lang w:val="pl-PL"/>
              </w:rPr>
              <w:t xml:space="preserve">danej </w:t>
            </w:r>
            <w:r w:rsidRPr="00FB518C">
              <w:t>wysokości</w:t>
            </w:r>
          </w:p>
        </w:tc>
      </w:tr>
      <w:tr w:rsidR="000F5D4B" w:rsidRPr="00FB518C" w14:paraId="4EE614EC" w14:textId="77777777" w:rsidTr="00434012">
        <w:tc>
          <w:tcPr>
            <w:tcW w:w="409" w:type="dxa"/>
          </w:tcPr>
          <w:p w14:paraId="53164672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8995F34" w14:textId="77777777" w:rsidR="000F5D4B" w:rsidRPr="00FB518C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EC2DBC" w:rsidRPr="00FB518C" w14:paraId="77047781" w14:textId="77777777" w:rsidTr="00434012">
        <w:tc>
          <w:tcPr>
            <w:tcW w:w="409" w:type="dxa"/>
          </w:tcPr>
          <w:p w14:paraId="6BBD8310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059FB24" w14:textId="77777777" w:rsidR="00EC2DBC" w:rsidRPr="00FB518C" w:rsidRDefault="00EC2DBC" w:rsidP="00EC2DBC">
            <w:pPr>
              <w:pStyle w:val="Tekstpodstawowywcity"/>
              <w:ind w:firstLine="0"/>
            </w:pPr>
            <w:r w:rsidRPr="00FB518C">
              <w:t xml:space="preserve">zamienia jednostki objętości, wykorzystując zamianę jednostek długości  </w:t>
            </w:r>
          </w:p>
        </w:tc>
      </w:tr>
      <w:tr w:rsidR="00EC2DBC" w:rsidRPr="00FB518C" w14:paraId="6201D2E3" w14:textId="77777777" w:rsidTr="00434012">
        <w:tc>
          <w:tcPr>
            <w:tcW w:w="409" w:type="dxa"/>
          </w:tcPr>
          <w:p w14:paraId="0169917E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49FF4B8A" w14:textId="10C9560E" w:rsidR="00EC2DBC" w:rsidRPr="00FB518C" w:rsidRDefault="00EC2DBC" w:rsidP="00770C2D">
            <w:pPr>
              <w:rPr>
                <w:color w:val="FF0000"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proste zadania tekstowe z wykorzystaniem objętości i </w:t>
            </w:r>
            <w:r w:rsidR="00770C2D" w:rsidRPr="00FB518C">
              <w:rPr>
                <w:sz w:val="20"/>
                <w:szCs w:val="20"/>
              </w:rPr>
              <w:t>odpowiednich</w:t>
            </w:r>
            <w:r w:rsidRPr="00FB518C">
              <w:rPr>
                <w:sz w:val="20"/>
                <w:szCs w:val="20"/>
              </w:rPr>
              <w:t xml:space="preserve"> jednostek</w:t>
            </w:r>
          </w:p>
        </w:tc>
      </w:tr>
      <w:tr w:rsidR="00EC2DBC" w:rsidRPr="00FB518C" w14:paraId="435EC00D" w14:textId="77777777" w:rsidTr="00434012">
        <w:tc>
          <w:tcPr>
            <w:tcW w:w="409" w:type="dxa"/>
          </w:tcPr>
          <w:p w14:paraId="7B042707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695A2C34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FB518C" w14:paraId="35546C03" w14:textId="77777777" w:rsidTr="00434012">
        <w:tc>
          <w:tcPr>
            <w:tcW w:w="409" w:type="dxa"/>
          </w:tcPr>
          <w:p w14:paraId="24FA818D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948B4FF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oblicza pole powierzchni graniastosłupa przy danej wysokości i </w:t>
            </w:r>
            <w:r w:rsidR="008F59DE" w:rsidRPr="00FB518C">
              <w:rPr>
                <w:sz w:val="20"/>
                <w:szCs w:val="20"/>
              </w:rPr>
              <w:t xml:space="preserve">danym </w:t>
            </w:r>
            <w:r w:rsidRPr="00FB518C">
              <w:rPr>
                <w:sz w:val="20"/>
                <w:szCs w:val="20"/>
              </w:rPr>
              <w:t>polu podstawy</w:t>
            </w:r>
          </w:p>
        </w:tc>
      </w:tr>
      <w:tr w:rsidR="00EC2DBC" w:rsidRPr="00FB518C" w14:paraId="1FB16B13" w14:textId="77777777" w:rsidTr="00434012">
        <w:tc>
          <w:tcPr>
            <w:tcW w:w="409" w:type="dxa"/>
          </w:tcPr>
          <w:p w14:paraId="02C06C9C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2B135505" w14:textId="77777777" w:rsidR="00EC2DBC" w:rsidRPr="00FB518C" w:rsidRDefault="00EC2DBC" w:rsidP="00EC2DBC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0F5D4B" w:rsidRPr="00FB518C" w14:paraId="255FB324" w14:textId="77777777" w:rsidTr="00434012">
        <w:tc>
          <w:tcPr>
            <w:tcW w:w="409" w:type="dxa"/>
          </w:tcPr>
          <w:p w14:paraId="7465829A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755051D1" w14:textId="77777777" w:rsidR="000F5D4B" w:rsidRPr="00FB518C" w:rsidRDefault="00EC2DBC" w:rsidP="000F5D4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oblicza wysokość ostrosłupa </w:t>
            </w:r>
            <w:r w:rsidR="00EC1604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prostych przypadkach</w:t>
            </w:r>
            <w:r w:rsidR="00EC1604" w:rsidRPr="00FB518C">
              <w:rPr>
                <w:sz w:val="20"/>
                <w:szCs w:val="20"/>
              </w:rPr>
              <w:t>)</w:t>
            </w:r>
          </w:p>
        </w:tc>
      </w:tr>
      <w:tr w:rsidR="000F5D4B" w:rsidRPr="00FB518C" w14:paraId="512508B1" w14:textId="77777777" w:rsidTr="00434012">
        <w:tc>
          <w:tcPr>
            <w:tcW w:w="409" w:type="dxa"/>
          </w:tcPr>
          <w:p w14:paraId="63683B6D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30BCAC26" w14:textId="77777777" w:rsidR="000F5D4B" w:rsidRPr="00FB518C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>odczytuje dane z rysunku rzutu ostrosłupa</w:t>
            </w:r>
          </w:p>
        </w:tc>
      </w:tr>
      <w:tr w:rsidR="000F5D4B" w:rsidRPr="00FB518C" w14:paraId="110AACAA" w14:textId="77777777" w:rsidTr="00434012">
        <w:tc>
          <w:tcPr>
            <w:tcW w:w="409" w:type="dxa"/>
          </w:tcPr>
          <w:p w14:paraId="14CB54CE" w14:textId="77777777" w:rsidR="000F5D4B" w:rsidRPr="00FB518C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78128E5" w14:textId="77777777" w:rsidR="000F5D4B" w:rsidRPr="00FB518C" w:rsidRDefault="00EC2DBC" w:rsidP="000F5D4B">
            <w:pPr>
              <w:pStyle w:val="Tekstpodstawowywcity"/>
              <w:ind w:firstLine="0"/>
            </w:pPr>
            <w:r w:rsidRPr="00FB518C">
              <w:t>rozwiązuje proste zadania tekstowe na obliczanie odcinków w ostrosłupach</w:t>
            </w:r>
          </w:p>
        </w:tc>
      </w:tr>
      <w:tr w:rsidR="00EC2DBC" w:rsidRPr="00FB518C" w14:paraId="5E825985" w14:textId="77777777" w:rsidTr="00434012">
        <w:tc>
          <w:tcPr>
            <w:tcW w:w="409" w:type="dxa"/>
          </w:tcPr>
          <w:p w14:paraId="618EB692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3AFEDD73" w14:textId="77777777" w:rsidR="00EC2DBC" w:rsidRPr="00FB518C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 xml:space="preserve">oblicza objętość ostrosłupa o danym polu podstawy i </w:t>
            </w:r>
            <w:r w:rsidR="008F59DE" w:rsidRPr="00FB518C">
              <w:rPr>
                <w:lang w:val="pl-PL"/>
              </w:rPr>
              <w:t xml:space="preserve">danej </w:t>
            </w:r>
            <w:r w:rsidRPr="00FB518C">
              <w:t>wysokości</w:t>
            </w:r>
          </w:p>
        </w:tc>
      </w:tr>
      <w:tr w:rsidR="00EC2DBC" w:rsidRPr="00FB518C" w14:paraId="0C9936E7" w14:textId="77777777" w:rsidTr="00434012">
        <w:tc>
          <w:tcPr>
            <w:tcW w:w="409" w:type="dxa"/>
          </w:tcPr>
          <w:p w14:paraId="49B12DDD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2D395C5D" w14:textId="77777777" w:rsidR="00EC2DBC" w:rsidRPr="00FB518C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>oblicza objętość ostrosłupa prawidłowego</w:t>
            </w:r>
          </w:p>
        </w:tc>
      </w:tr>
      <w:tr w:rsidR="00EC2DBC" w:rsidRPr="00FB518C" w14:paraId="32019B53" w14:textId="77777777" w:rsidTr="00434012">
        <w:tc>
          <w:tcPr>
            <w:tcW w:w="409" w:type="dxa"/>
          </w:tcPr>
          <w:p w14:paraId="6CDBEA99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4BC3CFA4" w14:textId="77777777" w:rsidR="00EC2DBC" w:rsidRPr="00FB518C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 xml:space="preserve">zamienia jednostki objętości  </w:t>
            </w:r>
          </w:p>
        </w:tc>
      </w:tr>
      <w:tr w:rsidR="00EC2DBC" w:rsidRPr="00FB518C" w14:paraId="7174A7E7" w14:textId="77777777" w:rsidTr="00434012">
        <w:tc>
          <w:tcPr>
            <w:tcW w:w="409" w:type="dxa"/>
          </w:tcPr>
          <w:p w14:paraId="02B08357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48AB5F52" w14:textId="793CF4DC" w:rsidR="00EC2DBC" w:rsidRPr="00FB518C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 xml:space="preserve">rozwiązuje proste zadania tekstowe z wykorzystaniem objętości i </w:t>
            </w:r>
            <w:r w:rsidR="00770C2D" w:rsidRPr="00FB518C">
              <w:t>odpowiednich</w:t>
            </w:r>
            <w:r w:rsidRPr="00FB518C">
              <w:t xml:space="preserve"> jednostek</w:t>
            </w:r>
          </w:p>
        </w:tc>
      </w:tr>
      <w:tr w:rsidR="00EC2DBC" w:rsidRPr="00FB518C" w14:paraId="08DD545F" w14:textId="77777777" w:rsidTr="00434012">
        <w:tc>
          <w:tcPr>
            <w:tcW w:w="409" w:type="dxa"/>
          </w:tcPr>
          <w:p w14:paraId="235A34F7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56AEBEDF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FB518C" w14:paraId="7183CB9B" w14:textId="77777777" w:rsidTr="00434012">
        <w:tc>
          <w:tcPr>
            <w:tcW w:w="409" w:type="dxa"/>
          </w:tcPr>
          <w:p w14:paraId="2DFA6E72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B6BCC26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oblicza pole powierzchni ostrosłupa przy danej wysokości i </w:t>
            </w:r>
            <w:r w:rsidR="008F59DE" w:rsidRPr="00FB518C">
              <w:rPr>
                <w:sz w:val="20"/>
                <w:szCs w:val="20"/>
              </w:rPr>
              <w:t xml:space="preserve">danym </w:t>
            </w:r>
            <w:r w:rsidRPr="00FB518C">
              <w:rPr>
                <w:sz w:val="20"/>
                <w:szCs w:val="20"/>
              </w:rPr>
              <w:t>polu podstawy</w:t>
            </w:r>
          </w:p>
        </w:tc>
      </w:tr>
      <w:tr w:rsidR="00EC2DBC" w:rsidRPr="00FB518C" w14:paraId="6F1714E9" w14:textId="77777777" w:rsidTr="00434012">
        <w:tc>
          <w:tcPr>
            <w:tcW w:w="409" w:type="dxa"/>
          </w:tcPr>
          <w:p w14:paraId="6826F89C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3A1C69E4" w14:textId="77777777" w:rsidR="00EC2DBC" w:rsidRPr="00FB518C" w:rsidRDefault="00EC2DBC" w:rsidP="00EC2DBC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FB518C" w14:paraId="648FBBA4" w14:textId="77777777" w:rsidTr="00434012">
        <w:tc>
          <w:tcPr>
            <w:tcW w:w="409" w:type="dxa"/>
          </w:tcPr>
          <w:p w14:paraId="638A1A9D" w14:textId="77777777" w:rsidR="00EC2DBC" w:rsidRPr="00FB518C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442BEF7F" w14:textId="0134511C" w:rsidR="00EC2DBC" w:rsidRPr="00FB518C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FB518C">
              <w:t>oblicza objętość i pole powierzchni brył powstałych z połączenia graniastosłupów i</w:t>
            </w:r>
            <w:r w:rsidRPr="00FB518C">
              <w:rPr>
                <w:lang w:val="pl-PL"/>
              </w:rPr>
              <w:t> </w:t>
            </w:r>
            <w:r w:rsidRPr="00FB518C">
              <w:t>ostrosłupów</w:t>
            </w:r>
            <w:r w:rsidR="00EC1604" w:rsidRPr="00FB518C">
              <w:rPr>
                <w:lang w:val="pl-PL"/>
              </w:rPr>
              <w:t xml:space="preserve"> (</w:t>
            </w:r>
            <w:r w:rsidR="00EC1604" w:rsidRPr="00FB518C">
              <w:t>w prostych przypadkach</w:t>
            </w:r>
            <w:r w:rsidR="00EC1604" w:rsidRPr="00FB518C">
              <w:rPr>
                <w:lang w:val="pl-PL"/>
              </w:rPr>
              <w:t>)</w:t>
            </w:r>
          </w:p>
        </w:tc>
      </w:tr>
    </w:tbl>
    <w:p w14:paraId="791E80FB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2247076F" w14:textId="77777777" w:rsidR="00730745" w:rsidRPr="00FB518C" w:rsidRDefault="00730745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434012" w:rsidRPr="00FB518C" w14:paraId="03542EE9" w14:textId="77777777" w:rsidTr="00C0721C">
        <w:tc>
          <w:tcPr>
            <w:tcW w:w="409" w:type="dxa"/>
          </w:tcPr>
          <w:p w14:paraId="19F4F6AF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858" w:type="dxa"/>
          </w:tcPr>
          <w:p w14:paraId="65A84461" w14:textId="4F183E0B" w:rsidR="00434012" w:rsidRPr="00FB518C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trudniejsze zadania </w:t>
            </w:r>
            <w:r w:rsidR="008F59DE" w:rsidRPr="00FB518C">
              <w:rPr>
                <w:sz w:val="20"/>
                <w:szCs w:val="20"/>
              </w:rPr>
              <w:t>dotycz</w:t>
            </w:r>
            <w:r w:rsidR="00AB745D" w:rsidRPr="00FB518C">
              <w:rPr>
                <w:sz w:val="20"/>
                <w:szCs w:val="20"/>
              </w:rPr>
              <w:t>ą</w:t>
            </w:r>
            <w:r w:rsidR="008F59DE" w:rsidRPr="00FB518C">
              <w:rPr>
                <w:sz w:val="20"/>
                <w:szCs w:val="20"/>
              </w:rPr>
              <w:t>ce</w:t>
            </w:r>
            <w:r w:rsidRPr="00FB518C"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FB518C" w14:paraId="2721067A" w14:textId="77777777" w:rsidTr="00C0721C">
        <w:tc>
          <w:tcPr>
            <w:tcW w:w="409" w:type="dxa"/>
          </w:tcPr>
          <w:p w14:paraId="4F9842D0" w14:textId="77777777" w:rsidR="00C0721C" w:rsidRPr="00FB518C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14:paraId="1F47F8D0" w14:textId="77777777" w:rsidR="00C0721C" w:rsidRPr="00FB518C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FB518C" w14:paraId="17786891" w14:textId="77777777" w:rsidTr="00C0721C">
        <w:tc>
          <w:tcPr>
            <w:tcW w:w="409" w:type="dxa"/>
          </w:tcPr>
          <w:p w14:paraId="390231AA" w14:textId="77777777" w:rsidR="00C0721C" w:rsidRPr="00FB518C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24381B34" w14:textId="77777777" w:rsidR="00C0721C" w:rsidRPr="00FB518C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FB518C" w14:paraId="21A7E80B" w14:textId="77777777" w:rsidTr="00C0721C">
        <w:tc>
          <w:tcPr>
            <w:tcW w:w="409" w:type="dxa"/>
          </w:tcPr>
          <w:p w14:paraId="015051E1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14:paraId="0161D7FE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FB518C" w14:paraId="7177745F" w14:textId="77777777" w:rsidTr="00C0721C">
        <w:tc>
          <w:tcPr>
            <w:tcW w:w="409" w:type="dxa"/>
          </w:tcPr>
          <w:p w14:paraId="417DB8E3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0F2AA137" w14:textId="7010FF8A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FB518C">
              <w:rPr>
                <w:sz w:val="20"/>
                <w:szCs w:val="20"/>
              </w:rPr>
              <w:t>odpowiednich</w:t>
            </w:r>
            <w:r w:rsidRPr="00FB518C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FB518C" w14:paraId="66CC6BC6" w14:textId="77777777" w:rsidTr="00C0721C">
        <w:tc>
          <w:tcPr>
            <w:tcW w:w="409" w:type="dxa"/>
          </w:tcPr>
          <w:p w14:paraId="0EB865F6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532C552C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FB518C" w14:paraId="6B0D053D" w14:textId="77777777" w:rsidTr="00C0721C">
        <w:tc>
          <w:tcPr>
            <w:tcW w:w="409" w:type="dxa"/>
          </w:tcPr>
          <w:p w14:paraId="4B4F6F42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416C1922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 w:rsidRPr="00FB518C">
              <w:rPr>
                <w:sz w:val="20"/>
                <w:szCs w:val="20"/>
              </w:rPr>
              <w:t>,</w:t>
            </w:r>
            <w:r w:rsidRPr="00FB518C">
              <w:rPr>
                <w:sz w:val="20"/>
                <w:szCs w:val="20"/>
              </w:rPr>
              <w:t xml:space="preserve"> także w sytuacjach praktycznych</w:t>
            </w:r>
          </w:p>
        </w:tc>
      </w:tr>
      <w:tr w:rsidR="00176D87" w:rsidRPr="00FB518C" w14:paraId="7EAF825B" w14:textId="77777777" w:rsidTr="00C0721C">
        <w:tc>
          <w:tcPr>
            <w:tcW w:w="409" w:type="dxa"/>
          </w:tcPr>
          <w:p w14:paraId="6D8EF7D5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14:paraId="20C69E31" w14:textId="77777777" w:rsidR="00176D87" w:rsidRPr="00FB518C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176D87" w:rsidRPr="00FB518C" w14:paraId="019C17F7" w14:textId="77777777" w:rsidTr="00C0721C">
        <w:tc>
          <w:tcPr>
            <w:tcW w:w="409" w:type="dxa"/>
          </w:tcPr>
          <w:p w14:paraId="2E28E4FB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14:paraId="71E537D7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FB518C" w14:paraId="0D2B7962" w14:textId="77777777" w:rsidTr="00C0721C">
        <w:tc>
          <w:tcPr>
            <w:tcW w:w="409" w:type="dxa"/>
          </w:tcPr>
          <w:p w14:paraId="5C4FFEB9" w14:textId="77777777" w:rsidR="00176D87" w:rsidRPr="00FB518C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14:paraId="03EBEE8E" w14:textId="29FA27B4" w:rsidR="00176D87" w:rsidRPr="00FB518C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FB518C">
              <w:rPr>
                <w:sz w:val="20"/>
                <w:szCs w:val="20"/>
              </w:rPr>
              <w:t>odpowiednich</w:t>
            </w:r>
            <w:r w:rsidRPr="00FB518C">
              <w:rPr>
                <w:sz w:val="20"/>
                <w:szCs w:val="20"/>
              </w:rPr>
              <w:t xml:space="preserve"> jednostek</w:t>
            </w:r>
          </w:p>
        </w:tc>
      </w:tr>
      <w:tr w:rsidR="004B34F6" w:rsidRPr="00FB518C" w14:paraId="66A1B76B" w14:textId="77777777" w:rsidTr="00C0721C">
        <w:tc>
          <w:tcPr>
            <w:tcW w:w="409" w:type="dxa"/>
          </w:tcPr>
          <w:p w14:paraId="57DC5621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14:paraId="3AE10C4D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FB518C" w14:paraId="1C3D63F5" w14:textId="77777777" w:rsidTr="00C0721C">
        <w:tc>
          <w:tcPr>
            <w:tcW w:w="409" w:type="dxa"/>
          </w:tcPr>
          <w:p w14:paraId="65066EB8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14:paraId="42D2636F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tekstowe na obliczanie pola powierzchni ostrosłupa</w:t>
            </w:r>
            <w:r w:rsidR="008F59DE" w:rsidRPr="00FB518C">
              <w:rPr>
                <w:sz w:val="20"/>
                <w:szCs w:val="20"/>
              </w:rPr>
              <w:t>,</w:t>
            </w:r>
            <w:r w:rsidRPr="00FB518C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4B34F6" w:rsidRPr="00FB518C" w14:paraId="2B73B269" w14:textId="77777777" w:rsidTr="00C0721C">
        <w:tc>
          <w:tcPr>
            <w:tcW w:w="409" w:type="dxa"/>
          </w:tcPr>
          <w:p w14:paraId="7A305E2E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14:paraId="2C9A030C" w14:textId="77777777" w:rsidR="004B34F6" w:rsidRPr="00FB518C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4B34F6" w:rsidRPr="00FB518C" w14:paraId="155BA867" w14:textId="77777777" w:rsidTr="00C0721C">
        <w:tc>
          <w:tcPr>
            <w:tcW w:w="409" w:type="dxa"/>
          </w:tcPr>
          <w:p w14:paraId="109031D3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14:paraId="06D430AA" w14:textId="77777777" w:rsidR="004B34F6" w:rsidRPr="00FB518C" w:rsidRDefault="004B34F6" w:rsidP="004B34F6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FB518C" w14:paraId="27ACDC23" w14:textId="77777777" w:rsidTr="00C0721C">
        <w:tc>
          <w:tcPr>
            <w:tcW w:w="409" w:type="dxa"/>
          </w:tcPr>
          <w:p w14:paraId="78582532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14:paraId="6897EEB1" w14:textId="57284ABE" w:rsidR="004B34F6" w:rsidRPr="00FB518C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 złożonych przypadkach objętoś</w:t>
            </w:r>
            <w:r w:rsidR="008F59DE" w:rsidRPr="00FB518C">
              <w:rPr>
                <w:sz w:val="20"/>
                <w:szCs w:val="20"/>
              </w:rPr>
              <w:t>ci</w:t>
            </w:r>
            <w:r w:rsidRPr="00FB518C">
              <w:rPr>
                <w:sz w:val="20"/>
                <w:szCs w:val="20"/>
              </w:rPr>
              <w:t xml:space="preserve"> nietypowych brył </w:t>
            </w:r>
          </w:p>
        </w:tc>
      </w:tr>
      <w:tr w:rsidR="004B34F6" w:rsidRPr="00FB518C" w14:paraId="5B5E9A86" w14:textId="77777777" w:rsidTr="00C0721C">
        <w:trPr>
          <w:trHeight w:val="238"/>
        </w:trPr>
        <w:tc>
          <w:tcPr>
            <w:tcW w:w="409" w:type="dxa"/>
          </w:tcPr>
          <w:p w14:paraId="2D85EA68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14:paraId="057E5A65" w14:textId="7D8160E3" w:rsidR="004B34F6" w:rsidRPr="00FB518C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</w:t>
            </w:r>
            <w:r w:rsidR="008F59DE" w:rsidRPr="00FB518C">
              <w:rPr>
                <w:sz w:val="20"/>
                <w:szCs w:val="20"/>
              </w:rPr>
              <w:t>a</w:t>
            </w:r>
            <w:r w:rsidRPr="00FB518C">
              <w:rPr>
                <w:sz w:val="20"/>
                <w:szCs w:val="20"/>
              </w:rPr>
              <w:t xml:space="preserve"> powierzchni nietypowych brył </w:t>
            </w:r>
            <w:r w:rsidR="00AB745D" w:rsidRPr="00FB518C">
              <w:rPr>
                <w:sz w:val="20"/>
                <w:szCs w:val="20"/>
              </w:rPr>
              <w:t>(w złożonych przypadkach)</w:t>
            </w:r>
          </w:p>
        </w:tc>
      </w:tr>
      <w:tr w:rsidR="004B34F6" w:rsidRPr="00FB518C" w14:paraId="60E13E1E" w14:textId="77777777" w:rsidTr="00C0721C">
        <w:trPr>
          <w:trHeight w:val="238"/>
        </w:trPr>
        <w:tc>
          <w:tcPr>
            <w:tcW w:w="409" w:type="dxa"/>
          </w:tcPr>
          <w:p w14:paraId="575AEB9B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14:paraId="560D8CD9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FB518C" w14:paraId="33E42A4A" w14:textId="77777777" w:rsidTr="00C0721C">
        <w:trPr>
          <w:trHeight w:val="238"/>
        </w:trPr>
        <w:tc>
          <w:tcPr>
            <w:tcW w:w="409" w:type="dxa"/>
          </w:tcPr>
          <w:p w14:paraId="3C18E435" w14:textId="77777777" w:rsidR="004B34F6" w:rsidRPr="00FB518C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14:paraId="21F7A0E5" w14:textId="77777777" w:rsidR="004B34F6" w:rsidRPr="00FB518C" w:rsidRDefault="004B34F6" w:rsidP="004B34F6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 w:rsidR="008F59DE" w:rsidRPr="00FB518C">
              <w:rPr>
                <w:sz w:val="20"/>
                <w:szCs w:val="20"/>
              </w:rPr>
              <w:t>,</w:t>
            </w:r>
            <w:r w:rsidRPr="00FB518C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14:paraId="53371C18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</w:p>
    <w:p w14:paraId="043D9BF0" w14:textId="77777777" w:rsidR="009D4B59" w:rsidRPr="00FB518C" w:rsidRDefault="009D4B59" w:rsidP="0003446A">
      <w:pPr>
        <w:spacing w:line="276" w:lineRule="auto"/>
        <w:rPr>
          <w:b/>
          <w:bCs/>
          <w:sz w:val="20"/>
          <w:szCs w:val="20"/>
        </w:rPr>
      </w:pPr>
    </w:p>
    <w:p w14:paraId="4A940A26" w14:textId="6B5B2118" w:rsidR="009D4B59" w:rsidRPr="00FB518C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>ROZDZIAŁ VI</w:t>
      </w:r>
      <w:r w:rsidR="008F59DE" w:rsidRPr="00FB518C">
        <w:rPr>
          <w:rFonts w:eastAsia="Arial Unicode MS"/>
          <w:b/>
          <w:sz w:val="20"/>
          <w:szCs w:val="20"/>
        </w:rPr>
        <w:t xml:space="preserve">. </w:t>
      </w:r>
      <w:r w:rsidR="00213B53" w:rsidRPr="00FB518C">
        <w:rPr>
          <w:rFonts w:eastAsia="Arial Unicode MS"/>
          <w:b/>
          <w:sz w:val="20"/>
          <w:szCs w:val="20"/>
        </w:rPr>
        <w:t>POWTÓRZENIE WIADOMOŚCI ZE SZKOŁY PODSTAWOWEJ</w:t>
      </w:r>
      <w:r w:rsidR="00213B53" w:rsidRPr="00FB518C">
        <w:rPr>
          <w:b/>
          <w:bCs/>
          <w:sz w:val="20"/>
          <w:szCs w:val="20"/>
        </w:rPr>
        <w:t xml:space="preserve">  </w:t>
      </w:r>
    </w:p>
    <w:p w14:paraId="2C5623FB" w14:textId="77777777" w:rsidR="00F04B69" w:rsidRPr="00FB518C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7FAF154B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7AD0D887" w14:textId="77777777" w:rsidR="00B30E6D" w:rsidRPr="00FB518C" w:rsidRDefault="00B30E6D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8015BE" w:rsidRPr="00FB518C" w14:paraId="224A8BB3" w14:textId="77777777" w:rsidTr="00E1638E">
        <w:tc>
          <w:tcPr>
            <w:tcW w:w="409" w:type="dxa"/>
          </w:tcPr>
          <w:p w14:paraId="390F9DAB" w14:textId="77777777" w:rsidR="008015BE" w:rsidRPr="00FB518C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7206EE2" w14:textId="77777777" w:rsidR="008015BE" w:rsidRPr="00FB518C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 w:rsidRPr="00FB518C">
              <w:rPr>
                <w:sz w:val="20"/>
                <w:szCs w:val="20"/>
              </w:rPr>
              <w:t>)</w:t>
            </w:r>
          </w:p>
        </w:tc>
      </w:tr>
      <w:tr w:rsidR="0052552C" w:rsidRPr="00FB518C" w14:paraId="1FEEBCA5" w14:textId="77777777" w:rsidTr="00E1638E">
        <w:tc>
          <w:tcPr>
            <w:tcW w:w="409" w:type="dxa"/>
          </w:tcPr>
          <w:p w14:paraId="20DE2354" w14:textId="77777777" w:rsidR="0052552C" w:rsidRPr="00FB518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04FE0411" w14:textId="77777777" w:rsidR="0052552C" w:rsidRPr="00FB518C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FB518C" w14:paraId="649BCE31" w14:textId="77777777" w:rsidTr="00E1638E">
        <w:tc>
          <w:tcPr>
            <w:tcW w:w="409" w:type="dxa"/>
          </w:tcPr>
          <w:p w14:paraId="24C7CFD3" w14:textId="77777777" w:rsidR="0052552C" w:rsidRPr="00FB518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07C88E0" w14:textId="77777777" w:rsidR="0052552C" w:rsidRPr="00FB518C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FB518C" w14:paraId="57975617" w14:textId="77777777" w:rsidTr="00E1638E">
        <w:trPr>
          <w:trHeight w:val="272"/>
        </w:trPr>
        <w:tc>
          <w:tcPr>
            <w:tcW w:w="409" w:type="dxa"/>
          </w:tcPr>
          <w:p w14:paraId="48421F51" w14:textId="77777777" w:rsidR="0052552C" w:rsidRPr="00FB518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BB84762" w14:textId="77777777" w:rsidR="0052552C" w:rsidRPr="00FB518C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FB518C" w14:paraId="73CC0E44" w14:textId="77777777" w:rsidTr="00E1638E">
        <w:tc>
          <w:tcPr>
            <w:tcW w:w="409" w:type="dxa"/>
          </w:tcPr>
          <w:p w14:paraId="63CE81E0" w14:textId="77777777" w:rsidR="0052552C" w:rsidRPr="00FB518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4596032" w14:textId="77777777" w:rsidR="0052552C" w:rsidRPr="00FB518C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FB518C" w14:paraId="2CB67AA0" w14:textId="77777777" w:rsidTr="00E1638E">
        <w:tc>
          <w:tcPr>
            <w:tcW w:w="409" w:type="dxa"/>
          </w:tcPr>
          <w:p w14:paraId="764C3811" w14:textId="77777777" w:rsidR="0052552C" w:rsidRPr="00FB518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650FDDA2" w14:textId="77777777" w:rsidR="0052552C" w:rsidRPr="00FB518C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zadania tekstowe </w:t>
            </w:r>
            <w:r w:rsidR="000B0225" w:rsidRPr="00FB518C">
              <w:rPr>
                <w:sz w:val="20"/>
                <w:szCs w:val="20"/>
              </w:rPr>
              <w:t xml:space="preserve">z </w:t>
            </w:r>
            <w:r w:rsidRPr="00FB518C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FB518C" w14:paraId="0A9161F6" w14:textId="77777777" w:rsidTr="00E1638E">
        <w:tc>
          <w:tcPr>
            <w:tcW w:w="409" w:type="dxa"/>
          </w:tcPr>
          <w:p w14:paraId="6F8B1FBE" w14:textId="77777777" w:rsidR="007A24DF" w:rsidRPr="00FB518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74DB123" w14:textId="77777777" w:rsidR="007A24DF" w:rsidRPr="00FB518C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l</w:t>
            </w:r>
            <w:r w:rsidR="00471A8E" w:rsidRPr="00FB518C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FB518C" w14:paraId="60161DA4" w14:textId="77777777" w:rsidTr="00E1638E">
        <w:tc>
          <w:tcPr>
            <w:tcW w:w="409" w:type="dxa"/>
          </w:tcPr>
          <w:p w14:paraId="0667D078" w14:textId="77777777" w:rsidR="007A24DF" w:rsidRPr="00FB518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7B5449D" w14:textId="77777777" w:rsidR="007A24DF" w:rsidRPr="00FB518C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FB518C" w14:paraId="2D6B4BB3" w14:textId="77777777" w:rsidTr="00E1638E">
        <w:tc>
          <w:tcPr>
            <w:tcW w:w="409" w:type="dxa"/>
          </w:tcPr>
          <w:p w14:paraId="4B7BF7EA" w14:textId="77777777" w:rsidR="007A24DF" w:rsidRPr="00FB518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6DE2B5F4" w14:textId="77777777" w:rsidR="007A24DF" w:rsidRPr="00FB518C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FB518C" w14:paraId="06134E16" w14:textId="77777777" w:rsidTr="00E1638E">
        <w:tc>
          <w:tcPr>
            <w:tcW w:w="409" w:type="dxa"/>
          </w:tcPr>
          <w:p w14:paraId="0843E7D3" w14:textId="77777777" w:rsidR="007A24DF" w:rsidRPr="00FB518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30213C4E" w14:textId="77777777" w:rsidR="007A24DF" w:rsidRPr="00FB518C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FB518C" w14:paraId="4EC63C94" w14:textId="77777777" w:rsidTr="00E1638E">
        <w:tc>
          <w:tcPr>
            <w:tcW w:w="409" w:type="dxa"/>
          </w:tcPr>
          <w:p w14:paraId="2DA75BFD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880C305" w14:textId="221178DA" w:rsidR="00471A8E" w:rsidRPr="00FB518C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71A8E" w:rsidRPr="00FB518C" w14:paraId="2E5AF1F6" w14:textId="77777777" w:rsidTr="00E1638E">
        <w:tc>
          <w:tcPr>
            <w:tcW w:w="409" w:type="dxa"/>
          </w:tcPr>
          <w:p w14:paraId="260EE896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24FD8EC5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FB518C" w14:paraId="5AAEDD61" w14:textId="77777777" w:rsidTr="00E1638E">
        <w:tc>
          <w:tcPr>
            <w:tcW w:w="409" w:type="dxa"/>
          </w:tcPr>
          <w:p w14:paraId="72012E66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325DFC90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FB518C" w14:paraId="5EB34880" w14:textId="77777777" w:rsidTr="00E1638E">
        <w:tc>
          <w:tcPr>
            <w:tcW w:w="409" w:type="dxa"/>
          </w:tcPr>
          <w:p w14:paraId="016FAD81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345FEA7B" w14:textId="135602AA" w:rsidR="00471A8E" w:rsidRPr="00FB518C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</w:t>
            </w:r>
            <w:r w:rsidR="00471A8E" w:rsidRPr="00FB518C">
              <w:rPr>
                <w:sz w:val="20"/>
                <w:szCs w:val="20"/>
              </w:rPr>
              <w:t xml:space="preserve">różnia lata przestępne od </w:t>
            </w:r>
            <w:r w:rsidRPr="00FB518C">
              <w:rPr>
                <w:sz w:val="20"/>
                <w:szCs w:val="20"/>
              </w:rPr>
              <w:t xml:space="preserve">lat </w:t>
            </w:r>
            <w:r w:rsidR="00471A8E" w:rsidRPr="00FB518C">
              <w:rPr>
                <w:sz w:val="20"/>
                <w:szCs w:val="20"/>
              </w:rPr>
              <w:t>zwykłych</w:t>
            </w:r>
          </w:p>
        </w:tc>
      </w:tr>
      <w:tr w:rsidR="00471A8E" w:rsidRPr="00FB518C" w14:paraId="3C85D8E5" w14:textId="77777777" w:rsidTr="00E1638E">
        <w:tc>
          <w:tcPr>
            <w:tcW w:w="409" w:type="dxa"/>
          </w:tcPr>
          <w:p w14:paraId="1EF13759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26E50F3A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FB518C" w14:paraId="08F17510" w14:textId="77777777" w:rsidTr="00E1638E">
        <w:tc>
          <w:tcPr>
            <w:tcW w:w="409" w:type="dxa"/>
          </w:tcPr>
          <w:p w14:paraId="75DEA533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97497D3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FB518C" w14:paraId="78CB11CA" w14:textId="77777777" w:rsidTr="00E1638E">
        <w:tc>
          <w:tcPr>
            <w:tcW w:w="409" w:type="dxa"/>
          </w:tcPr>
          <w:p w14:paraId="3224A095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42314FB1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71A8E" w:rsidRPr="00FB518C" w14:paraId="146717A8" w14:textId="77777777" w:rsidTr="00E1638E">
        <w:tc>
          <w:tcPr>
            <w:tcW w:w="409" w:type="dxa"/>
          </w:tcPr>
          <w:p w14:paraId="21766014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5550B61B" w14:textId="65B0E176" w:rsidR="00471A8E" w:rsidRPr="00FB518C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 prostej sytuacji zadaniowej</w:t>
            </w:r>
            <w:r w:rsidR="000B0225" w:rsidRPr="00FB518C">
              <w:rPr>
                <w:sz w:val="20"/>
                <w:szCs w:val="20"/>
              </w:rPr>
              <w:t>:</w:t>
            </w:r>
            <w:r w:rsidRPr="00FB518C">
              <w:rPr>
                <w:sz w:val="20"/>
                <w:szCs w:val="20"/>
              </w:rPr>
              <w:t xml:space="preserve"> oblicza procent danej liczby</w:t>
            </w:r>
            <w:r w:rsidR="000B0225" w:rsidRPr="00FB518C">
              <w:rPr>
                <w:sz w:val="20"/>
                <w:szCs w:val="20"/>
              </w:rPr>
              <w:t>; ustala</w:t>
            </w:r>
            <w:r w:rsidRPr="00FB518C">
              <w:rPr>
                <w:sz w:val="20"/>
                <w:szCs w:val="20"/>
              </w:rPr>
              <w:t>, jakim procentem jednej liczby jest druga</w:t>
            </w:r>
            <w:r w:rsidR="000B0225" w:rsidRPr="00FB518C">
              <w:rPr>
                <w:sz w:val="20"/>
                <w:szCs w:val="20"/>
              </w:rPr>
              <w:t xml:space="preserve"> liczba; ustala</w:t>
            </w:r>
            <w:r w:rsidRPr="00FB518C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FB518C" w14:paraId="7173A3FA" w14:textId="77777777" w:rsidTr="00E1638E">
        <w:tc>
          <w:tcPr>
            <w:tcW w:w="409" w:type="dxa"/>
          </w:tcPr>
          <w:p w14:paraId="52034672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2B26904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z wykorzystaniem zmniejszania i zwiększania danej liczby o dany procent</w:t>
            </w:r>
          </w:p>
        </w:tc>
      </w:tr>
      <w:tr w:rsidR="00471A8E" w:rsidRPr="00FB518C" w14:paraId="68C16C83" w14:textId="77777777" w:rsidTr="00E1638E">
        <w:tc>
          <w:tcPr>
            <w:tcW w:w="409" w:type="dxa"/>
          </w:tcPr>
          <w:p w14:paraId="7C66B2BD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0AE405DC" w14:textId="6FC88028" w:rsidR="00471A8E" w:rsidRPr="00FB518C" w:rsidRDefault="00471A8E" w:rsidP="00E1638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71A8E" w:rsidRPr="00FB518C" w14:paraId="2003EE9C" w14:textId="77777777" w:rsidTr="00E1638E">
        <w:tc>
          <w:tcPr>
            <w:tcW w:w="409" w:type="dxa"/>
          </w:tcPr>
          <w:p w14:paraId="5F6CC224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6A60D623" w14:textId="0BF7F7E9" w:rsidR="00471A8E" w:rsidRPr="00FB518C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wartoś</w:t>
            </w:r>
            <w:r w:rsidR="000B0225" w:rsidRPr="00FB518C">
              <w:rPr>
                <w:sz w:val="20"/>
                <w:szCs w:val="20"/>
              </w:rPr>
              <w:t>ci</w:t>
            </w:r>
            <w:r w:rsidRPr="00FB518C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FB518C" w14:paraId="1799ED77" w14:textId="77777777" w:rsidTr="00E1638E">
        <w:tc>
          <w:tcPr>
            <w:tcW w:w="409" w:type="dxa"/>
          </w:tcPr>
          <w:p w14:paraId="51E58DBE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6E7B9F44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FB518C" w14:paraId="4D97B795" w14:textId="77777777" w:rsidTr="00E1638E">
        <w:tc>
          <w:tcPr>
            <w:tcW w:w="409" w:type="dxa"/>
          </w:tcPr>
          <w:p w14:paraId="0737A827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7D3AA34D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FB518C" w14:paraId="0544796B" w14:textId="77777777" w:rsidTr="00E1638E">
        <w:tc>
          <w:tcPr>
            <w:tcW w:w="409" w:type="dxa"/>
          </w:tcPr>
          <w:p w14:paraId="506ABDA6" w14:textId="77777777" w:rsidR="00471A8E" w:rsidRPr="00FB518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29FA6013" w14:textId="77777777" w:rsidR="00471A8E" w:rsidRPr="00FB518C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FB518C" w14:paraId="0300A4C8" w14:textId="77777777" w:rsidTr="00E1638E">
        <w:tc>
          <w:tcPr>
            <w:tcW w:w="409" w:type="dxa"/>
          </w:tcPr>
          <w:p w14:paraId="2EF2C06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31CC3B03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FB518C" w14:paraId="0A101F9A" w14:textId="77777777" w:rsidTr="00E1638E">
        <w:tc>
          <w:tcPr>
            <w:tcW w:w="409" w:type="dxa"/>
          </w:tcPr>
          <w:p w14:paraId="4ABE3318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7DBB0086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FB518C" w14:paraId="1B41D4CB" w14:textId="77777777" w:rsidTr="00E1638E">
        <w:tc>
          <w:tcPr>
            <w:tcW w:w="409" w:type="dxa"/>
          </w:tcPr>
          <w:p w14:paraId="2799016E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33D8B26D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FB518C" w14:paraId="7B2A8E36" w14:textId="77777777" w:rsidTr="00E1638E">
        <w:tc>
          <w:tcPr>
            <w:tcW w:w="409" w:type="dxa"/>
          </w:tcPr>
          <w:p w14:paraId="478D3761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14:paraId="0F925098" w14:textId="5ED05B4E" w:rsidR="00B05235" w:rsidRPr="00FB518C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redukuje</w:t>
            </w:r>
            <w:r w:rsidR="00B05235" w:rsidRPr="00FB518C">
              <w:rPr>
                <w:sz w:val="20"/>
                <w:szCs w:val="20"/>
              </w:rPr>
              <w:t xml:space="preserve"> wyraz</w:t>
            </w:r>
            <w:r w:rsidRPr="00FB518C">
              <w:rPr>
                <w:sz w:val="20"/>
                <w:szCs w:val="20"/>
              </w:rPr>
              <w:t>y</w:t>
            </w:r>
            <w:r w:rsidR="00B05235" w:rsidRPr="00FB518C">
              <w:rPr>
                <w:sz w:val="20"/>
                <w:szCs w:val="20"/>
              </w:rPr>
              <w:t xml:space="preserve"> podobn</w:t>
            </w:r>
            <w:r w:rsidRPr="00FB518C">
              <w:rPr>
                <w:sz w:val="20"/>
                <w:szCs w:val="20"/>
              </w:rPr>
              <w:t>e</w:t>
            </w:r>
          </w:p>
        </w:tc>
      </w:tr>
      <w:tr w:rsidR="00B05235" w:rsidRPr="00FB518C" w14:paraId="3E189A7A" w14:textId="77777777" w:rsidTr="00E1638E">
        <w:tc>
          <w:tcPr>
            <w:tcW w:w="409" w:type="dxa"/>
          </w:tcPr>
          <w:p w14:paraId="2A9EBA42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265C4D92" w14:textId="446500CF" w:rsidR="00B05235" w:rsidRPr="00FB518C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przekształca proste wyrażenia algebraiczne, doprowadzając </w:t>
            </w:r>
            <w:r w:rsidR="000B0225" w:rsidRPr="00FB518C">
              <w:rPr>
                <w:sz w:val="20"/>
                <w:szCs w:val="20"/>
              </w:rPr>
              <w:t xml:space="preserve">je </w:t>
            </w:r>
            <w:r w:rsidRPr="00FB518C">
              <w:rPr>
                <w:sz w:val="20"/>
                <w:szCs w:val="20"/>
              </w:rPr>
              <w:t>do postaci</w:t>
            </w:r>
            <w:r w:rsidR="000B0225" w:rsidRPr="00FB518C">
              <w:rPr>
                <w:sz w:val="20"/>
                <w:szCs w:val="20"/>
              </w:rPr>
              <w:t xml:space="preserve"> najprostszej</w:t>
            </w:r>
          </w:p>
        </w:tc>
      </w:tr>
      <w:tr w:rsidR="00B05235" w:rsidRPr="00FB518C" w14:paraId="49955242" w14:textId="77777777" w:rsidTr="00E1638E">
        <w:tc>
          <w:tcPr>
            <w:tcW w:w="409" w:type="dxa"/>
          </w:tcPr>
          <w:p w14:paraId="50EB1C40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66A7AC9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FB518C" w14:paraId="11CDF4DD" w14:textId="77777777" w:rsidTr="00E1638E">
        <w:tc>
          <w:tcPr>
            <w:tcW w:w="409" w:type="dxa"/>
          </w:tcPr>
          <w:p w14:paraId="00817E4E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14:paraId="02D71F07" w14:textId="40E6D9FF" w:rsidR="00B05235" w:rsidRPr="00FB518C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zapisuje treść prostych zadań w postaci wyraże</w:t>
            </w:r>
            <w:r w:rsidR="000B0225" w:rsidRPr="00FB518C">
              <w:rPr>
                <w:sz w:val="20"/>
                <w:szCs w:val="20"/>
              </w:rPr>
              <w:t>ń</w:t>
            </w:r>
            <w:r w:rsidRPr="00FB518C">
              <w:rPr>
                <w:sz w:val="20"/>
                <w:szCs w:val="20"/>
              </w:rPr>
              <w:t xml:space="preserve"> algebraiczn</w:t>
            </w:r>
            <w:r w:rsidR="000B0225" w:rsidRPr="00FB518C">
              <w:rPr>
                <w:sz w:val="20"/>
                <w:szCs w:val="20"/>
              </w:rPr>
              <w:t>ych</w:t>
            </w:r>
          </w:p>
        </w:tc>
      </w:tr>
      <w:tr w:rsidR="00B05235" w:rsidRPr="00FB518C" w14:paraId="071D024C" w14:textId="77777777" w:rsidTr="00E1638E">
        <w:tc>
          <w:tcPr>
            <w:tcW w:w="409" w:type="dxa"/>
          </w:tcPr>
          <w:p w14:paraId="25376C6F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9225" w:type="dxa"/>
          </w:tcPr>
          <w:p w14:paraId="5A47949C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FB518C" w14:paraId="39F82987" w14:textId="77777777" w:rsidTr="00E1638E">
        <w:tc>
          <w:tcPr>
            <w:tcW w:w="409" w:type="dxa"/>
          </w:tcPr>
          <w:p w14:paraId="7EEDE2B1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14:paraId="071E8C47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FB518C" w14:paraId="31326997" w14:textId="77777777" w:rsidTr="00E1638E">
        <w:tc>
          <w:tcPr>
            <w:tcW w:w="409" w:type="dxa"/>
          </w:tcPr>
          <w:p w14:paraId="005E008E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3147F944" w14:textId="7345DAAF" w:rsidR="00B05235" w:rsidRPr="00FB518C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tekstowe za pomocą równań</w:t>
            </w:r>
            <w:r w:rsidR="000B0225" w:rsidRPr="00FB518C">
              <w:rPr>
                <w:sz w:val="20"/>
                <w:szCs w:val="20"/>
              </w:rPr>
              <w:t>,</w:t>
            </w:r>
            <w:r w:rsidRPr="00FB518C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B05235" w:rsidRPr="00FB518C" w14:paraId="51D6F0E9" w14:textId="77777777" w:rsidTr="00E1638E">
        <w:tc>
          <w:tcPr>
            <w:tcW w:w="409" w:type="dxa"/>
          </w:tcPr>
          <w:p w14:paraId="76099D72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14:paraId="69EA0537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FB518C" w14:paraId="768BAD99" w14:textId="77777777" w:rsidTr="00E1638E">
        <w:tc>
          <w:tcPr>
            <w:tcW w:w="409" w:type="dxa"/>
          </w:tcPr>
          <w:p w14:paraId="3DE503FF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14:paraId="15D70FF3" w14:textId="59E35D9D" w:rsidR="00B05235" w:rsidRPr="00FB518C" w:rsidRDefault="00B05235" w:rsidP="00B05235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FB518C" w14:paraId="00D8554F" w14:textId="77777777" w:rsidTr="00E1638E">
        <w:tc>
          <w:tcPr>
            <w:tcW w:w="409" w:type="dxa"/>
          </w:tcPr>
          <w:p w14:paraId="678FBBFE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14:paraId="102BF164" w14:textId="028B3B90" w:rsidR="00B05235" w:rsidRPr="00FB518C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stosuje podział proporcjonalny </w:t>
            </w:r>
            <w:r w:rsidR="008C644C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prostych przy</w:t>
            </w:r>
            <w:r w:rsidR="000B0225" w:rsidRPr="00FB518C">
              <w:rPr>
                <w:sz w:val="20"/>
                <w:szCs w:val="20"/>
              </w:rPr>
              <w:t>padkach</w:t>
            </w:r>
            <w:r w:rsidR="008C644C" w:rsidRPr="00FB518C">
              <w:rPr>
                <w:sz w:val="20"/>
                <w:szCs w:val="20"/>
              </w:rPr>
              <w:t>)</w:t>
            </w:r>
          </w:p>
        </w:tc>
      </w:tr>
      <w:tr w:rsidR="00B05235" w:rsidRPr="00FB518C" w14:paraId="462BD96D" w14:textId="77777777" w:rsidTr="00E1638E">
        <w:tc>
          <w:tcPr>
            <w:tcW w:w="409" w:type="dxa"/>
          </w:tcPr>
          <w:p w14:paraId="064D723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14:paraId="6423A2DD" w14:textId="3278A987" w:rsidR="00B05235" w:rsidRPr="00FB518C" w:rsidRDefault="00B05235" w:rsidP="000B0225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FB518C" w14:paraId="5D631E12" w14:textId="77777777" w:rsidTr="00E1638E">
        <w:tc>
          <w:tcPr>
            <w:tcW w:w="409" w:type="dxa"/>
          </w:tcPr>
          <w:p w14:paraId="1B40FCB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14:paraId="272BFBAF" w14:textId="5560DE60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obwód wielo</w:t>
            </w:r>
            <w:r w:rsidR="00770C2D" w:rsidRPr="00FB518C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FB518C" w14:paraId="2ACA6555" w14:textId="77777777" w:rsidTr="00E1638E">
        <w:tc>
          <w:tcPr>
            <w:tcW w:w="409" w:type="dxa"/>
          </w:tcPr>
          <w:p w14:paraId="3E858CE7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14:paraId="247B5721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na obliczanie pola</w:t>
            </w:r>
            <w:r w:rsidR="000B3A16" w:rsidRPr="00FB518C">
              <w:rPr>
                <w:sz w:val="20"/>
                <w:szCs w:val="20"/>
              </w:rPr>
              <w:t>:</w:t>
            </w:r>
            <w:r w:rsidRPr="00FB518C">
              <w:rPr>
                <w:sz w:val="20"/>
                <w:szCs w:val="20"/>
              </w:rPr>
              <w:t xml:space="preserve"> trójkąta, kwadratu, prostokąta, rombu, równoległoboku, trapezu, także w sytuacjach praktycznych</w:t>
            </w:r>
          </w:p>
        </w:tc>
      </w:tr>
      <w:tr w:rsidR="00B05235" w:rsidRPr="00FB518C" w14:paraId="3B3C99B0" w14:textId="77777777" w:rsidTr="00E1638E">
        <w:trPr>
          <w:trHeight w:val="238"/>
        </w:trPr>
        <w:tc>
          <w:tcPr>
            <w:tcW w:w="409" w:type="dxa"/>
          </w:tcPr>
          <w:p w14:paraId="319E2746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14:paraId="1B558784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05235" w:rsidRPr="00FB518C" w14:paraId="0BA84FDD" w14:textId="77777777" w:rsidTr="00E1638E">
        <w:trPr>
          <w:trHeight w:val="238"/>
        </w:trPr>
        <w:tc>
          <w:tcPr>
            <w:tcW w:w="409" w:type="dxa"/>
          </w:tcPr>
          <w:p w14:paraId="1EE0BA66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14:paraId="2E5B9D25" w14:textId="299613D5" w:rsidR="00B05235" w:rsidRPr="00FB518C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 układzie współrzędnych pola figur w przypadkach, gdy długoś</w:t>
            </w:r>
            <w:r w:rsidR="000B3A16" w:rsidRPr="00FB518C">
              <w:rPr>
                <w:sz w:val="20"/>
                <w:szCs w:val="20"/>
              </w:rPr>
              <w:t>ci</w:t>
            </w:r>
            <w:r w:rsidRPr="00FB518C">
              <w:rPr>
                <w:sz w:val="20"/>
                <w:szCs w:val="20"/>
              </w:rPr>
              <w:t xml:space="preserve"> odcinków </w:t>
            </w:r>
            <w:r w:rsidR="000B3A16" w:rsidRPr="00FB518C">
              <w:rPr>
                <w:sz w:val="20"/>
                <w:szCs w:val="20"/>
              </w:rPr>
              <w:t>można</w:t>
            </w:r>
            <w:r w:rsidRPr="00FB518C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FB518C" w14:paraId="30F070AF" w14:textId="77777777" w:rsidTr="00E1638E">
        <w:trPr>
          <w:trHeight w:val="238"/>
        </w:trPr>
        <w:tc>
          <w:tcPr>
            <w:tcW w:w="409" w:type="dxa"/>
          </w:tcPr>
          <w:p w14:paraId="530C8655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14:paraId="228A5BCC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FB518C" w14:paraId="215F8E92" w14:textId="77777777" w:rsidTr="00E1638E">
        <w:trPr>
          <w:trHeight w:val="238"/>
        </w:trPr>
        <w:tc>
          <w:tcPr>
            <w:tcW w:w="409" w:type="dxa"/>
          </w:tcPr>
          <w:p w14:paraId="131FBFAB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14:paraId="4408D1A5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FB518C" w14:paraId="7D58A4D0" w14:textId="77777777" w:rsidTr="00E1638E">
        <w:trPr>
          <w:trHeight w:val="238"/>
        </w:trPr>
        <w:tc>
          <w:tcPr>
            <w:tcW w:w="409" w:type="dxa"/>
          </w:tcPr>
          <w:p w14:paraId="69ED3288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14:paraId="4BB86DC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05235" w:rsidRPr="00FB518C" w14:paraId="459E1811" w14:textId="77777777" w:rsidTr="00E1638E">
        <w:trPr>
          <w:trHeight w:val="238"/>
        </w:trPr>
        <w:tc>
          <w:tcPr>
            <w:tcW w:w="409" w:type="dxa"/>
          </w:tcPr>
          <w:p w14:paraId="4CB7B5E0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3EC92505" w14:textId="75FEA062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oblicza miary kątów </w:t>
            </w:r>
            <w:r w:rsidR="00E1638E" w:rsidRPr="00FB518C">
              <w:rPr>
                <w:sz w:val="20"/>
                <w:szCs w:val="20"/>
              </w:rPr>
              <w:t>wierzchołkowych, przyległych i naprzemianległych</w:t>
            </w:r>
          </w:p>
        </w:tc>
      </w:tr>
      <w:tr w:rsidR="00B05235" w:rsidRPr="00FB518C" w14:paraId="216AC52E" w14:textId="77777777" w:rsidTr="00E1638E">
        <w:trPr>
          <w:trHeight w:val="238"/>
        </w:trPr>
        <w:tc>
          <w:tcPr>
            <w:tcW w:w="409" w:type="dxa"/>
          </w:tcPr>
          <w:p w14:paraId="5D0E298D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14:paraId="035CFD36" w14:textId="6FB95322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mia</w:t>
            </w:r>
            <w:r w:rsidR="00E1638E" w:rsidRPr="00FB518C">
              <w:rPr>
                <w:sz w:val="20"/>
                <w:szCs w:val="20"/>
              </w:rPr>
              <w:t>ry kątów wewnętrznych wielokąta</w:t>
            </w:r>
          </w:p>
        </w:tc>
      </w:tr>
      <w:tr w:rsidR="00B05235" w:rsidRPr="00FB518C" w14:paraId="59B4EE4C" w14:textId="77777777" w:rsidTr="00E1638E">
        <w:trPr>
          <w:trHeight w:val="238"/>
        </w:trPr>
        <w:tc>
          <w:tcPr>
            <w:tcW w:w="409" w:type="dxa"/>
          </w:tcPr>
          <w:p w14:paraId="181B30E8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662FFAC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FB518C" w14:paraId="708541CE" w14:textId="77777777" w:rsidTr="00E1638E">
        <w:tc>
          <w:tcPr>
            <w:tcW w:w="409" w:type="dxa"/>
          </w:tcPr>
          <w:p w14:paraId="0D26CE6D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14:paraId="24C9E5E5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FB518C" w14:paraId="70F0A0C9" w14:textId="77777777" w:rsidTr="00E1638E">
        <w:tc>
          <w:tcPr>
            <w:tcW w:w="409" w:type="dxa"/>
          </w:tcPr>
          <w:p w14:paraId="433A5DD8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312EF16D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05235" w:rsidRPr="00FB518C" w14:paraId="6D6BAED6" w14:textId="77777777" w:rsidTr="00E1638E">
        <w:tc>
          <w:tcPr>
            <w:tcW w:w="409" w:type="dxa"/>
          </w:tcPr>
          <w:p w14:paraId="5A553614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14:paraId="12088F3C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objętość graniastosłupów</w:t>
            </w:r>
          </w:p>
        </w:tc>
      </w:tr>
      <w:tr w:rsidR="00B05235" w:rsidRPr="00FB518C" w14:paraId="105B2D6E" w14:textId="77777777" w:rsidTr="00E1638E">
        <w:tc>
          <w:tcPr>
            <w:tcW w:w="409" w:type="dxa"/>
          </w:tcPr>
          <w:p w14:paraId="571F30DE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14:paraId="62A2887E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FB518C" w14:paraId="423BA03B" w14:textId="77777777" w:rsidTr="00E1638E">
        <w:tc>
          <w:tcPr>
            <w:tcW w:w="409" w:type="dxa"/>
          </w:tcPr>
          <w:p w14:paraId="14EA9EC5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14:paraId="07D99BD3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na obliczanie pola powierzchni graniastosłupa i ostrosłupa</w:t>
            </w:r>
          </w:p>
        </w:tc>
      </w:tr>
      <w:tr w:rsidR="00B05235" w:rsidRPr="00FB518C" w14:paraId="69D866CF" w14:textId="77777777" w:rsidTr="00E1638E">
        <w:trPr>
          <w:trHeight w:val="189"/>
        </w:trPr>
        <w:tc>
          <w:tcPr>
            <w:tcW w:w="409" w:type="dxa"/>
          </w:tcPr>
          <w:p w14:paraId="047EC237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14:paraId="0DED7619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FB518C" w14:paraId="53BC929D" w14:textId="77777777" w:rsidTr="00E1638E">
        <w:tc>
          <w:tcPr>
            <w:tcW w:w="409" w:type="dxa"/>
          </w:tcPr>
          <w:p w14:paraId="2DED0936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14:paraId="798739AD" w14:textId="3DE8E3BC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FB518C" w14:paraId="4B0B6DF9" w14:textId="77777777" w:rsidTr="00E1638E">
        <w:tc>
          <w:tcPr>
            <w:tcW w:w="409" w:type="dxa"/>
          </w:tcPr>
          <w:p w14:paraId="0451791D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14:paraId="44A00C7A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FB518C" w14:paraId="675E0E9A" w14:textId="77777777" w:rsidTr="00E1638E">
        <w:tc>
          <w:tcPr>
            <w:tcW w:w="409" w:type="dxa"/>
          </w:tcPr>
          <w:p w14:paraId="1086D881" w14:textId="77777777" w:rsidR="00B05235" w:rsidRPr="00FB518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14:paraId="202C87AF" w14:textId="2A7571E6" w:rsidR="00B05235" w:rsidRPr="00FB518C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określa zdarzeni</w:t>
            </w:r>
            <w:r w:rsidR="000B3A16" w:rsidRPr="00FB518C">
              <w:rPr>
                <w:sz w:val="20"/>
                <w:szCs w:val="20"/>
              </w:rPr>
              <w:t xml:space="preserve">a: </w:t>
            </w:r>
            <w:r w:rsidRPr="00FB518C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FB518C" w14:paraId="343E88E3" w14:textId="77777777" w:rsidTr="00E1638E">
        <w:tc>
          <w:tcPr>
            <w:tcW w:w="409" w:type="dxa"/>
          </w:tcPr>
          <w:p w14:paraId="1E631578" w14:textId="77777777" w:rsidR="004C7443" w:rsidRPr="00FB518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14:paraId="5A3B692B" w14:textId="4F22C32E" w:rsidR="004C7443" w:rsidRPr="00FB518C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stwierdza</w:t>
            </w:r>
            <w:r w:rsidR="004C7443" w:rsidRPr="00FB518C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FB518C" w14:paraId="0FB1C003" w14:textId="77777777" w:rsidTr="00E1638E">
        <w:tc>
          <w:tcPr>
            <w:tcW w:w="409" w:type="dxa"/>
          </w:tcPr>
          <w:p w14:paraId="5E164661" w14:textId="77777777" w:rsidR="004C7443" w:rsidRPr="00FB518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14:paraId="1796CFE2" w14:textId="4C5F9869" w:rsidR="004C7443" w:rsidRPr="00FB518C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</w:t>
            </w:r>
            <w:r w:rsidR="000B3A16" w:rsidRPr="00FB518C">
              <w:rPr>
                <w:sz w:val="20"/>
                <w:szCs w:val="20"/>
              </w:rPr>
              <w:t>pisuj</w:t>
            </w:r>
            <w:r w:rsidRPr="00FB518C">
              <w:rPr>
                <w:sz w:val="20"/>
                <w:szCs w:val="20"/>
              </w:rPr>
              <w:t xml:space="preserve">e </w:t>
            </w:r>
            <w:r w:rsidR="004C7443" w:rsidRPr="00FB518C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FB518C" w14:paraId="33069620" w14:textId="77777777" w:rsidTr="00E1638E">
        <w:tc>
          <w:tcPr>
            <w:tcW w:w="409" w:type="dxa"/>
          </w:tcPr>
          <w:p w14:paraId="311FDB54" w14:textId="77777777" w:rsidR="004C7443" w:rsidRPr="00FB518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14:paraId="2E2DEDBF" w14:textId="03A69CAC" w:rsidR="004C7443" w:rsidRPr="00FB518C" w:rsidRDefault="000B3A16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planuje</w:t>
            </w:r>
            <w:r w:rsidR="004C7443" w:rsidRPr="00FB518C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14:paraId="1EBA0605" w14:textId="77777777" w:rsidR="00324883" w:rsidRPr="00FB518C" w:rsidRDefault="00324883" w:rsidP="0003446A">
      <w:pPr>
        <w:spacing w:line="276" w:lineRule="auto"/>
        <w:jc w:val="both"/>
        <w:rPr>
          <w:sz w:val="20"/>
          <w:szCs w:val="20"/>
        </w:rPr>
      </w:pPr>
    </w:p>
    <w:p w14:paraId="6185B0BA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60D9B146" w14:textId="77777777" w:rsidR="00A03C99" w:rsidRPr="00FB518C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434012" w:rsidRPr="00FB518C" w14:paraId="2E9F77F1" w14:textId="77777777" w:rsidTr="00625EAD">
        <w:tc>
          <w:tcPr>
            <w:tcW w:w="409" w:type="dxa"/>
          </w:tcPr>
          <w:p w14:paraId="1A72C53D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14:paraId="400583D6" w14:textId="77777777" w:rsidR="00434012" w:rsidRPr="00FB518C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25EAD" w:rsidRPr="00FB518C" w14:paraId="25C9B3B8" w14:textId="77777777" w:rsidTr="00625EAD">
        <w:tc>
          <w:tcPr>
            <w:tcW w:w="409" w:type="dxa"/>
          </w:tcPr>
          <w:p w14:paraId="36C9322A" w14:textId="77777777" w:rsidR="00625EAD" w:rsidRPr="00FB518C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F965863" w14:textId="77777777" w:rsidR="00625EAD" w:rsidRPr="00FB518C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FB518C" w14:paraId="216642DE" w14:textId="77777777" w:rsidTr="00625EAD">
        <w:tc>
          <w:tcPr>
            <w:tcW w:w="409" w:type="dxa"/>
          </w:tcPr>
          <w:p w14:paraId="460066F2" w14:textId="77777777" w:rsidR="00625EAD" w:rsidRPr="00FB518C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187A283C" w14:textId="77777777" w:rsidR="00625EAD" w:rsidRPr="00FB518C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FB518C" w14:paraId="7CC523FE" w14:textId="77777777" w:rsidTr="00625EAD">
        <w:tc>
          <w:tcPr>
            <w:tcW w:w="409" w:type="dxa"/>
          </w:tcPr>
          <w:p w14:paraId="6B1FF38C" w14:textId="77777777" w:rsidR="00625EAD" w:rsidRPr="00FB518C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43CF24D7" w14:textId="77777777" w:rsidR="00625EAD" w:rsidRPr="00FB518C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FB518C" w14:paraId="1461E40F" w14:textId="77777777" w:rsidTr="00625EAD">
        <w:tc>
          <w:tcPr>
            <w:tcW w:w="409" w:type="dxa"/>
          </w:tcPr>
          <w:p w14:paraId="3202C9F3" w14:textId="77777777" w:rsidR="00625EAD" w:rsidRPr="00FB518C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300A40BA" w14:textId="77777777" w:rsidR="00625EAD" w:rsidRPr="00FB518C" w:rsidRDefault="00625EAD" w:rsidP="00625EAD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16401" w:rsidRPr="00FB518C" w14:paraId="1886D8DD" w14:textId="77777777" w:rsidTr="00625EAD">
        <w:tc>
          <w:tcPr>
            <w:tcW w:w="409" w:type="dxa"/>
          </w:tcPr>
          <w:p w14:paraId="0A76C7AE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09D7027B" w14:textId="29D5279C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FB518C" w14:paraId="7D7CC77A" w14:textId="77777777" w:rsidTr="00625EAD">
        <w:tc>
          <w:tcPr>
            <w:tcW w:w="409" w:type="dxa"/>
          </w:tcPr>
          <w:p w14:paraId="083A6843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43BE7AE0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FB518C" w14:paraId="099EB154" w14:textId="77777777" w:rsidTr="00625EAD">
        <w:tc>
          <w:tcPr>
            <w:tcW w:w="409" w:type="dxa"/>
          </w:tcPr>
          <w:p w14:paraId="36FD86F0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372E6327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FB518C" w14:paraId="4D0CDF25" w14:textId="77777777" w:rsidTr="00625EAD">
        <w:tc>
          <w:tcPr>
            <w:tcW w:w="409" w:type="dxa"/>
          </w:tcPr>
          <w:p w14:paraId="2805950C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7933A34E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FB518C" w14:paraId="37F2E47B" w14:textId="77777777" w:rsidTr="00625EAD">
        <w:tc>
          <w:tcPr>
            <w:tcW w:w="409" w:type="dxa"/>
          </w:tcPr>
          <w:p w14:paraId="01D9795E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0F11C658" w14:textId="715D5D31" w:rsidR="00D16401" w:rsidRPr="00FB518C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np. stężenia</w:t>
            </w:r>
            <w:r w:rsidR="000B3A16" w:rsidRPr="00FB518C">
              <w:rPr>
                <w:sz w:val="20"/>
                <w:szCs w:val="20"/>
              </w:rPr>
              <w:t>)</w:t>
            </w:r>
          </w:p>
        </w:tc>
      </w:tr>
      <w:tr w:rsidR="00D16401" w:rsidRPr="00FB518C" w14:paraId="1EAAF2EA" w14:textId="77777777" w:rsidTr="00625EAD">
        <w:tc>
          <w:tcPr>
            <w:tcW w:w="409" w:type="dxa"/>
          </w:tcPr>
          <w:p w14:paraId="7C340A3D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7379B1E7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 w:rsidR="00D16401" w:rsidRPr="00FB518C" w14:paraId="7B080A2E" w14:textId="77777777" w:rsidTr="00625EAD">
        <w:tc>
          <w:tcPr>
            <w:tcW w:w="409" w:type="dxa"/>
          </w:tcPr>
          <w:p w14:paraId="1F35C890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6D5BEFB6" w14:textId="25CD129E" w:rsidR="00D16401" w:rsidRPr="00FB518C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np. podatek VAT</w:t>
            </w:r>
            <w:r w:rsidR="000B3A16" w:rsidRPr="00FB518C">
              <w:rPr>
                <w:sz w:val="20"/>
                <w:szCs w:val="20"/>
              </w:rPr>
              <w:t>)</w:t>
            </w:r>
          </w:p>
        </w:tc>
      </w:tr>
      <w:tr w:rsidR="00D16401" w:rsidRPr="00FB518C" w14:paraId="0E0CA213" w14:textId="77777777" w:rsidTr="00625EAD">
        <w:tc>
          <w:tcPr>
            <w:tcW w:w="409" w:type="dxa"/>
          </w:tcPr>
          <w:p w14:paraId="7E7B8AA8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1BC5CB15" w14:textId="485E70DF" w:rsidR="00D16401" w:rsidRPr="00FB518C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interpretuje dane przedstawione za pomocą tabel, diagramów słupkowych</w:t>
            </w:r>
            <w:r w:rsidR="000B3A16" w:rsidRPr="00FB518C">
              <w:rPr>
                <w:sz w:val="20"/>
                <w:szCs w:val="20"/>
              </w:rPr>
              <w:t xml:space="preserve"> </w:t>
            </w:r>
            <w:r w:rsidRPr="00FB518C">
              <w:rPr>
                <w:sz w:val="20"/>
                <w:szCs w:val="20"/>
              </w:rPr>
              <w:t>i kołowych</w:t>
            </w:r>
          </w:p>
        </w:tc>
      </w:tr>
      <w:tr w:rsidR="00D16401" w:rsidRPr="00FB518C" w14:paraId="4C27F718" w14:textId="77777777" w:rsidTr="00625EAD">
        <w:tc>
          <w:tcPr>
            <w:tcW w:w="409" w:type="dxa"/>
          </w:tcPr>
          <w:p w14:paraId="15B26448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77BDEC87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FB518C" w14:paraId="30B91151" w14:textId="77777777" w:rsidTr="00625EAD">
        <w:tc>
          <w:tcPr>
            <w:tcW w:w="409" w:type="dxa"/>
          </w:tcPr>
          <w:p w14:paraId="343F3DE5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79363C6D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FB518C" w14:paraId="7CDB89E2" w14:textId="77777777" w:rsidTr="00625EAD">
        <w:tc>
          <w:tcPr>
            <w:tcW w:w="409" w:type="dxa"/>
          </w:tcPr>
          <w:p w14:paraId="46DA23AC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39974FC2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FB518C" w14:paraId="47700631" w14:textId="77777777" w:rsidTr="00625EAD">
        <w:tc>
          <w:tcPr>
            <w:tcW w:w="409" w:type="dxa"/>
          </w:tcPr>
          <w:p w14:paraId="0D459D17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42A823BE" w14:textId="72073697" w:rsidR="00D16401" w:rsidRPr="00FB518C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własności pierwiastków</w:t>
            </w:r>
            <w:r w:rsidR="00520951" w:rsidRPr="00FB518C">
              <w:rPr>
                <w:sz w:val="20"/>
                <w:szCs w:val="20"/>
              </w:rPr>
              <w:t xml:space="preserve"> </w:t>
            </w:r>
            <w:r w:rsidR="00A156CF" w:rsidRPr="00FB518C">
              <w:rPr>
                <w:sz w:val="20"/>
                <w:szCs w:val="20"/>
              </w:rPr>
              <w:t>(</w:t>
            </w:r>
            <w:r w:rsidR="00520951" w:rsidRPr="00FB518C">
              <w:rPr>
                <w:sz w:val="20"/>
                <w:szCs w:val="20"/>
              </w:rPr>
              <w:t xml:space="preserve">w </w:t>
            </w:r>
            <w:r w:rsidR="00E1638E" w:rsidRPr="00FB518C">
              <w:rPr>
                <w:sz w:val="20"/>
                <w:szCs w:val="20"/>
              </w:rPr>
              <w:t>trudniejszych zadaniach</w:t>
            </w:r>
            <w:r w:rsidR="00A156CF" w:rsidRPr="00FB518C">
              <w:rPr>
                <w:sz w:val="20"/>
                <w:szCs w:val="20"/>
              </w:rPr>
              <w:t>)</w:t>
            </w:r>
          </w:p>
        </w:tc>
      </w:tr>
      <w:tr w:rsidR="00D16401" w:rsidRPr="00FB518C" w14:paraId="1E9DBAFC" w14:textId="77777777" w:rsidTr="00625EAD">
        <w:tc>
          <w:tcPr>
            <w:tcW w:w="409" w:type="dxa"/>
          </w:tcPr>
          <w:p w14:paraId="2FAA5B4C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357D2FC0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włącza liczby pod znak pierwiastka </w:t>
            </w:r>
            <w:r w:rsidR="00A156CF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skomplikowanej sytuacji zadaniowej</w:t>
            </w:r>
            <w:r w:rsidR="00A156CF" w:rsidRPr="00FB518C">
              <w:rPr>
                <w:sz w:val="20"/>
                <w:szCs w:val="20"/>
              </w:rPr>
              <w:t>)</w:t>
            </w:r>
          </w:p>
        </w:tc>
      </w:tr>
      <w:tr w:rsidR="00D16401" w:rsidRPr="00FB518C" w14:paraId="5A9FC742" w14:textId="77777777" w:rsidTr="00625EAD">
        <w:tc>
          <w:tcPr>
            <w:tcW w:w="409" w:type="dxa"/>
          </w:tcPr>
          <w:p w14:paraId="241B0E0B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</w:tcPr>
          <w:p w14:paraId="3CF69430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wyłącza liczby spod znaku pierwiastka </w:t>
            </w:r>
            <w:r w:rsidR="00A156CF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skomplikowanej sytuacji zadaniowej</w:t>
            </w:r>
            <w:r w:rsidR="00A156CF" w:rsidRPr="00FB518C">
              <w:rPr>
                <w:sz w:val="20"/>
                <w:szCs w:val="20"/>
              </w:rPr>
              <w:t>)</w:t>
            </w:r>
          </w:p>
        </w:tc>
      </w:tr>
      <w:tr w:rsidR="00D16401" w:rsidRPr="00FB518C" w14:paraId="3FDB3A4B" w14:textId="77777777" w:rsidTr="00625EAD">
        <w:tc>
          <w:tcPr>
            <w:tcW w:w="409" w:type="dxa"/>
          </w:tcPr>
          <w:p w14:paraId="3EAC164E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6AE07451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FB518C" w14:paraId="1E550F8C" w14:textId="77777777" w:rsidTr="00625EAD">
        <w:tc>
          <w:tcPr>
            <w:tcW w:w="409" w:type="dxa"/>
          </w:tcPr>
          <w:p w14:paraId="58581441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460DE69E" w14:textId="19C64069" w:rsidR="00D16401" w:rsidRPr="00FB518C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przekształca skomplikowane wyrażenia algebraiczne, doprowadzając </w:t>
            </w:r>
            <w:r w:rsidR="000B3A16" w:rsidRPr="00FB518C">
              <w:rPr>
                <w:sz w:val="20"/>
                <w:szCs w:val="20"/>
              </w:rPr>
              <w:t xml:space="preserve">je </w:t>
            </w:r>
            <w:r w:rsidRPr="00FB518C">
              <w:rPr>
                <w:sz w:val="20"/>
                <w:szCs w:val="20"/>
              </w:rPr>
              <w:t>do postaci</w:t>
            </w:r>
            <w:r w:rsidR="00520951" w:rsidRPr="00FB518C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FB518C" w14:paraId="490D7E62" w14:textId="77777777" w:rsidTr="00625EAD">
        <w:tc>
          <w:tcPr>
            <w:tcW w:w="409" w:type="dxa"/>
          </w:tcPr>
          <w:p w14:paraId="404220A9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14:paraId="43EBD314" w14:textId="0731748F" w:rsidR="00D16401" w:rsidRPr="00FB518C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zapisuje treść wieloetapowych zadań w postaci wyraże</w:t>
            </w:r>
            <w:r w:rsidR="000B3A16" w:rsidRPr="00FB518C">
              <w:rPr>
                <w:sz w:val="20"/>
                <w:szCs w:val="20"/>
              </w:rPr>
              <w:t>ń</w:t>
            </w:r>
            <w:r w:rsidRPr="00FB518C">
              <w:rPr>
                <w:sz w:val="20"/>
                <w:szCs w:val="20"/>
              </w:rPr>
              <w:t xml:space="preserve"> algebraiczn</w:t>
            </w:r>
            <w:r w:rsidR="000B3A16" w:rsidRPr="00FB518C">
              <w:rPr>
                <w:sz w:val="20"/>
                <w:szCs w:val="20"/>
              </w:rPr>
              <w:t>ych</w:t>
            </w:r>
          </w:p>
        </w:tc>
      </w:tr>
      <w:tr w:rsidR="00D16401" w:rsidRPr="00FB518C" w14:paraId="5DEB9F76" w14:textId="77777777" w:rsidTr="00625EAD">
        <w:tc>
          <w:tcPr>
            <w:tcW w:w="409" w:type="dxa"/>
          </w:tcPr>
          <w:p w14:paraId="25B64075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9300" w:type="dxa"/>
          </w:tcPr>
          <w:p w14:paraId="5BD38D96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FB518C" w14:paraId="49643754" w14:textId="77777777" w:rsidTr="00625EAD">
        <w:tc>
          <w:tcPr>
            <w:tcW w:w="409" w:type="dxa"/>
          </w:tcPr>
          <w:p w14:paraId="33516841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14:paraId="55195F27" w14:textId="0F513C70" w:rsidR="00D16401" w:rsidRPr="00FB518C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16401" w:rsidRPr="00FB518C" w14:paraId="3D6F8AED" w14:textId="77777777" w:rsidTr="00625EAD">
        <w:tc>
          <w:tcPr>
            <w:tcW w:w="409" w:type="dxa"/>
          </w:tcPr>
          <w:p w14:paraId="24AB7B64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14:paraId="61A9780E" w14:textId="3A8847CA" w:rsidR="00D16401" w:rsidRPr="00FB518C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FB518C" w14:paraId="4B3B1A4E" w14:textId="77777777" w:rsidTr="00625EAD">
        <w:trPr>
          <w:trHeight w:val="238"/>
        </w:trPr>
        <w:tc>
          <w:tcPr>
            <w:tcW w:w="409" w:type="dxa"/>
          </w:tcPr>
          <w:p w14:paraId="7B3177C4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14:paraId="33CC99F5" w14:textId="77777777" w:rsidR="00D16401" w:rsidRPr="00FB518C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E6671" w:rsidRPr="00FB518C" w14:paraId="59057997" w14:textId="77777777" w:rsidTr="00625EAD">
        <w:trPr>
          <w:trHeight w:val="238"/>
        </w:trPr>
        <w:tc>
          <w:tcPr>
            <w:tcW w:w="409" w:type="dxa"/>
          </w:tcPr>
          <w:p w14:paraId="356CF50F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14:paraId="3002084F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FB518C" w14:paraId="5215A28D" w14:textId="77777777" w:rsidTr="00625EAD">
        <w:trPr>
          <w:trHeight w:val="238"/>
        </w:trPr>
        <w:tc>
          <w:tcPr>
            <w:tcW w:w="409" w:type="dxa"/>
          </w:tcPr>
          <w:p w14:paraId="42168D37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14:paraId="76345E61" w14:textId="77777777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FB518C" w14:paraId="7ECD77D2" w14:textId="77777777" w:rsidTr="00625EAD">
        <w:trPr>
          <w:trHeight w:val="238"/>
        </w:trPr>
        <w:tc>
          <w:tcPr>
            <w:tcW w:w="409" w:type="dxa"/>
          </w:tcPr>
          <w:p w14:paraId="2309EA0B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14:paraId="4E647446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FB518C" w14:paraId="16A722A0" w14:textId="77777777" w:rsidTr="00625EAD">
        <w:trPr>
          <w:trHeight w:val="238"/>
        </w:trPr>
        <w:tc>
          <w:tcPr>
            <w:tcW w:w="409" w:type="dxa"/>
          </w:tcPr>
          <w:p w14:paraId="2B7A9DB0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14:paraId="1A004015" w14:textId="5557E368" w:rsidR="00EE6671" w:rsidRPr="00FB518C" w:rsidRDefault="00EE6671" w:rsidP="000B3A16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pola figur w układzie współrzędnych</w:t>
            </w:r>
            <w:r w:rsidR="000B3A16" w:rsidRPr="00FB518C">
              <w:rPr>
                <w:sz w:val="20"/>
                <w:szCs w:val="20"/>
              </w:rPr>
              <w:t>, dzieląc figury na części i</w:t>
            </w:r>
            <w:r w:rsidRPr="00FB518C">
              <w:rPr>
                <w:sz w:val="20"/>
                <w:szCs w:val="20"/>
              </w:rPr>
              <w:t xml:space="preserve"> uzupełnia</w:t>
            </w:r>
            <w:r w:rsidR="000B3A16" w:rsidRPr="00FB518C">
              <w:rPr>
                <w:sz w:val="20"/>
                <w:szCs w:val="20"/>
              </w:rPr>
              <w:t>jąc je</w:t>
            </w:r>
            <w:r w:rsidRPr="00FB518C">
              <w:rPr>
                <w:sz w:val="20"/>
                <w:szCs w:val="20"/>
              </w:rPr>
              <w:t xml:space="preserve"> </w:t>
            </w:r>
          </w:p>
        </w:tc>
      </w:tr>
      <w:tr w:rsidR="00EE6671" w:rsidRPr="00FB518C" w14:paraId="6B2A9AE0" w14:textId="77777777" w:rsidTr="00625EAD">
        <w:trPr>
          <w:trHeight w:val="238"/>
        </w:trPr>
        <w:tc>
          <w:tcPr>
            <w:tcW w:w="409" w:type="dxa"/>
          </w:tcPr>
          <w:p w14:paraId="24E8020F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14:paraId="73A3BA2F" w14:textId="3CB505FC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</w:t>
            </w:r>
            <w:r w:rsidR="00E1638E" w:rsidRPr="00FB518C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FB518C" w14:paraId="33260943" w14:textId="77777777" w:rsidTr="00625EAD">
        <w:tc>
          <w:tcPr>
            <w:tcW w:w="409" w:type="dxa"/>
          </w:tcPr>
          <w:p w14:paraId="5C8482AD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14:paraId="62961810" w14:textId="4AA5DCE4" w:rsidR="00EE6671" w:rsidRPr="00FB518C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FB518C" w14:paraId="79182982" w14:textId="77777777" w:rsidTr="00625EAD">
        <w:tc>
          <w:tcPr>
            <w:tcW w:w="409" w:type="dxa"/>
          </w:tcPr>
          <w:p w14:paraId="553E14F2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14:paraId="49B67E4D" w14:textId="27BBEA25" w:rsidR="00EE6671" w:rsidRPr="00FB518C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</w:t>
            </w:r>
            <w:r w:rsidR="00520951" w:rsidRPr="00FB518C">
              <w:rPr>
                <w:sz w:val="20"/>
                <w:szCs w:val="20"/>
              </w:rPr>
              <w:t>zeprowadza</w:t>
            </w:r>
            <w:r w:rsidRPr="00FB518C"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FB518C" w14:paraId="3D950B98" w14:textId="77777777" w:rsidTr="00625EAD">
        <w:tc>
          <w:tcPr>
            <w:tcW w:w="409" w:type="dxa"/>
          </w:tcPr>
          <w:p w14:paraId="2EFD62C1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14:paraId="49C249C6" w14:textId="77777777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EE6671" w:rsidRPr="00FB518C" w14:paraId="3B26CBAE" w14:textId="77777777" w:rsidTr="00625EAD">
        <w:tc>
          <w:tcPr>
            <w:tcW w:w="409" w:type="dxa"/>
          </w:tcPr>
          <w:p w14:paraId="19EA97D1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14:paraId="57CEFF59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EE6671" w:rsidRPr="00FB518C" w14:paraId="265E672F" w14:textId="77777777" w:rsidTr="00625EAD">
        <w:tc>
          <w:tcPr>
            <w:tcW w:w="409" w:type="dxa"/>
          </w:tcPr>
          <w:p w14:paraId="5A609D96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14:paraId="478A795B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FB518C" w14:paraId="2FF25819" w14:textId="77777777" w:rsidTr="00625EAD">
        <w:tc>
          <w:tcPr>
            <w:tcW w:w="409" w:type="dxa"/>
          </w:tcPr>
          <w:p w14:paraId="0EA948B9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14:paraId="0F57A219" w14:textId="77777777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FB518C" w14:paraId="5B7DB1B1" w14:textId="77777777" w:rsidTr="00625EAD">
        <w:tc>
          <w:tcPr>
            <w:tcW w:w="409" w:type="dxa"/>
          </w:tcPr>
          <w:p w14:paraId="7F2A87B4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14:paraId="1DA4EF51" w14:textId="77777777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E6671" w:rsidRPr="00FB518C" w14:paraId="00C39A35" w14:textId="77777777" w:rsidTr="00625EAD">
        <w:tc>
          <w:tcPr>
            <w:tcW w:w="409" w:type="dxa"/>
          </w:tcPr>
          <w:p w14:paraId="0016C725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14:paraId="04E282E1" w14:textId="77777777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FB518C" w14:paraId="10364DF7" w14:textId="77777777" w:rsidTr="00625EAD">
        <w:tc>
          <w:tcPr>
            <w:tcW w:w="409" w:type="dxa"/>
          </w:tcPr>
          <w:p w14:paraId="6AFF8151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14:paraId="6710F28F" w14:textId="77777777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FB518C" w14:paraId="57B5D0C9" w14:textId="77777777" w:rsidTr="00625EAD">
        <w:tc>
          <w:tcPr>
            <w:tcW w:w="409" w:type="dxa"/>
          </w:tcPr>
          <w:p w14:paraId="0E59B36E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14:paraId="22454D5E" w14:textId="6F124D5A" w:rsidR="00EE6671" w:rsidRPr="00FB518C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FB518C" w14:paraId="65FE3F32" w14:textId="77777777" w:rsidTr="00625EAD">
        <w:tc>
          <w:tcPr>
            <w:tcW w:w="409" w:type="dxa"/>
          </w:tcPr>
          <w:p w14:paraId="75178D5A" w14:textId="77777777" w:rsidR="00EE6671" w:rsidRPr="00FB518C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14:paraId="2396A9D6" w14:textId="6D6D19D9" w:rsidR="00EE6671" w:rsidRPr="00FB518C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znajduje</w:t>
            </w:r>
            <w:r w:rsidR="00EE6671" w:rsidRPr="00FB518C">
              <w:rPr>
                <w:sz w:val="20"/>
                <w:szCs w:val="20"/>
              </w:rPr>
              <w:t xml:space="preserve"> różn</w:t>
            </w:r>
            <w:r w:rsidRPr="00FB518C">
              <w:rPr>
                <w:sz w:val="20"/>
                <w:szCs w:val="20"/>
              </w:rPr>
              <w:t>e</w:t>
            </w:r>
            <w:r w:rsidR="00EE6671" w:rsidRPr="00FB518C">
              <w:rPr>
                <w:sz w:val="20"/>
                <w:szCs w:val="20"/>
              </w:rPr>
              <w:t xml:space="preserve"> rozwiąza</w:t>
            </w:r>
            <w:r w:rsidRPr="00FB518C">
              <w:rPr>
                <w:sz w:val="20"/>
                <w:szCs w:val="20"/>
              </w:rPr>
              <w:t>nia</w:t>
            </w:r>
            <w:r w:rsidR="00EE6671" w:rsidRPr="00FB518C">
              <w:rPr>
                <w:sz w:val="20"/>
                <w:szCs w:val="20"/>
              </w:rPr>
              <w:t xml:space="preserve"> tego samego zadania</w:t>
            </w:r>
          </w:p>
        </w:tc>
      </w:tr>
    </w:tbl>
    <w:p w14:paraId="65CB53CD" w14:textId="77777777" w:rsidR="00F04B69" w:rsidRPr="00FB518C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445ADC3A" w14:textId="77777777" w:rsidR="00983E8F" w:rsidRPr="00FB518C" w:rsidRDefault="00983E8F" w:rsidP="0003446A">
      <w:pPr>
        <w:spacing w:line="276" w:lineRule="auto"/>
        <w:rPr>
          <w:rFonts w:eastAsia="Arial Unicode MS"/>
          <w:b/>
          <w:sz w:val="20"/>
          <w:szCs w:val="20"/>
        </w:rPr>
      </w:pPr>
    </w:p>
    <w:p w14:paraId="6CBF8777" w14:textId="26E8C8B5" w:rsidR="009D4B59" w:rsidRPr="00FB518C" w:rsidRDefault="009D4B59" w:rsidP="0003446A">
      <w:pPr>
        <w:spacing w:line="276" w:lineRule="auto"/>
        <w:rPr>
          <w:rFonts w:eastAsia="Arial Unicode MS"/>
          <w:b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>ROZDZIAŁ VII</w:t>
      </w:r>
      <w:r w:rsidR="000B3A16" w:rsidRPr="00FB518C">
        <w:rPr>
          <w:rFonts w:eastAsia="Arial Unicode MS"/>
          <w:b/>
          <w:sz w:val="20"/>
          <w:szCs w:val="20"/>
        </w:rPr>
        <w:t xml:space="preserve">. </w:t>
      </w:r>
      <w:r w:rsidR="00213B53" w:rsidRPr="00FB518C">
        <w:rPr>
          <w:rFonts w:eastAsia="Arial Unicode MS"/>
          <w:b/>
          <w:sz w:val="20"/>
          <w:szCs w:val="20"/>
        </w:rPr>
        <w:t>KOŁA I OKRĘGI. SYMETRIE</w:t>
      </w:r>
    </w:p>
    <w:p w14:paraId="0ABCDDBD" w14:textId="77777777" w:rsidR="00F04B69" w:rsidRPr="00FB518C" w:rsidRDefault="00F04B69" w:rsidP="0003446A">
      <w:pPr>
        <w:spacing w:line="276" w:lineRule="auto"/>
        <w:jc w:val="both"/>
        <w:rPr>
          <w:sz w:val="20"/>
          <w:szCs w:val="20"/>
        </w:rPr>
      </w:pPr>
    </w:p>
    <w:p w14:paraId="0A9358BB" w14:textId="77777777" w:rsidR="009D4B59" w:rsidRPr="00FB518C" w:rsidRDefault="009D4B5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51BFB2D5" w14:textId="77777777" w:rsidR="00A03C99" w:rsidRPr="00FB518C" w:rsidRDefault="00A03C99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FB518C" w14:paraId="15BAAE82" w14:textId="77777777" w:rsidTr="00E1638E">
        <w:tc>
          <w:tcPr>
            <w:tcW w:w="409" w:type="dxa"/>
          </w:tcPr>
          <w:p w14:paraId="423C785C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4E2393D" w14:textId="77777777" w:rsidR="00434012" w:rsidRPr="00FB518C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FB518C" w14:paraId="61C7EE6F" w14:textId="77777777" w:rsidTr="00E1638E">
        <w:tc>
          <w:tcPr>
            <w:tcW w:w="409" w:type="dxa"/>
          </w:tcPr>
          <w:p w14:paraId="35C5606F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7011466E" w14:textId="77777777" w:rsidR="00C96D61" w:rsidRPr="00FB518C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FB518C" w14:paraId="22A179FB" w14:textId="77777777" w:rsidTr="00E1638E">
        <w:tc>
          <w:tcPr>
            <w:tcW w:w="409" w:type="dxa"/>
          </w:tcPr>
          <w:p w14:paraId="4E12F78F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48AFFD9E" w14:textId="77777777" w:rsidR="00C96D61" w:rsidRPr="00FB518C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FB518C" w14:paraId="2E0BCF27" w14:textId="77777777" w:rsidTr="00E1638E">
        <w:tc>
          <w:tcPr>
            <w:tcW w:w="409" w:type="dxa"/>
          </w:tcPr>
          <w:p w14:paraId="27D15505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4B77B8E" w14:textId="4B6890CF" w:rsidR="00C96D61" w:rsidRPr="00FB518C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bCs/>
                <w:sz w:val="20"/>
                <w:szCs w:val="20"/>
              </w:rPr>
              <w:t>oblicza pole koła</w:t>
            </w:r>
            <w:r w:rsidR="00520951" w:rsidRPr="00FB518C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FB518C" w14:paraId="25032249" w14:textId="77777777" w:rsidTr="00E1638E">
        <w:tc>
          <w:tcPr>
            <w:tcW w:w="409" w:type="dxa"/>
          </w:tcPr>
          <w:p w14:paraId="1616D979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5A1A352" w14:textId="058832DD" w:rsidR="00C96D61" w:rsidRPr="00FB518C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bCs/>
                <w:sz w:val="20"/>
                <w:szCs w:val="20"/>
              </w:rPr>
              <w:t>oblicza promień koła przy danym polu</w:t>
            </w:r>
            <w:r w:rsidR="00520951" w:rsidRPr="00FB518C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FB518C" w14:paraId="3C933044" w14:textId="77777777" w:rsidTr="00E1638E">
        <w:tc>
          <w:tcPr>
            <w:tcW w:w="409" w:type="dxa"/>
          </w:tcPr>
          <w:p w14:paraId="0447056B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33A78482" w14:textId="7AF8F625" w:rsidR="00C96D61" w:rsidRPr="00FB518C" w:rsidRDefault="00C96D61" w:rsidP="00E1638E">
            <w:pPr>
              <w:rPr>
                <w:bCs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</w:t>
            </w:r>
            <w:r w:rsidRPr="00FB518C">
              <w:rPr>
                <w:bCs/>
                <w:sz w:val="20"/>
                <w:szCs w:val="20"/>
              </w:rPr>
              <w:t>blicza obwód koła przy danym polu</w:t>
            </w:r>
            <w:r w:rsidR="00520951" w:rsidRPr="00FB518C">
              <w:rPr>
                <w:bCs/>
                <w:sz w:val="20"/>
                <w:szCs w:val="20"/>
              </w:rPr>
              <w:t xml:space="preserve"> (w prostych przypadkach)</w:t>
            </w:r>
          </w:p>
        </w:tc>
      </w:tr>
      <w:tr w:rsidR="00C96D61" w:rsidRPr="00FB518C" w14:paraId="577A3DF7" w14:textId="77777777" w:rsidTr="00E1638E">
        <w:tc>
          <w:tcPr>
            <w:tcW w:w="409" w:type="dxa"/>
          </w:tcPr>
          <w:p w14:paraId="75AF6DA7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660E8E69" w14:textId="77777777" w:rsidR="00C96D61" w:rsidRPr="00FB518C" w:rsidRDefault="00C96D61" w:rsidP="0003446A">
            <w:pPr>
              <w:rPr>
                <w:bCs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FB518C" w14:paraId="262C2830" w14:textId="77777777" w:rsidTr="00E1638E">
        <w:trPr>
          <w:trHeight w:val="238"/>
        </w:trPr>
        <w:tc>
          <w:tcPr>
            <w:tcW w:w="409" w:type="dxa"/>
          </w:tcPr>
          <w:p w14:paraId="07A8152F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641677E" w14:textId="77777777" w:rsidR="00C96D61" w:rsidRPr="00FB518C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rozwiązuje proste zadania tekstowe z wykorzystaniem </w:t>
            </w:r>
            <w:r w:rsidR="00590B31" w:rsidRPr="00FB518C">
              <w:rPr>
                <w:sz w:val="20"/>
                <w:szCs w:val="20"/>
              </w:rPr>
              <w:t xml:space="preserve">długości okręgu i pola koła  </w:t>
            </w:r>
          </w:p>
        </w:tc>
      </w:tr>
      <w:tr w:rsidR="00C96D61" w:rsidRPr="00FB518C" w14:paraId="07DE38EE" w14:textId="77777777" w:rsidTr="00E1638E">
        <w:tc>
          <w:tcPr>
            <w:tcW w:w="409" w:type="dxa"/>
          </w:tcPr>
          <w:p w14:paraId="070E83FF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52EA76D9" w14:textId="77777777" w:rsidR="00C96D61" w:rsidRPr="00FB518C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C96D61" w:rsidRPr="00FB518C" w14:paraId="09C720E6" w14:textId="77777777" w:rsidTr="00E1638E">
        <w:tc>
          <w:tcPr>
            <w:tcW w:w="409" w:type="dxa"/>
          </w:tcPr>
          <w:p w14:paraId="733AAA9F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2CB07D64" w14:textId="77777777" w:rsidR="00C96D61" w:rsidRPr="00FB518C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FB518C" w14:paraId="106D7D87" w14:textId="77777777" w:rsidTr="00E1638E">
        <w:tc>
          <w:tcPr>
            <w:tcW w:w="409" w:type="dxa"/>
          </w:tcPr>
          <w:p w14:paraId="3745DA8B" w14:textId="77777777" w:rsidR="00C96D61" w:rsidRPr="00FB518C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DDDC8D0" w14:textId="77777777" w:rsidR="00C96D61" w:rsidRPr="00FB518C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FB518C" w14:paraId="5C32E50B" w14:textId="77777777" w:rsidTr="00E1638E">
        <w:tc>
          <w:tcPr>
            <w:tcW w:w="409" w:type="dxa"/>
          </w:tcPr>
          <w:p w14:paraId="53754CBA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560D6D9C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wielokąty środkowosymetryczne</w:t>
            </w:r>
          </w:p>
        </w:tc>
      </w:tr>
      <w:tr w:rsidR="00590B31" w:rsidRPr="00FB518C" w14:paraId="5524049B" w14:textId="77777777" w:rsidTr="00E1638E">
        <w:tc>
          <w:tcPr>
            <w:tcW w:w="409" w:type="dxa"/>
          </w:tcPr>
          <w:p w14:paraId="2789BC00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69FE2024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FB518C" w14:paraId="40AAC42F" w14:textId="77777777" w:rsidTr="00E1638E">
        <w:tc>
          <w:tcPr>
            <w:tcW w:w="409" w:type="dxa"/>
          </w:tcPr>
          <w:p w14:paraId="61D18DFE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3F412164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FB518C" w14:paraId="0B4F4AF7" w14:textId="77777777" w:rsidTr="00E1638E">
        <w:tc>
          <w:tcPr>
            <w:tcW w:w="409" w:type="dxa"/>
          </w:tcPr>
          <w:p w14:paraId="72350428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76ED5E80" w14:textId="77777777" w:rsidR="00590B31" w:rsidRPr="00FB518C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FB518C" w14:paraId="0AC832A6" w14:textId="77777777" w:rsidTr="00E1638E">
        <w:tc>
          <w:tcPr>
            <w:tcW w:w="409" w:type="dxa"/>
          </w:tcPr>
          <w:p w14:paraId="7BFB9FF2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7F340C48" w14:textId="77777777" w:rsidR="00590B31" w:rsidRPr="00FB518C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590B31" w:rsidRPr="00FB518C" w14:paraId="630BA68A" w14:textId="77777777" w:rsidTr="00E1638E">
        <w:tc>
          <w:tcPr>
            <w:tcW w:w="409" w:type="dxa"/>
          </w:tcPr>
          <w:p w14:paraId="3D4BD3F6" w14:textId="77777777" w:rsidR="00590B31" w:rsidRPr="00FB518C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210F4D0D" w14:textId="77777777" w:rsidR="00590B31" w:rsidRPr="00FB518C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rozpoznaje dwusieczną kąta</w:t>
            </w:r>
          </w:p>
        </w:tc>
      </w:tr>
    </w:tbl>
    <w:p w14:paraId="5100EC86" w14:textId="77777777" w:rsidR="00F04B69" w:rsidRPr="00FB518C" w:rsidRDefault="00F04B69" w:rsidP="0003446A">
      <w:pPr>
        <w:rPr>
          <w:sz w:val="20"/>
          <w:szCs w:val="20"/>
        </w:rPr>
      </w:pPr>
    </w:p>
    <w:p w14:paraId="2B7EBC34" w14:textId="77777777" w:rsidR="009D4B59" w:rsidRPr="00FB518C" w:rsidRDefault="00C76F99" w:rsidP="0003446A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br w:type="page"/>
      </w:r>
      <w:r w:rsidR="009D4B59" w:rsidRPr="00FB518C">
        <w:rPr>
          <w:sz w:val="20"/>
          <w:szCs w:val="20"/>
        </w:rPr>
        <w:lastRenderedPageBreak/>
        <w:t xml:space="preserve">Uczeń otrzymuje ocenę </w:t>
      </w:r>
      <w:r w:rsidR="009D4B59" w:rsidRPr="00FB518C">
        <w:rPr>
          <w:b/>
          <w:bCs/>
          <w:sz w:val="20"/>
          <w:szCs w:val="20"/>
        </w:rPr>
        <w:t>dobrą</w:t>
      </w:r>
      <w:r w:rsidR="009D4B59" w:rsidRPr="00FB518C">
        <w:rPr>
          <w:sz w:val="20"/>
          <w:szCs w:val="20"/>
        </w:rPr>
        <w:t xml:space="preserve"> lub </w:t>
      </w:r>
      <w:r w:rsidR="009D4B59" w:rsidRPr="00FB518C">
        <w:rPr>
          <w:b/>
          <w:bCs/>
          <w:sz w:val="20"/>
          <w:szCs w:val="20"/>
        </w:rPr>
        <w:t>bardzo dobrą</w:t>
      </w:r>
      <w:r w:rsidR="009D4B59" w:rsidRPr="00FB518C">
        <w:rPr>
          <w:sz w:val="20"/>
          <w:szCs w:val="20"/>
        </w:rPr>
        <w:t>, jeśli:</w:t>
      </w:r>
    </w:p>
    <w:p w14:paraId="3806E378" w14:textId="77777777" w:rsidR="00A11E21" w:rsidRPr="00FB518C" w:rsidRDefault="00A11E21" w:rsidP="0003446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434012" w:rsidRPr="00FB518C" w14:paraId="40BF935D" w14:textId="77777777" w:rsidTr="00E1638E">
        <w:tc>
          <w:tcPr>
            <w:tcW w:w="409" w:type="dxa"/>
          </w:tcPr>
          <w:p w14:paraId="7B513E7E" w14:textId="77777777" w:rsidR="00434012" w:rsidRPr="00FB518C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76D7680C" w14:textId="3C07F123" w:rsidR="00434012" w:rsidRPr="00FB518C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</w:t>
            </w:r>
            <w:r w:rsidR="00207263" w:rsidRPr="00FB518C">
              <w:rPr>
                <w:sz w:val="20"/>
                <w:szCs w:val="20"/>
              </w:rPr>
              <w:t>a</w:t>
            </w:r>
            <w:r w:rsidRPr="00FB518C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FB518C" w14:paraId="322D090F" w14:textId="77777777" w:rsidTr="00E1638E">
        <w:tc>
          <w:tcPr>
            <w:tcW w:w="409" w:type="dxa"/>
          </w:tcPr>
          <w:p w14:paraId="10852C22" w14:textId="77777777" w:rsidR="00A11E21" w:rsidRPr="00FB518C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5FFAC38E" w14:textId="17BAA3C2" w:rsidR="00A11E21" w:rsidRPr="00FB518C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</w:t>
            </w:r>
            <w:r w:rsidR="00207263" w:rsidRPr="00FB518C">
              <w:rPr>
                <w:sz w:val="20"/>
                <w:szCs w:val="20"/>
              </w:rPr>
              <w:t>a</w:t>
            </w:r>
            <w:r w:rsidRPr="00FB518C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FB518C" w14:paraId="2D27CABF" w14:textId="77777777" w:rsidTr="00E1638E">
        <w:tc>
          <w:tcPr>
            <w:tcW w:w="409" w:type="dxa"/>
          </w:tcPr>
          <w:p w14:paraId="04C16290" w14:textId="77777777" w:rsidR="00A11E21" w:rsidRPr="00FB518C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09EEE730" w14:textId="77777777" w:rsidR="00A11E21" w:rsidRPr="00FB518C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FB518C" w14:paraId="44AF7D2E" w14:textId="77777777" w:rsidTr="00E1638E">
        <w:tc>
          <w:tcPr>
            <w:tcW w:w="409" w:type="dxa"/>
          </w:tcPr>
          <w:p w14:paraId="6A99BE9A" w14:textId="77777777" w:rsidR="00A11E21" w:rsidRPr="00FB518C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27320325" w14:textId="37F271FE" w:rsidR="00A11E21" w:rsidRPr="00FB518C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FB518C" w14:paraId="3D9EAB71" w14:textId="77777777" w:rsidTr="00E1638E">
        <w:tc>
          <w:tcPr>
            <w:tcW w:w="409" w:type="dxa"/>
          </w:tcPr>
          <w:p w14:paraId="1B622647" w14:textId="77777777" w:rsidR="00A11E21" w:rsidRPr="00FB518C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1F634018" w14:textId="6B0BE294" w:rsidR="00A11E21" w:rsidRPr="00FB518C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wieloetapowe zadani</w:t>
            </w:r>
            <w:r w:rsidR="00207263" w:rsidRPr="00FB518C">
              <w:rPr>
                <w:sz w:val="20"/>
                <w:szCs w:val="20"/>
              </w:rPr>
              <w:t>a</w:t>
            </w:r>
            <w:r w:rsidRPr="00FB518C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FB518C" w14:paraId="2C51AD22" w14:textId="77777777" w:rsidTr="00E1638E">
        <w:tc>
          <w:tcPr>
            <w:tcW w:w="409" w:type="dxa"/>
          </w:tcPr>
          <w:p w14:paraId="0B23D5E9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78D20689" w14:textId="1FEFA59B" w:rsidR="00983E8F" w:rsidRPr="00FB518C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pole i obwód figury powstałej z kół o różny</w:t>
            </w:r>
            <w:r w:rsidR="00207263" w:rsidRPr="00FB518C">
              <w:rPr>
                <w:sz w:val="20"/>
                <w:szCs w:val="20"/>
              </w:rPr>
              <w:t>ch</w:t>
            </w:r>
            <w:r w:rsidRPr="00FB518C">
              <w:rPr>
                <w:sz w:val="20"/>
                <w:szCs w:val="20"/>
              </w:rPr>
              <w:t xml:space="preserve"> promieni</w:t>
            </w:r>
            <w:r w:rsidR="00207263" w:rsidRPr="00FB518C">
              <w:rPr>
                <w:sz w:val="20"/>
                <w:szCs w:val="20"/>
              </w:rPr>
              <w:t>ach</w:t>
            </w:r>
          </w:p>
        </w:tc>
      </w:tr>
      <w:tr w:rsidR="00983E8F" w:rsidRPr="00FB518C" w14:paraId="1B44C36E" w14:textId="77777777" w:rsidTr="00E1638E">
        <w:tc>
          <w:tcPr>
            <w:tcW w:w="409" w:type="dxa"/>
          </w:tcPr>
          <w:p w14:paraId="546BB277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42AA5326" w14:textId="77777777" w:rsidR="00983E8F" w:rsidRPr="00FB518C" w:rsidRDefault="00983E8F" w:rsidP="00983E8F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FB518C" w14:paraId="66DACE3E" w14:textId="77777777" w:rsidTr="00E1638E">
        <w:tc>
          <w:tcPr>
            <w:tcW w:w="409" w:type="dxa"/>
          </w:tcPr>
          <w:p w14:paraId="380A18A5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766048EE" w14:textId="47B0DF9C" w:rsidR="00983E8F" w:rsidRPr="00FB518C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tekstowe</w:t>
            </w:r>
            <w:r w:rsidR="00207263" w:rsidRPr="00FB518C">
              <w:rPr>
                <w:sz w:val="20"/>
                <w:szCs w:val="20"/>
              </w:rPr>
              <w:t>, w których</w:t>
            </w:r>
            <w:r w:rsidRPr="00FB518C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983E8F" w:rsidRPr="00FB518C" w14:paraId="248FAD1C" w14:textId="77777777" w:rsidTr="00E1638E">
        <w:tc>
          <w:tcPr>
            <w:tcW w:w="409" w:type="dxa"/>
          </w:tcPr>
          <w:p w14:paraId="7326FD0F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39C70ECD" w14:textId="58C2ECAD" w:rsidR="00983E8F" w:rsidRPr="00FB518C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znajduje punkt symetryczny do dane</w:t>
            </w:r>
            <w:r w:rsidR="00E1638E" w:rsidRPr="00FB518C">
              <w:rPr>
                <w:sz w:val="20"/>
                <w:szCs w:val="20"/>
              </w:rPr>
              <w:t>go względem danej osi</w:t>
            </w:r>
          </w:p>
        </w:tc>
      </w:tr>
      <w:tr w:rsidR="00983E8F" w:rsidRPr="00FB518C" w14:paraId="157E1225" w14:textId="77777777" w:rsidTr="00E1638E">
        <w:tc>
          <w:tcPr>
            <w:tcW w:w="409" w:type="dxa"/>
          </w:tcPr>
          <w:p w14:paraId="36F0CE75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4F2D3CB0" w14:textId="597CEE1D" w:rsidR="00983E8F" w:rsidRPr="00FB518C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podaje</w:t>
            </w:r>
            <w:r w:rsidR="00983E8F" w:rsidRPr="00FB518C">
              <w:rPr>
                <w:sz w:val="20"/>
                <w:szCs w:val="20"/>
              </w:rPr>
              <w:t xml:space="preserve"> liczbę osi symetrii figury</w:t>
            </w:r>
          </w:p>
        </w:tc>
      </w:tr>
      <w:tr w:rsidR="00983E8F" w:rsidRPr="00FB518C" w14:paraId="6D5B81F1" w14:textId="77777777" w:rsidTr="00E1638E">
        <w:tc>
          <w:tcPr>
            <w:tcW w:w="409" w:type="dxa"/>
          </w:tcPr>
          <w:p w14:paraId="208ABFA1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5E64115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FB518C" w14:paraId="1296222B" w14:textId="77777777" w:rsidTr="00E1638E">
        <w:tc>
          <w:tcPr>
            <w:tcW w:w="409" w:type="dxa"/>
          </w:tcPr>
          <w:p w14:paraId="6A94E70B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6D7091CC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FB518C" w14:paraId="5D19ED11" w14:textId="77777777" w:rsidTr="00E1638E">
        <w:tc>
          <w:tcPr>
            <w:tcW w:w="409" w:type="dxa"/>
          </w:tcPr>
          <w:p w14:paraId="24A98432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6412AF6" w14:textId="77777777" w:rsidR="00983E8F" w:rsidRPr="00FB518C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 w14:paraId="46A88CE0" w14:textId="77777777" w:rsidR="00A11E21" w:rsidRPr="00FB518C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4B315633" w14:textId="77777777" w:rsidR="00A11E21" w:rsidRPr="00FB518C" w:rsidRDefault="00A11E21" w:rsidP="00213B53">
      <w:pPr>
        <w:spacing w:line="276" w:lineRule="auto"/>
        <w:rPr>
          <w:b/>
          <w:bCs/>
          <w:sz w:val="20"/>
          <w:szCs w:val="20"/>
        </w:rPr>
      </w:pPr>
    </w:p>
    <w:p w14:paraId="3EC4C0CA" w14:textId="677F3544" w:rsidR="00213B53" w:rsidRPr="00FB518C" w:rsidRDefault="00213B53" w:rsidP="00213B53">
      <w:pPr>
        <w:spacing w:line="276" w:lineRule="auto"/>
        <w:rPr>
          <w:rFonts w:eastAsia="Arial Unicode MS"/>
          <w:b/>
          <w:sz w:val="20"/>
          <w:szCs w:val="20"/>
        </w:rPr>
      </w:pPr>
      <w:r w:rsidRPr="00FB518C">
        <w:rPr>
          <w:rFonts w:eastAsia="Arial Unicode MS"/>
          <w:b/>
          <w:sz w:val="20"/>
          <w:szCs w:val="20"/>
        </w:rPr>
        <w:t>ROZDZIAŁ VIII</w:t>
      </w:r>
      <w:r w:rsidR="00E0155E" w:rsidRPr="00FB518C">
        <w:rPr>
          <w:rFonts w:eastAsia="Arial Unicode MS"/>
          <w:b/>
          <w:sz w:val="20"/>
          <w:szCs w:val="20"/>
        </w:rPr>
        <w:t xml:space="preserve">. </w:t>
      </w:r>
      <w:r w:rsidRPr="00FB518C">
        <w:rPr>
          <w:rFonts w:eastAsia="Arial Unicode MS"/>
          <w:b/>
          <w:sz w:val="20"/>
          <w:szCs w:val="20"/>
        </w:rPr>
        <w:t>RACHUNEK PRAWDOPODOBIEŃSTWA</w:t>
      </w:r>
    </w:p>
    <w:p w14:paraId="1D24CC31" w14:textId="77777777" w:rsidR="00213B53" w:rsidRPr="00FB518C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27BA403B" w14:textId="77777777" w:rsidR="00213B53" w:rsidRPr="00FB518C" w:rsidRDefault="00213B53" w:rsidP="00B30E6D">
      <w:pPr>
        <w:spacing w:line="276" w:lineRule="auto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 xml:space="preserve">dopuszczającą </w:t>
      </w:r>
      <w:r w:rsidRPr="00FB518C">
        <w:rPr>
          <w:sz w:val="20"/>
          <w:szCs w:val="20"/>
        </w:rPr>
        <w:t xml:space="preserve">lub </w:t>
      </w:r>
      <w:r w:rsidRPr="00FB518C">
        <w:rPr>
          <w:b/>
          <w:bCs/>
          <w:sz w:val="20"/>
          <w:szCs w:val="20"/>
        </w:rPr>
        <w:t>dostateczną</w:t>
      </w:r>
      <w:r w:rsidRPr="00FB518C">
        <w:rPr>
          <w:sz w:val="20"/>
          <w:szCs w:val="20"/>
        </w:rPr>
        <w:t>, jeśli:</w:t>
      </w:r>
    </w:p>
    <w:p w14:paraId="2F3ED567" w14:textId="77777777" w:rsidR="00B30E6D" w:rsidRPr="00FB518C" w:rsidRDefault="00B30E6D" w:rsidP="00B30E6D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A2458B" w:rsidRPr="00FB518C" w14:paraId="48B4168A" w14:textId="77777777" w:rsidTr="00E1638E">
        <w:tc>
          <w:tcPr>
            <w:tcW w:w="409" w:type="dxa"/>
          </w:tcPr>
          <w:p w14:paraId="188D8C37" w14:textId="77777777" w:rsidR="00A2458B" w:rsidRPr="00FB518C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0948CB83" w14:textId="77777777" w:rsidR="00A2458B" w:rsidRPr="00FB518C" w:rsidRDefault="00A2458B" w:rsidP="00A2458B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stosuje regułę mnożenia </w:t>
            </w:r>
            <w:r w:rsidR="00A72748" w:rsidRPr="00FB518C">
              <w:rPr>
                <w:sz w:val="20"/>
                <w:szCs w:val="20"/>
              </w:rPr>
              <w:t>(</w:t>
            </w:r>
            <w:r w:rsidRPr="00FB518C">
              <w:rPr>
                <w:sz w:val="20"/>
                <w:szCs w:val="20"/>
              </w:rPr>
              <w:t>w prostych przypadkach</w:t>
            </w:r>
            <w:r w:rsidR="00A72748" w:rsidRPr="00FB518C">
              <w:rPr>
                <w:sz w:val="20"/>
                <w:szCs w:val="20"/>
              </w:rPr>
              <w:t>)</w:t>
            </w:r>
          </w:p>
        </w:tc>
      </w:tr>
      <w:tr w:rsidR="00A2458B" w:rsidRPr="00FB518C" w14:paraId="34383EA0" w14:textId="77777777" w:rsidTr="00E1638E">
        <w:tc>
          <w:tcPr>
            <w:tcW w:w="409" w:type="dxa"/>
          </w:tcPr>
          <w:p w14:paraId="3FD17D95" w14:textId="77777777" w:rsidR="00A2458B" w:rsidRPr="00FB518C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62CB819D" w14:textId="77777777" w:rsidR="00A2458B" w:rsidRPr="00FB518C" w:rsidRDefault="00A2458B" w:rsidP="00A2458B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FB518C" w14:paraId="6C389313" w14:textId="77777777" w:rsidTr="00E1638E">
        <w:tc>
          <w:tcPr>
            <w:tcW w:w="409" w:type="dxa"/>
          </w:tcPr>
          <w:p w14:paraId="6CC74AC0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348BA4A8" w14:textId="1AA10FC2" w:rsidR="00434012" w:rsidRPr="00FB518C" w:rsidRDefault="00A11E21" w:rsidP="008015B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 prostej sytuacji zadaniowej bada</w:t>
            </w:r>
            <w:r w:rsidR="00991EBB" w:rsidRPr="00FB518C">
              <w:rPr>
                <w:sz w:val="20"/>
                <w:szCs w:val="20"/>
              </w:rPr>
              <w:t>, ile jest możliwości wyboru</w:t>
            </w:r>
          </w:p>
        </w:tc>
      </w:tr>
      <w:tr w:rsidR="00434012" w:rsidRPr="00FB518C" w14:paraId="6F18A49B" w14:textId="77777777" w:rsidTr="00E1638E">
        <w:tc>
          <w:tcPr>
            <w:tcW w:w="409" w:type="dxa"/>
          </w:tcPr>
          <w:p w14:paraId="516F3C22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3362C47C" w14:textId="28973E0D" w:rsidR="00434012" w:rsidRPr="00FB518C" w:rsidRDefault="00991EBB" w:rsidP="00E1638E">
            <w:pPr>
              <w:ind w:left="165" w:hanging="142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rozróżnia sytuacje</w:t>
            </w:r>
            <w:r w:rsidR="00A2458B" w:rsidRPr="00FB518C">
              <w:rPr>
                <w:sz w:val="20"/>
                <w:szCs w:val="20"/>
              </w:rPr>
              <w:t xml:space="preserve">, </w:t>
            </w:r>
            <w:r w:rsidRPr="00FB518C">
              <w:rPr>
                <w:sz w:val="20"/>
                <w:szCs w:val="20"/>
              </w:rPr>
              <w:t>w których</w:t>
            </w:r>
            <w:r w:rsidR="00A2458B" w:rsidRPr="00FB518C">
              <w:rPr>
                <w:sz w:val="20"/>
                <w:szCs w:val="20"/>
              </w:rPr>
              <w:t xml:space="preserve"> stos</w:t>
            </w:r>
            <w:r w:rsidRPr="00FB518C">
              <w:rPr>
                <w:sz w:val="20"/>
                <w:szCs w:val="20"/>
              </w:rPr>
              <w:t>uje się</w:t>
            </w:r>
            <w:r w:rsidR="00A2458B" w:rsidRPr="00FB518C">
              <w:rPr>
                <w:sz w:val="20"/>
                <w:szCs w:val="20"/>
              </w:rPr>
              <w:t xml:space="preserve"> regułę dodawania</w:t>
            </w:r>
            <w:r w:rsidRPr="00FB518C">
              <w:rPr>
                <w:sz w:val="20"/>
                <w:szCs w:val="20"/>
              </w:rPr>
              <w:t xml:space="preserve"> albo</w:t>
            </w:r>
            <w:r w:rsidR="00E0155E" w:rsidRPr="00FB518C">
              <w:rPr>
                <w:sz w:val="20"/>
                <w:szCs w:val="20"/>
              </w:rPr>
              <w:t xml:space="preserve"> </w:t>
            </w:r>
            <w:r w:rsidR="00A2458B" w:rsidRPr="00FB518C">
              <w:rPr>
                <w:sz w:val="20"/>
                <w:szCs w:val="20"/>
              </w:rPr>
              <w:t>regułę mnożenia</w:t>
            </w:r>
          </w:p>
        </w:tc>
      </w:tr>
      <w:tr w:rsidR="00434012" w:rsidRPr="00FB518C" w14:paraId="71E0D691" w14:textId="77777777" w:rsidTr="00E1638E">
        <w:tc>
          <w:tcPr>
            <w:tcW w:w="409" w:type="dxa"/>
          </w:tcPr>
          <w:p w14:paraId="1F6FCD2A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1F1E8BAB" w14:textId="4D344958" w:rsidR="00434012" w:rsidRPr="00FB518C" w:rsidRDefault="00A2458B" w:rsidP="00E0155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reguł</w:t>
            </w:r>
            <w:r w:rsidR="00E0155E" w:rsidRPr="00FB518C">
              <w:rPr>
                <w:sz w:val="20"/>
                <w:szCs w:val="20"/>
              </w:rPr>
              <w:t>y</w:t>
            </w:r>
            <w:r w:rsidRPr="00FB518C">
              <w:rPr>
                <w:sz w:val="20"/>
                <w:szCs w:val="20"/>
              </w:rPr>
              <w:t xml:space="preserve"> dodawania i mnożenia do zliczania par elementów w sytuacjach wymagających rozważenia np. trzech przypadków</w:t>
            </w:r>
          </w:p>
        </w:tc>
      </w:tr>
      <w:tr w:rsidR="00434012" w:rsidRPr="00FB518C" w14:paraId="23035B35" w14:textId="77777777" w:rsidTr="00E1638E">
        <w:tc>
          <w:tcPr>
            <w:tcW w:w="409" w:type="dxa"/>
          </w:tcPr>
          <w:p w14:paraId="59946266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2C8FC849" w14:textId="0278CF64" w:rsidR="00434012" w:rsidRPr="00FB518C" w:rsidRDefault="00A2458B" w:rsidP="00E1638E">
            <w:pPr>
              <w:rPr>
                <w:bCs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oblicza prawdopodobieństwo zdarzeń dla kilkakrotnego losowania, </w:t>
            </w:r>
            <w:r w:rsidR="00E0155E" w:rsidRPr="00FB518C">
              <w:rPr>
                <w:sz w:val="20"/>
                <w:szCs w:val="20"/>
              </w:rPr>
              <w:t>jeśli</w:t>
            </w:r>
            <w:r w:rsidRPr="00FB518C">
              <w:rPr>
                <w:sz w:val="20"/>
                <w:szCs w:val="20"/>
              </w:rPr>
              <w:t xml:space="preserve"> oczekiwanym</w:t>
            </w:r>
            <w:r w:rsidR="00E0155E" w:rsidRPr="00FB518C">
              <w:rPr>
                <w:sz w:val="20"/>
                <w:szCs w:val="20"/>
              </w:rPr>
              <w:t>i</w:t>
            </w:r>
            <w:r w:rsidRPr="00FB518C">
              <w:rPr>
                <w:sz w:val="20"/>
                <w:szCs w:val="20"/>
              </w:rPr>
              <w:t xml:space="preserve"> wynik</w:t>
            </w:r>
            <w:r w:rsidR="00E0155E" w:rsidRPr="00FB518C">
              <w:rPr>
                <w:sz w:val="20"/>
                <w:szCs w:val="20"/>
              </w:rPr>
              <w:t>ami są</w:t>
            </w:r>
            <w:r w:rsidRPr="00FB518C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434012" w:rsidRPr="00FB518C" w14:paraId="4D4D88BE" w14:textId="77777777" w:rsidTr="00E1638E">
        <w:trPr>
          <w:trHeight w:val="238"/>
        </w:trPr>
        <w:tc>
          <w:tcPr>
            <w:tcW w:w="409" w:type="dxa"/>
          </w:tcPr>
          <w:p w14:paraId="52CECD0E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629D72E4" w14:textId="6FB8CF78" w:rsidR="00434012" w:rsidRPr="00FB518C" w:rsidRDefault="00A2458B" w:rsidP="00E0155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 w:rsidR="00434012" w:rsidRPr="00FB518C" w14:paraId="0DD40382" w14:textId="77777777" w:rsidTr="00E1638E">
        <w:tc>
          <w:tcPr>
            <w:tcW w:w="409" w:type="dxa"/>
          </w:tcPr>
          <w:p w14:paraId="3283BACA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02A1A217" w14:textId="282C15E8" w:rsidR="00434012" w:rsidRPr="00FB518C" w:rsidRDefault="00E0155E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wykonuje</w:t>
            </w:r>
            <w:r w:rsidR="00A2458B" w:rsidRPr="00FB518C">
              <w:rPr>
                <w:sz w:val="20"/>
                <w:szCs w:val="20"/>
              </w:rPr>
              <w:t xml:space="preserve"> oblicze</w:t>
            </w:r>
            <w:r w:rsidRPr="00FB518C">
              <w:rPr>
                <w:sz w:val="20"/>
                <w:szCs w:val="20"/>
              </w:rPr>
              <w:t>nia</w:t>
            </w:r>
            <w:r w:rsidR="00A2458B" w:rsidRPr="00FB518C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A2458B" w:rsidRPr="00FB518C" w14:paraId="38CC74FE" w14:textId="77777777" w:rsidTr="00E1638E">
        <w:tc>
          <w:tcPr>
            <w:tcW w:w="409" w:type="dxa"/>
          </w:tcPr>
          <w:p w14:paraId="199739B8" w14:textId="77777777" w:rsidR="00A2458B" w:rsidRPr="00FB518C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598E07C2" w14:textId="02B40998" w:rsidR="00A2458B" w:rsidRPr="00FB518C" w:rsidRDefault="00A2458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rozróżnia doświadczenia: losowanie bez zwra</w:t>
            </w:r>
            <w:r w:rsidR="00E1638E" w:rsidRPr="00FB518C">
              <w:rPr>
                <w:sz w:val="20"/>
                <w:szCs w:val="20"/>
              </w:rPr>
              <w:t>cania i losowanie ze zwracaniem</w:t>
            </w:r>
          </w:p>
        </w:tc>
      </w:tr>
      <w:tr w:rsidR="00A2458B" w:rsidRPr="00FB518C" w14:paraId="6CE821E5" w14:textId="77777777" w:rsidTr="00E1638E">
        <w:tc>
          <w:tcPr>
            <w:tcW w:w="409" w:type="dxa"/>
          </w:tcPr>
          <w:p w14:paraId="16B1141C" w14:textId="77777777" w:rsidR="00A2458B" w:rsidRPr="00FB518C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225D35DD" w14:textId="08DA464F" w:rsidR="00A2458B" w:rsidRPr="00FB518C" w:rsidRDefault="00A2458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 w:rsidR="00E0155E" w:rsidRPr="00FB518C">
              <w:rPr>
                <w:sz w:val="20"/>
                <w:szCs w:val="20"/>
              </w:rPr>
              <w:t xml:space="preserve">je </w:t>
            </w:r>
            <w:r w:rsidRPr="00FB518C">
              <w:rPr>
                <w:sz w:val="20"/>
                <w:szCs w:val="20"/>
              </w:rPr>
              <w:t>i oblicza prawdopodobieństwa zdarzeń w prostych doświadczeniach losowych</w:t>
            </w:r>
          </w:p>
        </w:tc>
      </w:tr>
    </w:tbl>
    <w:p w14:paraId="20693A64" w14:textId="77777777" w:rsidR="00213B53" w:rsidRPr="00FB518C" w:rsidRDefault="00213B53" w:rsidP="00213B53">
      <w:pPr>
        <w:rPr>
          <w:sz w:val="20"/>
          <w:szCs w:val="20"/>
        </w:rPr>
      </w:pPr>
    </w:p>
    <w:p w14:paraId="7FF1CCE4" w14:textId="77777777" w:rsidR="00213B53" w:rsidRPr="00FB518C" w:rsidRDefault="00213B53" w:rsidP="00213B53">
      <w:pPr>
        <w:spacing w:line="276" w:lineRule="auto"/>
        <w:jc w:val="both"/>
        <w:rPr>
          <w:sz w:val="20"/>
          <w:szCs w:val="20"/>
        </w:rPr>
      </w:pPr>
      <w:r w:rsidRPr="00FB518C">
        <w:rPr>
          <w:sz w:val="20"/>
          <w:szCs w:val="20"/>
        </w:rPr>
        <w:t xml:space="preserve">Uczeń otrzymuje ocenę </w:t>
      </w:r>
      <w:r w:rsidRPr="00FB518C">
        <w:rPr>
          <w:b/>
          <w:bCs/>
          <w:sz w:val="20"/>
          <w:szCs w:val="20"/>
        </w:rPr>
        <w:t>dobrą</w:t>
      </w:r>
      <w:r w:rsidRPr="00FB518C">
        <w:rPr>
          <w:sz w:val="20"/>
          <w:szCs w:val="20"/>
        </w:rPr>
        <w:t xml:space="preserve"> lub </w:t>
      </w:r>
      <w:r w:rsidRPr="00FB518C">
        <w:rPr>
          <w:b/>
          <w:bCs/>
          <w:sz w:val="20"/>
          <w:szCs w:val="20"/>
        </w:rPr>
        <w:t>bardzo dobrą</w:t>
      </w:r>
      <w:r w:rsidRPr="00FB518C">
        <w:rPr>
          <w:sz w:val="20"/>
          <w:szCs w:val="20"/>
        </w:rPr>
        <w:t>, jeśli:</w:t>
      </w:r>
    </w:p>
    <w:p w14:paraId="7A4E3A5D" w14:textId="77777777" w:rsidR="00730745" w:rsidRPr="00FB518C" w:rsidRDefault="00730745" w:rsidP="00213B53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434012" w:rsidRPr="00FB518C" w14:paraId="7BF9A023" w14:textId="77777777" w:rsidTr="00E1638E">
        <w:tc>
          <w:tcPr>
            <w:tcW w:w="354" w:type="dxa"/>
          </w:tcPr>
          <w:p w14:paraId="26220596" w14:textId="77777777" w:rsidR="00434012" w:rsidRPr="00FB518C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14:paraId="023D1274" w14:textId="38C8042A" w:rsidR="00434012" w:rsidRPr="00FB518C" w:rsidRDefault="00434012" w:rsidP="008015B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FB518C" w14:paraId="58837367" w14:textId="77777777" w:rsidTr="00E1638E">
        <w:tc>
          <w:tcPr>
            <w:tcW w:w="354" w:type="dxa"/>
          </w:tcPr>
          <w:p w14:paraId="3281612B" w14:textId="77777777" w:rsidR="00730745" w:rsidRPr="00FB518C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  <w:shd w:val="clear" w:color="auto" w:fill="auto"/>
          </w:tcPr>
          <w:p w14:paraId="2879822B" w14:textId="1A7E8184" w:rsidR="00730745" w:rsidRPr="00FB518C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 xml:space="preserve">w sytuacji zadaniowej bada, ile jest </w:t>
            </w:r>
            <w:r w:rsidR="00730745" w:rsidRPr="00FB518C">
              <w:rPr>
                <w:sz w:val="20"/>
                <w:szCs w:val="20"/>
              </w:rPr>
              <w:t>możliwości wyboru</w:t>
            </w:r>
          </w:p>
        </w:tc>
      </w:tr>
      <w:tr w:rsidR="00730745" w:rsidRPr="00FB518C" w14:paraId="3E6D860A" w14:textId="77777777" w:rsidTr="00E1638E">
        <w:tc>
          <w:tcPr>
            <w:tcW w:w="354" w:type="dxa"/>
          </w:tcPr>
          <w:p w14:paraId="45EF10B5" w14:textId="77777777" w:rsidR="00730745" w:rsidRPr="00FB518C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</w:tcPr>
          <w:p w14:paraId="7F60C4DE" w14:textId="03A4CFB7" w:rsidR="00730745" w:rsidRPr="00FB518C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rozwiązuje zadania nie trudniejsze niż</w:t>
            </w:r>
            <w:r w:rsidR="000F1EDC" w:rsidRPr="00FB518C">
              <w:rPr>
                <w:sz w:val="20"/>
                <w:szCs w:val="20"/>
              </w:rPr>
              <w:t>: ile jest możliwych wyników lo</w:t>
            </w:r>
            <w:r w:rsidR="00730745" w:rsidRPr="00FB518C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FB518C" w14:paraId="1B267570" w14:textId="77777777" w:rsidTr="00E1638E">
        <w:tc>
          <w:tcPr>
            <w:tcW w:w="354" w:type="dxa"/>
          </w:tcPr>
          <w:p w14:paraId="0ABBFE2F" w14:textId="77777777" w:rsidR="00730745" w:rsidRPr="00FB518C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4.</w:t>
            </w:r>
          </w:p>
        </w:tc>
        <w:tc>
          <w:tcPr>
            <w:tcW w:w="9280" w:type="dxa"/>
          </w:tcPr>
          <w:p w14:paraId="69130EAA" w14:textId="64C15CFF" w:rsidR="00730745" w:rsidRPr="00FB518C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stosuje reguł</w:t>
            </w:r>
            <w:r w:rsidR="00E0155E" w:rsidRPr="00FB518C">
              <w:rPr>
                <w:sz w:val="20"/>
                <w:szCs w:val="20"/>
              </w:rPr>
              <w:t>y</w:t>
            </w:r>
            <w:r w:rsidRPr="00FB518C">
              <w:rPr>
                <w:sz w:val="20"/>
                <w:szCs w:val="20"/>
              </w:rPr>
              <w:t xml:space="preserve"> dodawania i mnożenia do zlicza</w:t>
            </w:r>
            <w:r w:rsidR="000F1EDC" w:rsidRPr="00FB518C">
              <w:rPr>
                <w:sz w:val="20"/>
                <w:szCs w:val="20"/>
              </w:rPr>
              <w:t xml:space="preserve">nia par elementów w sytuacjach </w:t>
            </w:r>
            <w:r w:rsidRPr="00FB518C">
              <w:rPr>
                <w:sz w:val="20"/>
                <w:szCs w:val="20"/>
              </w:rPr>
              <w:t>wymagając</w:t>
            </w:r>
            <w:r w:rsidR="000F1EDC" w:rsidRPr="00FB518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FB518C" w14:paraId="1EA153A1" w14:textId="77777777" w:rsidTr="00E1638E">
        <w:tc>
          <w:tcPr>
            <w:tcW w:w="354" w:type="dxa"/>
          </w:tcPr>
          <w:p w14:paraId="2D740FD2" w14:textId="77777777" w:rsidR="00730745" w:rsidRPr="00FB518C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5.</w:t>
            </w:r>
          </w:p>
        </w:tc>
        <w:tc>
          <w:tcPr>
            <w:tcW w:w="9280" w:type="dxa"/>
          </w:tcPr>
          <w:p w14:paraId="588FC5BA" w14:textId="77777777" w:rsidR="00730745" w:rsidRPr="00FB518C" w:rsidRDefault="00730745" w:rsidP="00730745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oblicza prawdopodobie</w:t>
            </w:r>
            <w:r w:rsidR="000F1EDC" w:rsidRPr="00FB518C">
              <w:rPr>
                <w:sz w:val="20"/>
                <w:szCs w:val="20"/>
              </w:rPr>
              <w:t>ństwa zdarzeń w doświadczeniach</w:t>
            </w:r>
            <w:r w:rsidRPr="00FB518C">
              <w:rPr>
                <w:sz w:val="20"/>
                <w:szCs w:val="20"/>
              </w:rPr>
              <w:t xml:space="preserve"> polegających na rzucie dwiema kostkami lub losowani</w:t>
            </w:r>
            <w:r w:rsidR="000F1EDC" w:rsidRPr="00FB518C">
              <w:rPr>
                <w:sz w:val="20"/>
                <w:szCs w:val="20"/>
              </w:rPr>
              <w:t>u dwóch elementów ze zwracaniem</w:t>
            </w:r>
          </w:p>
        </w:tc>
      </w:tr>
      <w:tr w:rsidR="00730745" w:rsidRPr="00FB518C" w14:paraId="47AB4097" w14:textId="77777777" w:rsidTr="00E1638E">
        <w:tc>
          <w:tcPr>
            <w:tcW w:w="354" w:type="dxa"/>
          </w:tcPr>
          <w:p w14:paraId="2E11FFE9" w14:textId="77777777" w:rsidR="00730745" w:rsidRPr="00FB518C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14:paraId="03935EDF" w14:textId="5843A6D0" w:rsidR="00730745" w:rsidRPr="00FB518C" w:rsidRDefault="000F1EDC" w:rsidP="00E1638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wyznacza zbiory obiektów, analizuje</w:t>
            </w:r>
            <w:r w:rsidR="00E0155E" w:rsidRPr="00FB518C">
              <w:rPr>
                <w:sz w:val="20"/>
                <w:szCs w:val="20"/>
              </w:rPr>
              <w:t xml:space="preserve"> je</w:t>
            </w:r>
            <w:r w:rsidRPr="00FB518C">
              <w:rPr>
                <w:sz w:val="20"/>
                <w:szCs w:val="20"/>
              </w:rPr>
              <w:t xml:space="preserve"> i </w:t>
            </w:r>
            <w:r w:rsidR="00E0155E" w:rsidRPr="00FB518C">
              <w:rPr>
                <w:sz w:val="20"/>
                <w:szCs w:val="20"/>
              </w:rPr>
              <w:t>ustala liczbę</w:t>
            </w:r>
            <w:r w:rsidRPr="00FB518C">
              <w:rPr>
                <w:sz w:val="20"/>
                <w:szCs w:val="20"/>
              </w:rPr>
              <w:t xml:space="preserve"> obiektów </w:t>
            </w:r>
            <w:r w:rsidR="00E0155E" w:rsidRPr="00FB518C">
              <w:rPr>
                <w:sz w:val="20"/>
                <w:szCs w:val="20"/>
              </w:rPr>
              <w:t>o</w:t>
            </w:r>
            <w:r w:rsidRPr="00FB518C">
              <w:rPr>
                <w:sz w:val="20"/>
                <w:szCs w:val="20"/>
              </w:rPr>
              <w:t xml:space="preserve"> dan</w:t>
            </w:r>
            <w:r w:rsidR="00E0155E" w:rsidRPr="00FB518C">
              <w:rPr>
                <w:sz w:val="20"/>
                <w:szCs w:val="20"/>
              </w:rPr>
              <w:t>ej</w:t>
            </w:r>
            <w:r w:rsidRPr="00FB518C">
              <w:rPr>
                <w:sz w:val="20"/>
                <w:szCs w:val="20"/>
              </w:rPr>
              <w:t xml:space="preserve"> własnoś</w:t>
            </w:r>
            <w:r w:rsidR="00E0155E" w:rsidRPr="00FB518C">
              <w:rPr>
                <w:sz w:val="20"/>
                <w:szCs w:val="20"/>
              </w:rPr>
              <w:t>ci</w:t>
            </w:r>
            <w:r w:rsidR="00AE0FD2" w:rsidRPr="00FB518C">
              <w:rPr>
                <w:sz w:val="20"/>
                <w:szCs w:val="20"/>
              </w:rPr>
              <w:t xml:space="preserve"> (</w:t>
            </w:r>
            <w:r w:rsidRPr="00FB518C">
              <w:rPr>
                <w:sz w:val="20"/>
                <w:szCs w:val="20"/>
              </w:rPr>
              <w:t>w skomplikowanych przypadkach</w:t>
            </w:r>
            <w:r w:rsidR="00AE0FD2" w:rsidRPr="00FB518C">
              <w:rPr>
                <w:sz w:val="20"/>
                <w:szCs w:val="20"/>
              </w:rPr>
              <w:t>)</w:t>
            </w:r>
          </w:p>
        </w:tc>
      </w:tr>
      <w:tr w:rsidR="00730745" w:rsidRPr="00FB518C" w14:paraId="2D8DEF80" w14:textId="77777777" w:rsidTr="00E1638E">
        <w:tc>
          <w:tcPr>
            <w:tcW w:w="354" w:type="dxa"/>
          </w:tcPr>
          <w:p w14:paraId="0FD9C7CF" w14:textId="77777777" w:rsidR="00730745" w:rsidRPr="00FB518C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14:paraId="30D319B5" w14:textId="366363F6" w:rsidR="00730745" w:rsidRPr="00FB518C" w:rsidRDefault="000F1EDC" w:rsidP="00E0155E">
            <w:pPr>
              <w:rPr>
                <w:sz w:val="20"/>
                <w:szCs w:val="20"/>
              </w:rPr>
            </w:pPr>
            <w:r w:rsidRPr="00FB518C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 w14:paraId="3929C490" w14:textId="77777777" w:rsidR="00213B53" w:rsidRPr="00FB518C" w:rsidRDefault="00213B53" w:rsidP="00213B53">
      <w:pPr>
        <w:spacing w:line="276" w:lineRule="auto"/>
        <w:jc w:val="both"/>
        <w:rPr>
          <w:sz w:val="20"/>
          <w:szCs w:val="20"/>
        </w:rPr>
      </w:pPr>
    </w:p>
    <w:p w14:paraId="12669198" w14:textId="77777777" w:rsidR="00213B53" w:rsidRPr="00E04C36" w:rsidRDefault="00213B53" w:rsidP="00324883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B30E6D">
      <w:footerReference w:type="default" r:id="rId9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32B3" w14:textId="77777777" w:rsidR="00E00A30" w:rsidRDefault="00E00A30" w:rsidP="00922B06">
      <w:r>
        <w:separator/>
      </w:r>
    </w:p>
  </w:endnote>
  <w:endnote w:type="continuationSeparator" w:id="0">
    <w:p w14:paraId="59BADCC9" w14:textId="77777777" w:rsidR="00E00A30" w:rsidRDefault="00E00A30" w:rsidP="009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0958" w14:textId="77777777" w:rsidR="00872332" w:rsidRPr="00AB62DB" w:rsidRDefault="00872332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9086151" w14:textId="084EDB65" w:rsidR="00872332" w:rsidRPr="00AB62DB" w:rsidRDefault="00872332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425FD7"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425FD7">
      <w:rPr>
        <w:bCs/>
        <w:noProof/>
        <w:sz w:val="18"/>
      </w:rPr>
      <w:t>12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718A2CED" w14:textId="77777777" w:rsidR="00872332" w:rsidRPr="00AB62DB" w:rsidRDefault="00872332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9E5E" w14:textId="77777777" w:rsidR="00E00A30" w:rsidRDefault="00E00A30" w:rsidP="00922B06">
      <w:r>
        <w:separator/>
      </w:r>
    </w:p>
  </w:footnote>
  <w:footnote w:type="continuationSeparator" w:id="0">
    <w:p w14:paraId="58DE9A75" w14:textId="77777777" w:rsidR="00E00A30" w:rsidRDefault="00E00A30" w:rsidP="0092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B268CD90"/>
    <w:lvl w:ilvl="0" w:tplc="C466FF28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7E5"/>
    <w:multiLevelType w:val="hybridMultilevel"/>
    <w:tmpl w:val="FC12C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530"/>
    <w:rsid w:val="001506B7"/>
    <w:rsid w:val="00176D87"/>
    <w:rsid w:val="001961A6"/>
    <w:rsid w:val="001C507D"/>
    <w:rsid w:val="001D19FC"/>
    <w:rsid w:val="00207263"/>
    <w:rsid w:val="00213B53"/>
    <w:rsid w:val="002375C6"/>
    <w:rsid w:val="002B00A2"/>
    <w:rsid w:val="002B367A"/>
    <w:rsid w:val="002D260B"/>
    <w:rsid w:val="003244DD"/>
    <w:rsid w:val="00324883"/>
    <w:rsid w:val="003379C1"/>
    <w:rsid w:val="00344FAD"/>
    <w:rsid w:val="00345947"/>
    <w:rsid w:val="00347BC9"/>
    <w:rsid w:val="003634EE"/>
    <w:rsid w:val="00364186"/>
    <w:rsid w:val="00381CE3"/>
    <w:rsid w:val="003B7D5A"/>
    <w:rsid w:val="003D51FB"/>
    <w:rsid w:val="003F290A"/>
    <w:rsid w:val="00425FD7"/>
    <w:rsid w:val="00434012"/>
    <w:rsid w:val="00436E89"/>
    <w:rsid w:val="00471A8E"/>
    <w:rsid w:val="00481AE3"/>
    <w:rsid w:val="00484936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61317"/>
    <w:rsid w:val="00563F2E"/>
    <w:rsid w:val="00590B31"/>
    <w:rsid w:val="00594BCF"/>
    <w:rsid w:val="005A21B5"/>
    <w:rsid w:val="005E1030"/>
    <w:rsid w:val="00623AC5"/>
    <w:rsid w:val="00625EAD"/>
    <w:rsid w:val="00645E11"/>
    <w:rsid w:val="006620C5"/>
    <w:rsid w:val="00687045"/>
    <w:rsid w:val="006901AB"/>
    <w:rsid w:val="00690E8E"/>
    <w:rsid w:val="006D4F72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72332"/>
    <w:rsid w:val="00881D43"/>
    <w:rsid w:val="00891AE6"/>
    <w:rsid w:val="008B7C78"/>
    <w:rsid w:val="008C33A5"/>
    <w:rsid w:val="008C644C"/>
    <w:rsid w:val="008C6D41"/>
    <w:rsid w:val="008F59DE"/>
    <w:rsid w:val="00901A10"/>
    <w:rsid w:val="00917B97"/>
    <w:rsid w:val="00922B06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726DE"/>
    <w:rsid w:val="00C741C6"/>
    <w:rsid w:val="00C76F99"/>
    <w:rsid w:val="00C96D61"/>
    <w:rsid w:val="00CC4E30"/>
    <w:rsid w:val="00CE3AE8"/>
    <w:rsid w:val="00CE7F35"/>
    <w:rsid w:val="00D16401"/>
    <w:rsid w:val="00D4280A"/>
    <w:rsid w:val="00D54B02"/>
    <w:rsid w:val="00D70BEB"/>
    <w:rsid w:val="00D77F6D"/>
    <w:rsid w:val="00D917C3"/>
    <w:rsid w:val="00DA5862"/>
    <w:rsid w:val="00DD4D52"/>
    <w:rsid w:val="00DF370A"/>
    <w:rsid w:val="00E00A30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93230"/>
    <w:rsid w:val="00E9515F"/>
    <w:rsid w:val="00EC1604"/>
    <w:rsid w:val="00EC2DBC"/>
    <w:rsid w:val="00EC7208"/>
    <w:rsid w:val="00EE177C"/>
    <w:rsid w:val="00EE6671"/>
    <w:rsid w:val="00EF460D"/>
    <w:rsid w:val="00F04B69"/>
    <w:rsid w:val="00F40EEF"/>
    <w:rsid w:val="00F72E39"/>
    <w:rsid w:val="00F929C3"/>
    <w:rsid w:val="00FB518C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02A5"/>
  <w15:docId w15:val="{DCF7996C-3E4F-4F94-9F59-8236910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51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08-2017&amp;qplik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4975</Words>
  <Characters>29856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34762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ksiegowosc</cp:lastModifiedBy>
  <cp:revision>3</cp:revision>
  <cp:lastPrinted>2017-08-31T13:19:00Z</cp:lastPrinted>
  <dcterms:created xsi:type="dcterms:W3CDTF">2018-09-12T13:21:00Z</dcterms:created>
  <dcterms:modified xsi:type="dcterms:W3CDTF">2018-09-12T13:21:00Z</dcterms:modified>
</cp:coreProperties>
</file>