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A9" w:rsidRPr="00C75DA9" w:rsidRDefault="00725DA8" w:rsidP="00C75DA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Profesijné poradenstvo:</w:t>
      </w:r>
    </w:p>
    <w:p w:rsidR="00C75DA9" w:rsidRP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r w:rsidRPr="00C75DA9">
        <w:rPr>
          <w:rFonts w:ascii="Arial" w:hAnsi="Arial" w:cs="Arial"/>
          <w:sz w:val="24"/>
          <w:szCs w:val="24"/>
        </w:rPr>
        <w:t>a/ Zoznam študijných odborov a učebných odborov s nedostatočným počtom absolventov pre</w:t>
      </w:r>
    </w:p>
    <w:p w:rsidR="00C75DA9" w:rsidRP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r w:rsidRPr="00C75DA9">
        <w:rPr>
          <w:rFonts w:ascii="Arial" w:hAnsi="Arial" w:cs="Arial"/>
          <w:sz w:val="24"/>
          <w:szCs w:val="24"/>
        </w:rPr>
        <w:t>potreby trhu práce</w:t>
      </w:r>
    </w:p>
    <w:p w:rsidR="00C75DA9" w:rsidRP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r w:rsidRPr="00C75DA9">
        <w:rPr>
          <w:rFonts w:ascii="Arial" w:hAnsi="Arial" w:cs="Arial"/>
          <w:sz w:val="24"/>
          <w:szCs w:val="24"/>
        </w:rPr>
        <w:t>b/ Zoznam študijných odborov a učebných odborov, ktoré sú nad rozsah potrieb trhu práce</w:t>
      </w:r>
    </w:p>
    <w:p w:rsidR="00C75DA9" w:rsidRP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r w:rsidRPr="00C75DA9">
        <w:rPr>
          <w:rFonts w:ascii="Arial" w:hAnsi="Arial" w:cs="Arial"/>
          <w:sz w:val="24"/>
          <w:szCs w:val="24"/>
        </w:rPr>
        <w:t>c/ Analýza nezamestnanosti absolventov stredných škôl (2018)</w:t>
      </w:r>
    </w:p>
    <w:p w:rsidR="00725DA8" w:rsidRDefault="00C75DA9" w:rsidP="00C75DA9">
      <w:pPr>
        <w:jc w:val="both"/>
        <w:rPr>
          <w:rFonts w:ascii="Arial" w:hAnsi="Arial" w:cs="Arial"/>
          <w:sz w:val="24"/>
          <w:szCs w:val="24"/>
        </w:rPr>
      </w:pPr>
      <w:r w:rsidRPr="00C75DA9">
        <w:rPr>
          <w:rFonts w:ascii="Arial" w:hAnsi="Arial" w:cs="Arial"/>
          <w:sz w:val="24"/>
          <w:szCs w:val="24"/>
        </w:rPr>
        <w:t>d/ Profilové predmety na prijímacie skúšky na stredné školy</w:t>
      </w:r>
      <w:r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 xml:space="preserve">sú zverejnené na </w:t>
      </w:r>
      <w:hyperlink r:id="rId5" w:history="1">
        <w:r w:rsidR="00725DA8" w:rsidRPr="006D1206">
          <w:rPr>
            <w:rStyle w:val="Hypertextovprepojenie"/>
            <w:rFonts w:ascii="Arial" w:hAnsi="Arial" w:cs="Arial"/>
            <w:sz w:val="24"/>
            <w:szCs w:val="24"/>
          </w:rPr>
          <w:t>http://www.minedu.sk</w:t>
        </w:r>
      </w:hyperlink>
    </w:p>
    <w:p w:rsidR="00C75DA9" w:rsidRP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r w:rsidRPr="00C75DA9">
        <w:rPr>
          <w:rFonts w:ascii="Arial" w:hAnsi="Arial" w:cs="Arial"/>
          <w:sz w:val="24"/>
          <w:szCs w:val="24"/>
        </w:rPr>
        <w:t>v časti Regionálne školstvo v kategórii Výchova</w:t>
      </w:r>
      <w:r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>a vzdelávanie v stredných školách.</w:t>
      </w:r>
    </w:p>
    <w:p w:rsidR="00C75DA9" w:rsidRPr="00C75DA9" w:rsidRDefault="00C75DA9" w:rsidP="00C75DA9">
      <w:pPr>
        <w:jc w:val="both"/>
        <w:rPr>
          <w:rFonts w:ascii="Arial" w:hAnsi="Arial" w:cs="Arial"/>
          <w:b/>
          <w:sz w:val="24"/>
          <w:szCs w:val="24"/>
        </w:rPr>
      </w:pPr>
      <w:r w:rsidRPr="00C75DA9">
        <w:rPr>
          <w:rFonts w:ascii="Arial" w:hAnsi="Arial" w:cs="Arial"/>
          <w:b/>
          <w:sz w:val="24"/>
          <w:szCs w:val="24"/>
        </w:rPr>
        <w:t>Webové stránky:</w:t>
      </w:r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www.skoly.sk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www.istp.sk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www.sustavapovolani.sk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www.mapaskol.iedu.sk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www.icm.sk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11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www.stredneskoly.sk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www.europa.eu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13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www.stredneskoly.eu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14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www.eures.sk</w:t>
        </w:r>
      </w:hyperlink>
    </w:p>
    <w:p w:rsidR="00725DA8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15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http://www.svs.edu.sk/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16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www.atena.sk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17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www.profsme.sk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18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www.dualnysystem.sk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19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www.komposyt.sk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20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http://www.siov.sk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21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www.portalvs.sk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22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www.univerzita.net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23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www.saia.sk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24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www.uplatnisa.sk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25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www.minedu.sk</w:t>
        </w:r>
      </w:hyperlink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hyperlink r:id="rId26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www.potrebyovp.sk</w:t>
        </w:r>
      </w:hyperlink>
    </w:p>
    <w:p w:rsidR="00725DA8" w:rsidRDefault="00725DA8" w:rsidP="00C75DA9">
      <w:pPr>
        <w:jc w:val="both"/>
        <w:rPr>
          <w:rFonts w:ascii="Arial" w:hAnsi="Arial" w:cs="Arial"/>
          <w:sz w:val="24"/>
          <w:szCs w:val="24"/>
        </w:rPr>
      </w:pPr>
      <w:hyperlink r:id="rId27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www.rzsdv.sk/wordpress/strana-3</w:t>
        </w:r>
      </w:hyperlink>
    </w:p>
    <w:p w:rsidR="00C75DA9" w:rsidRDefault="00725DA8" w:rsidP="00C75DA9">
      <w:pPr>
        <w:jc w:val="both"/>
        <w:rPr>
          <w:rFonts w:ascii="Arial" w:hAnsi="Arial" w:cs="Arial"/>
          <w:sz w:val="24"/>
          <w:szCs w:val="24"/>
        </w:rPr>
      </w:pPr>
      <w:hyperlink r:id="rId28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www.vs.iedu.sk</w:t>
        </w:r>
      </w:hyperlink>
    </w:p>
    <w:p w:rsidR="00725DA8" w:rsidRDefault="00725DA8" w:rsidP="00C75DA9">
      <w:pPr>
        <w:jc w:val="both"/>
        <w:rPr>
          <w:rFonts w:ascii="Arial" w:hAnsi="Arial" w:cs="Arial"/>
          <w:sz w:val="24"/>
          <w:szCs w:val="24"/>
        </w:rPr>
      </w:pPr>
      <w:hyperlink r:id="rId29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http://potrebyovp.sk/dv_zamestnavatelia</w:t>
        </w:r>
      </w:hyperlink>
    </w:p>
    <w:p w:rsidR="00C75DA9" w:rsidRDefault="00725DA8" w:rsidP="00C75DA9">
      <w:pPr>
        <w:jc w:val="both"/>
        <w:rPr>
          <w:rFonts w:ascii="Arial" w:hAnsi="Arial" w:cs="Arial"/>
          <w:sz w:val="24"/>
          <w:szCs w:val="24"/>
        </w:rPr>
      </w:pPr>
      <w:hyperlink r:id="rId30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www.occupationsguide.cz</w:t>
        </w:r>
      </w:hyperlink>
    </w:p>
    <w:p w:rsidR="00C75DA9" w:rsidRDefault="00725DA8" w:rsidP="00C75DA9">
      <w:pPr>
        <w:jc w:val="both"/>
        <w:rPr>
          <w:rFonts w:ascii="Arial" w:hAnsi="Arial" w:cs="Arial"/>
          <w:sz w:val="24"/>
          <w:szCs w:val="24"/>
        </w:rPr>
      </w:pPr>
      <w:hyperlink r:id="rId31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www.emiero.sk</w:t>
        </w:r>
      </w:hyperlink>
    </w:p>
    <w:p w:rsidR="00C75DA9" w:rsidRPr="00725DA8" w:rsidRDefault="00C75DA9" w:rsidP="00C75DA9">
      <w:pPr>
        <w:jc w:val="both"/>
        <w:rPr>
          <w:rFonts w:ascii="Arial" w:hAnsi="Arial" w:cs="Arial"/>
          <w:b/>
          <w:sz w:val="24"/>
          <w:szCs w:val="24"/>
        </w:rPr>
      </w:pPr>
      <w:r w:rsidRPr="00725DA8">
        <w:rPr>
          <w:rFonts w:ascii="Arial" w:hAnsi="Arial" w:cs="Arial"/>
          <w:b/>
          <w:sz w:val="24"/>
          <w:szCs w:val="24"/>
        </w:rPr>
        <w:lastRenderedPageBreak/>
        <w:t>Systém duálneho vzdelávania:</w:t>
      </w:r>
    </w:p>
    <w:p w:rsidR="00C75DA9" w:rsidRP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r w:rsidRPr="00C75DA9">
        <w:rPr>
          <w:rFonts w:ascii="Arial" w:hAnsi="Arial" w:cs="Arial"/>
          <w:sz w:val="24"/>
          <w:szCs w:val="24"/>
        </w:rPr>
        <w:t>V systéme duálneho vzdelávania musí stredná odborná škola uzavrieť so</w:t>
      </w:r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>zamestnávateľom písomnú zmluvu o duálnom vzdelávaní:</w:t>
      </w:r>
    </w:p>
    <w:p w:rsidR="00C75DA9" w:rsidRP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r w:rsidRPr="00C75DA9">
        <w:rPr>
          <w:rFonts w:ascii="Arial" w:hAnsi="Arial" w:cs="Arial"/>
          <w:sz w:val="24"/>
          <w:szCs w:val="24"/>
        </w:rPr>
        <w:t>- zamestnávateľ poskytuje žiakom praktické vyučovanie na svoje náklady,</w:t>
      </w:r>
    </w:p>
    <w:p w:rsidR="00C75DA9" w:rsidRP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r w:rsidRPr="00C75DA9">
        <w:rPr>
          <w:rFonts w:ascii="Arial" w:hAnsi="Arial" w:cs="Arial"/>
          <w:sz w:val="24"/>
          <w:szCs w:val="24"/>
        </w:rPr>
        <w:t>- zodpovednosť a záväzok strednej odbornej školy organizovať odborné vzdelávanie a</w:t>
      </w:r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>prípravu v systéme duálneho vzdelávania.</w:t>
      </w:r>
    </w:p>
    <w:p w:rsidR="00C75DA9" w:rsidRP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r w:rsidRPr="00C75DA9">
        <w:rPr>
          <w:rFonts w:ascii="Arial" w:hAnsi="Arial" w:cs="Arial"/>
          <w:sz w:val="24"/>
          <w:szCs w:val="24"/>
        </w:rPr>
        <w:t>Po uzatvorení zmluvy o duálnom vzdelávaní zamestnávateľ a stredná odborná škola</w:t>
      </w:r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>zverejnia na svojich webových sídlach oznámenie o možnosti absolvovať odborné</w:t>
      </w:r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>vzdelávanie a prípravu v príslušnom študijnom odbore alebo v príslušnom učebnom odbore</w:t>
      </w:r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>v systéme duálneho vzdelávania</w:t>
      </w:r>
    </w:p>
    <w:p w:rsidR="00C75DA9" w:rsidRP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r w:rsidRPr="00C75DA9">
        <w:rPr>
          <w:rFonts w:ascii="Arial" w:hAnsi="Arial" w:cs="Arial"/>
          <w:sz w:val="24"/>
          <w:szCs w:val="24"/>
        </w:rPr>
        <w:t>Po ukončení prijímacieho konania stredná odborná škola doručí zamestnávateľovi, s</w:t>
      </w:r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>ktorým má uzatvorenú zmluvu o duálnom vzdelávaní, zoznam prijatých a</w:t>
      </w:r>
      <w:r w:rsidR="00725DA8">
        <w:rPr>
          <w:rFonts w:ascii="Arial" w:hAnsi="Arial" w:cs="Arial"/>
          <w:sz w:val="24"/>
          <w:szCs w:val="24"/>
        </w:rPr>
        <w:t> </w:t>
      </w:r>
      <w:r w:rsidRPr="00C75DA9">
        <w:rPr>
          <w:rFonts w:ascii="Arial" w:hAnsi="Arial" w:cs="Arial"/>
          <w:sz w:val="24"/>
          <w:szCs w:val="24"/>
        </w:rPr>
        <w:t>zapísaných</w:t>
      </w:r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>žiakov, ktorí priložili k prihláške na vzdelávanie potvrdenie o odbornom vzdelávaní a</w:t>
      </w:r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>príprave žiaka v systéme duálneho vzdelávania, v rozsahu meno, priezvisko a</w:t>
      </w:r>
      <w:r w:rsidR="00725DA8">
        <w:rPr>
          <w:rFonts w:ascii="Arial" w:hAnsi="Arial" w:cs="Arial"/>
          <w:sz w:val="24"/>
          <w:szCs w:val="24"/>
        </w:rPr>
        <w:t> </w:t>
      </w:r>
      <w:r w:rsidRPr="00C75DA9">
        <w:rPr>
          <w:rFonts w:ascii="Arial" w:hAnsi="Arial" w:cs="Arial"/>
          <w:sz w:val="24"/>
          <w:szCs w:val="24"/>
        </w:rPr>
        <w:t>dátum</w:t>
      </w:r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>narodenia.</w:t>
      </w:r>
    </w:p>
    <w:p w:rsidR="00C75DA9" w:rsidRP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r w:rsidRPr="00C75DA9">
        <w:rPr>
          <w:rFonts w:ascii="Arial" w:hAnsi="Arial" w:cs="Arial"/>
          <w:sz w:val="24"/>
          <w:szCs w:val="24"/>
        </w:rPr>
        <w:t>Od 1. septembra 2016 nadobúda účinnosť vyhláška č. 231/2016 Z. z., ktorou sa mení</w:t>
      </w:r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>a dop</w:t>
      </w:r>
      <w:r w:rsidR="00725DA8">
        <w:rPr>
          <w:rFonts w:ascii="Arial" w:hAnsi="Arial" w:cs="Arial"/>
          <w:sz w:val="24"/>
          <w:szCs w:val="24"/>
        </w:rPr>
        <w:t>ĺ</w:t>
      </w:r>
      <w:r w:rsidRPr="00C75DA9">
        <w:rPr>
          <w:rFonts w:ascii="Arial" w:hAnsi="Arial" w:cs="Arial"/>
          <w:sz w:val="24"/>
          <w:szCs w:val="24"/>
        </w:rPr>
        <w:t>ňa vyhláška č. 64/2015 Z. z. o sústave odborov vzdelávania a o vecnej pôsobnosti k</w:t>
      </w:r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>odborom vzdelávania.</w:t>
      </w:r>
    </w:p>
    <w:p w:rsidR="00C75DA9" w:rsidRP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r w:rsidRPr="00C75DA9">
        <w:rPr>
          <w:rFonts w:ascii="Arial" w:hAnsi="Arial" w:cs="Arial"/>
          <w:sz w:val="24"/>
          <w:szCs w:val="24"/>
        </w:rPr>
        <w:t xml:space="preserve">ŠIOV na báze mesačnej periodicity vydáva </w:t>
      </w:r>
      <w:proofErr w:type="spellStart"/>
      <w:r w:rsidRPr="00C75DA9">
        <w:rPr>
          <w:rFonts w:ascii="Arial" w:hAnsi="Arial" w:cs="Arial"/>
          <w:sz w:val="24"/>
          <w:szCs w:val="24"/>
        </w:rPr>
        <w:t>newsletter</w:t>
      </w:r>
      <w:proofErr w:type="spellEnd"/>
      <w:r w:rsidRPr="00C75DA9">
        <w:rPr>
          <w:rFonts w:ascii="Arial" w:hAnsi="Arial" w:cs="Arial"/>
          <w:sz w:val="24"/>
          <w:szCs w:val="24"/>
        </w:rPr>
        <w:t xml:space="preserve"> DUÁL určený pre základné školy,</w:t>
      </w:r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>stredné školy a zamestnávateľov. Jednotlivé vydania sú zverejnené na webovom sídle ŠIOV</w:t>
      </w:r>
      <w:r w:rsidR="00725DA8">
        <w:rPr>
          <w:rFonts w:ascii="Arial" w:hAnsi="Arial" w:cs="Arial"/>
          <w:sz w:val="24"/>
          <w:szCs w:val="24"/>
        </w:rPr>
        <w:t xml:space="preserve"> </w:t>
      </w:r>
      <w:hyperlink r:id="rId32" w:history="1">
        <w:r w:rsidR="00725DA8" w:rsidRPr="006D1206">
          <w:rPr>
            <w:rStyle w:val="Hypertextovprepojenie"/>
            <w:rFonts w:ascii="Arial" w:hAnsi="Arial" w:cs="Arial"/>
            <w:sz w:val="24"/>
            <w:szCs w:val="24"/>
          </w:rPr>
          <w:t>http://www.siov.sk</w:t>
        </w:r>
      </w:hyperlink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 xml:space="preserve">, v časti </w:t>
      </w:r>
      <w:proofErr w:type="spellStart"/>
      <w:r w:rsidRPr="00C75DA9">
        <w:rPr>
          <w:rFonts w:ascii="Arial" w:hAnsi="Arial" w:cs="Arial"/>
          <w:sz w:val="24"/>
          <w:szCs w:val="24"/>
        </w:rPr>
        <w:t>Newsletter</w:t>
      </w:r>
      <w:proofErr w:type="spellEnd"/>
      <w:r w:rsidRPr="00C75DA9">
        <w:rPr>
          <w:rFonts w:ascii="Arial" w:hAnsi="Arial" w:cs="Arial"/>
          <w:sz w:val="24"/>
          <w:szCs w:val="24"/>
        </w:rPr>
        <w:t>.</w:t>
      </w:r>
    </w:p>
    <w:p w:rsid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r w:rsidRPr="00C75DA9">
        <w:rPr>
          <w:rFonts w:ascii="Arial" w:hAnsi="Arial" w:cs="Arial"/>
          <w:sz w:val="24"/>
          <w:szCs w:val="24"/>
        </w:rPr>
        <w:t>Informácie súvisiace so vstupom SOŠ do systému duálneho vzdelávania (prehľady</w:t>
      </w:r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>zamestnávateľov v jednotlivých regiónoch zapojených v systéme duálneho vzdelávania,</w:t>
      </w:r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>informácie o stavovských a profesijných organizáciách príslušných k jednotlivým študijným a</w:t>
      </w:r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>učebným odborom, informácie o právnych a organizačných podmienkach vstupu do systému</w:t>
      </w:r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>duálneho vzdelávania) sa nachádzajú na webovom sídle Rady zamestnávateľov pre</w:t>
      </w:r>
      <w:r w:rsidR="00725DA8">
        <w:rPr>
          <w:rFonts w:ascii="Arial" w:hAnsi="Arial" w:cs="Arial"/>
          <w:sz w:val="24"/>
          <w:szCs w:val="24"/>
        </w:rPr>
        <w:t xml:space="preserve"> </w:t>
      </w:r>
      <w:r w:rsidRPr="00C75DA9">
        <w:rPr>
          <w:rFonts w:ascii="Arial" w:hAnsi="Arial" w:cs="Arial"/>
          <w:sz w:val="24"/>
          <w:szCs w:val="24"/>
        </w:rPr>
        <w:t xml:space="preserve">systém duálneho vzdelávania </w:t>
      </w:r>
      <w:hyperlink r:id="rId33" w:history="1">
        <w:r w:rsidR="00725DA8" w:rsidRPr="006D1206">
          <w:rPr>
            <w:rStyle w:val="Hypertextovprepojenie"/>
            <w:rFonts w:ascii="Arial" w:hAnsi="Arial" w:cs="Arial"/>
            <w:sz w:val="24"/>
            <w:szCs w:val="24"/>
          </w:rPr>
          <w:t>http://www.rzsdv.sk/wordpress/strana-3</w:t>
        </w:r>
      </w:hyperlink>
    </w:p>
    <w:p w:rsidR="00C75DA9" w:rsidRPr="00725DA8" w:rsidRDefault="00C75DA9" w:rsidP="00C75DA9">
      <w:pPr>
        <w:jc w:val="both"/>
        <w:rPr>
          <w:rFonts w:ascii="Arial" w:hAnsi="Arial" w:cs="Arial"/>
          <w:b/>
          <w:sz w:val="24"/>
          <w:szCs w:val="24"/>
        </w:rPr>
      </w:pPr>
      <w:r w:rsidRPr="00725DA8">
        <w:rPr>
          <w:rFonts w:ascii="Arial" w:hAnsi="Arial" w:cs="Arial"/>
          <w:b/>
          <w:sz w:val="24"/>
          <w:szCs w:val="24"/>
        </w:rPr>
        <w:t>Zákon č. 61/2015 Z. z. o odbornom vzdelávaní dňa 14. júna 2018 novelizovaný</w:t>
      </w:r>
      <w:r w:rsidR="00725DA8" w:rsidRPr="00725DA8">
        <w:rPr>
          <w:rFonts w:ascii="Arial" w:hAnsi="Arial" w:cs="Arial"/>
          <w:b/>
          <w:sz w:val="24"/>
          <w:szCs w:val="24"/>
        </w:rPr>
        <w:t xml:space="preserve"> </w:t>
      </w:r>
      <w:r w:rsidRPr="00725DA8">
        <w:rPr>
          <w:rFonts w:ascii="Arial" w:hAnsi="Arial" w:cs="Arial"/>
          <w:b/>
          <w:sz w:val="24"/>
          <w:szCs w:val="24"/>
        </w:rPr>
        <w:t>zákonom č. 209/2018 a vstúpil do platnosti 1. septembra 2018:</w:t>
      </w:r>
    </w:p>
    <w:p w:rsidR="00C75DA9" w:rsidRPr="00725DA8" w:rsidRDefault="00C75DA9" w:rsidP="00C75DA9">
      <w:pPr>
        <w:jc w:val="both"/>
        <w:rPr>
          <w:rFonts w:ascii="Arial" w:hAnsi="Arial" w:cs="Arial"/>
          <w:b/>
          <w:sz w:val="24"/>
          <w:szCs w:val="24"/>
        </w:rPr>
      </w:pPr>
      <w:r w:rsidRPr="00725DA8">
        <w:rPr>
          <w:rFonts w:ascii="Arial" w:hAnsi="Arial" w:cs="Arial"/>
          <w:b/>
          <w:sz w:val="24"/>
          <w:szCs w:val="24"/>
        </w:rPr>
        <w:t>Medzi významné úpravy patrí najmä:</w:t>
      </w:r>
    </w:p>
    <w:p w:rsidR="00C75DA9" w:rsidRPr="00725DA8" w:rsidRDefault="00C75DA9" w:rsidP="00725DA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5DA8">
        <w:rPr>
          <w:rFonts w:ascii="Arial" w:hAnsi="Arial" w:cs="Arial"/>
          <w:sz w:val="24"/>
          <w:szCs w:val="24"/>
        </w:rPr>
        <w:t>predĺženie obdobia na podpis učebnej zmluvy do 15. septembra príslušného</w:t>
      </w:r>
      <w:r w:rsidR="00725DA8" w:rsidRPr="00725DA8">
        <w:rPr>
          <w:rFonts w:ascii="Arial" w:hAnsi="Arial" w:cs="Arial"/>
          <w:sz w:val="24"/>
          <w:szCs w:val="24"/>
        </w:rPr>
        <w:t xml:space="preserve"> </w:t>
      </w:r>
      <w:r w:rsidRPr="00725DA8">
        <w:rPr>
          <w:rFonts w:ascii="Arial" w:hAnsi="Arial" w:cs="Arial"/>
          <w:sz w:val="24"/>
          <w:szCs w:val="24"/>
        </w:rPr>
        <w:t>školského roka, v ktorom žiak nastúpil do prvého ročníka;</w:t>
      </w:r>
    </w:p>
    <w:p w:rsidR="00C75DA9" w:rsidRPr="00725DA8" w:rsidRDefault="00C75DA9" w:rsidP="00725DA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5DA8">
        <w:rPr>
          <w:rFonts w:ascii="Arial" w:hAnsi="Arial" w:cs="Arial"/>
          <w:sz w:val="24"/>
          <w:szCs w:val="24"/>
        </w:rPr>
        <w:t>možnosť podpisu učebnej zmluvy až do 31. januára príslušného školského roka,</w:t>
      </w:r>
      <w:r w:rsidR="00725DA8" w:rsidRPr="00725DA8">
        <w:rPr>
          <w:rFonts w:ascii="Arial" w:hAnsi="Arial" w:cs="Arial"/>
          <w:sz w:val="24"/>
          <w:szCs w:val="24"/>
        </w:rPr>
        <w:t xml:space="preserve"> </w:t>
      </w:r>
      <w:r w:rsidRPr="00725DA8">
        <w:rPr>
          <w:rFonts w:ascii="Arial" w:hAnsi="Arial" w:cs="Arial"/>
          <w:sz w:val="24"/>
          <w:szCs w:val="24"/>
        </w:rPr>
        <w:t>ak sa nenaplnil počet žiakov, ktorým bude zamestnávateľ poskytovať praktické</w:t>
      </w:r>
      <w:r w:rsidR="00725DA8" w:rsidRPr="00725DA8">
        <w:rPr>
          <w:rFonts w:ascii="Arial" w:hAnsi="Arial" w:cs="Arial"/>
          <w:sz w:val="24"/>
          <w:szCs w:val="24"/>
        </w:rPr>
        <w:t xml:space="preserve"> </w:t>
      </w:r>
      <w:r w:rsidRPr="00725DA8">
        <w:rPr>
          <w:rFonts w:ascii="Arial" w:hAnsi="Arial" w:cs="Arial"/>
          <w:sz w:val="24"/>
          <w:szCs w:val="24"/>
        </w:rPr>
        <w:t>vyučovanie;</w:t>
      </w:r>
    </w:p>
    <w:p w:rsidR="00C75DA9" w:rsidRPr="00725DA8" w:rsidRDefault="00C75DA9" w:rsidP="00725DA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5DA8">
        <w:rPr>
          <w:rFonts w:ascii="Arial" w:hAnsi="Arial" w:cs="Arial"/>
          <w:sz w:val="24"/>
          <w:szCs w:val="24"/>
        </w:rPr>
        <w:t>možnosť zriadenia pracoviska praktického vyučovania viacerými zamestnávateľmi</w:t>
      </w:r>
      <w:r w:rsidR="00725DA8" w:rsidRPr="00725DA8">
        <w:rPr>
          <w:rFonts w:ascii="Arial" w:hAnsi="Arial" w:cs="Arial"/>
          <w:sz w:val="24"/>
          <w:szCs w:val="24"/>
        </w:rPr>
        <w:t xml:space="preserve"> </w:t>
      </w:r>
      <w:r w:rsidRPr="00725DA8">
        <w:rPr>
          <w:rFonts w:ascii="Arial" w:hAnsi="Arial" w:cs="Arial"/>
          <w:sz w:val="24"/>
          <w:szCs w:val="24"/>
        </w:rPr>
        <w:t>predovšetkým malými a strednými podnikmi;</w:t>
      </w:r>
    </w:p>
    <w:p w:rsidR="00C75DA9" w:rsidRPr="00725DA8" w:rsidRDefault="00C75DA9" w:rsidP="00725DA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5DA8">
        <w:rPr>
          <w:rFonts w:ascii="Arial" w:hAnsi="Arial" w:cs="Arial"/>
          <w:sz w:val="24"/>
          <w:szCs w:val="24"/>
        </w:rPr>
        <w:t>zrušenie horného limitu odmeny pre žiaka za každú hodinu vykonanej produktívnej</w:t>
      </w:r>
      <w:r w:rsidR="00725DA8" w:rsidRPr="00725DA8">
        <w:rPr>
          <w:rFonts w:ascii="Arial" w:hAnsi="Arial" w:cs="Arial"/>
          <w:sz w:val="24"/>
          <w:szCs w:val="24"/>
        </w:rPr>
        <w:t xml:space="preserve"> </w:t>
      </w:r>
      <w:r w:rsidRPr="00725DA8">
        <w:rPr>
          <w:rFonts w:ascii="Arial" w:hAnsi="Arial" w:cs="Arial"/>
          <w:sz w:val="24"/>
          <w:szCs w:val="24"/>
        </w:rPr>
        <w:t>práce;</w:t>
      </w:r>
    </w:p>
    <w:p w:rsidR="00C75DA9" w:rsidRPr="00725DA8" w:rsidRDefault="00C75DA9" w:rsidP="00725DA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5DA8">
        <w:rPr>
          <w:rFonts w:ascii="Arial" w:hAnsi="Arial" w:cs="Arial"/>
          <w:sz w:val="24"/>
          <w:szCs w:val="24"/>
        </w:rPr>
        <w:t>odstránenie krátenia mzdového normatívu stredným odborným školám;</w:t>
      </w:r>
    </w:p>
    <w:p w:rsidR="00C75DA9" w:rsidRPr="00725DA8" w:rsidRDefault="00C75DA9" w:rsidP="00725DA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5DA8">
        <w:rPr>
          <w:rFonts w:ascii="Arial" w:hAnsi="Arial" w:cs="Arial"/>
          <w:sz w:val="24"/>
          <w:szCs w:val="24"/>
        </w:rPr>
        <w:t>zníženie administratívnej záťaže pri overovaní spôsobilosti zamestnávateľov</w:t>
      </w:r>
      <w:r w:rsidR="00725DA8" w:rsidRPr="00725DA8">
        <w:rPr>
          <w:rFonts w:ascii="Arial" w:hAnsi="Arial" w:cs="Arial"/>
          <w:sz w:val="24"/>
          <w:szCs w:val="24"/>
        </w:rPr>
        <w:t xml:space="preserve"> </w:t>
      </w:r>
      <w:r w:rsidRPr="00725DA8">
        <w:rPr>
          <w:rFonts w:ascii="Arial" w:hAnsi="Arial" w:cs="Arial"/>
          <w:sz w:val="24"/>
          <w:szCs w:val="24"/>
        </w:rPr>
        <w:t>poskytovať praktické vyučovanie v systéme duálneho vzdelávania;</w:t>
      </w:r>
    </w:p>
    <w:p w:rsidR="00C75DA9" w:rsidRPr="00725DA8" w:rsidRDefault="00C75DA9" w:rsidP="00725DA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5DA8">
        <w:rPr>
          <w:rFonts w:ascii="Arial" w:hAnsi="Arial" w:cs="Arial"/>
          <w:sz w:val="24"/>
          <w:szCs w:val="24"/>
        </w:rPr>
        <w:t>zvýšenie podielu výkonu praktického vyučovania u iného zamestnávateľa alebo</w:t>
      </w:r>
      <w:r w:rsidR="00725DA8" w:rsidRPr="00725DA8">
        <w:rPr>
          <w:rFonts w:ascii="Arial" w:hAnsi="Arial" w:cs="Arial"/>
          <w:sz w:val="24"/>
          <w:szCs w:val="24"/>
        </w:rPr>
        <w:t xml:space="preserve"> </w:t>
      </w:r>
      <w:r w:rsidRPr="00725DA8">
        <w:rPr>
          <w:rFonts w:ascii="Arial" w:hAnsi="Arial" w:cs="Arial"/>
          <w:sz w:val="24"/>
          <w:szCs w:val="24"/>
        </w:rPr>
        <w:t>v dielni, ktorý pôsobí v systéme duálneho vzdelávania;</w:t>
      </w:r>
    </w:p>
    <w:p w:rsidR="00C75DA9" w:rsidRPr="00725DA8" w:rsidRDefault="00C75DA9" w:rsidP="00725DA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5DA8">
        <w:rPr>
          <w:rFonts w:ascii="Arial" w:hAnsi="Arial" w:cs="Arial"/>
          <w:sz w:val="24"/>
          <w:szCs w:val="24"/>
        </w:rPr>
        <w:t>zmena systému pri určovaní počtu tried prvého ročníka stredných škôl pre prijímacie</w:t>
      </w:r>
      <w:r w:rsidR="00725DA8" w:rsidRPr="00725DA8">
        <w:rPr>
          <w:rFonts w:ascii="Arial" w:hAnsi="Arial" w:cs="Arial"/>
          <w:sz w:val="24"/>
          <w:szCs w:val="24"/>
        </w:rPr>
        <w:t xml:space="preserve"> </w:t>
      </w:r>
      <w:r w:rsidRPr="00725DA8">
        <w:rPr>
          <w:rFonts w:ascii="Arial" w:hAnsi="Arial" w:cs="Arial"/>
          <w:sz w:val="24"/>
          <w:szCs w:val="24"/>
        </w:rPr>
        <w:t>konanie, ktoré už nebude určovať zastupiteľstvo samosprávneho kraja;</w:t>
      </w:r>
    </w:p>
    <w:p w:rsidR="00C75DA9" w:rsidRPr="00725DA8" w:rsidRDefault="00C75DA9" w:rsidP="00725DA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5DA8">
        <w:rPr>
          <w:rFonts w:ascii="Arial" w:hAnsi="Arial" w:cs="Arial"/>
          <w:sz w:val="24"/>
          <w:szCs w:val="24"/>
        </w:rPr>
        <w:t>ustanovenie pozície hlavného inštruktora ktorý môže viesť počas praktického</w:t>
      </w:r>
      <w:r w:rsidR="00725DA8" w:rsidRPr="00725DA8">
        <w:rPr>
          <w:rFonts w:ascii="Arial" w:hAnsi="Arial" w:cs="Arial"/>
          <w:sz w:val="24"/>
          <w:szCs w:val="24"/>
        </w:rPr>
        <w:t xml:space="preserve"> </w:t>
      </w:r>
      <w:r w:rsidRPr="00725DA8">
        <w:rPr>
          <w:rFonts w:ascii="Arial" w:hAnsi="Arial" w:cs="Arial"/>
          <w:sz w:val="24"/>
          <w:szCs w:val="24"/>
        </w:rPr>
        <w:t>vyučovania rovnaký počet žiakov ako majster odbornej výchovy a</w:t>
      </w:r>
      <w:r w:rsidR="00725DA8" w:rsidRPr="00725DA8">
        <w:rPr>
          <w:rFonts w:ascii="Arial" w:hAnsi="Arial" w:cs="Arial"/>
          <w:sz w:val="24"/>
          <w:szCs w:val="24"/>
        </w:rPr>
        <w:t> </w:t>
      </w:r>
      <w:r w:rsidRPr="00725DA8">
        <w:rPr>
          <w:rFonts w:ascii="Arial" w:hAnsi="Arial" w:cs="Arial"/>
          <w:sz w:val="24"/>
          <w:szCs w:val="24"/>
        </w:rPr>
        <w:t>koordinovať</w:t>
      </w:r>
      <w:r w:rsidR="00725DA8" w:rsidRPr="00725DA8">
        <w:rPr>
          <w:rFonts w:ascii="Arial" w:hAnsi="Arial" w:cs="Arial"/>
          <w:sz w:val="24"/>
          <w:szCs w:val="24"/>
        </w:rPr>
        <w:t xml:space="preserve"> </w:t>
      </w:r>
      <w:r w:rsidRPr="00725DA8">
        <w:rPr>
          <w:rFonts w:ascii="Arial" w:hAnsi="Arial" w:cs="Arial"/>
          <w:sz w:val="24"/>
          <w:szCs w:val="24"/>
        </w:rPr>
        <w:t>činnosť viacerých inštruktorov;</w:t>
      </w:r>
    </w:p>
    <w:p w:rsidR="00C75DA9" w:rsidRPr="00725DA8" w:rsidRDefault="00C75DA9" w:rsidP="00725DA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5DA8">
        <w:rPr>
          <w:rFonts w:ascii="Arial" w:hAnsi="Arial" w:cs="Arial"/>
          <w:sz w:val="24"/>
          <w:szCs w:val="24"/>
        </w:rPr>
        <w:lastRenderedPageBreak/>
        <w:t>podniková škola, v ktorej zamestnávateľ pripravuje budúcu pracovnú silu aj pre</w:t>
      </w:r>
      <w:r w:rsidR="00725DA8" w:rsidRPr="00725DA8">
        <w:rPr>
          <w:rFonts w:ascii="Arial" w:hAnsi="Arial" w:cs="Arial"/>
          <w:sz w:val="24"/>
          <w:szCs w:val="24"/>
        </w:rPr>
        <w:t xml:space="preserve"> </w:t>
      </w:r>
      <w:r w:rsidRPr="00725DA8">
        <w:rPr>
          <w:rFonts w:ascii="Arial" w:hAnsi="Arial" w:cs="Arial"/>
          <w:sz w:val="24"/>
          <w:szCs w:val="24"/>
        </w:rPr>
        <w:t>iných zamestnávateľov, je vyňatá z procesu určovania počtu žiakov prvého ročníka</w:t>
      </w:r>
      <w:r w:rsidR="00725DA8" w:rsidRPr="00725DA8">
        <w:rPr>
          <w:rFonts w:ascii="Arial" w:hAnsi="Arial" w:cs="Arial"/>
          <w:sz w:val="24"/>
          <w:szCs w:val="24"/>
        </w:rPr>
        <w:t xml:space="preserve"> </w:t>
      </w:r>
      <w:r w:rsidRPr="00725DA8">
        <w:rPr>
          <w:rFonts w:ascii="Arial" w:hAnsi="Arial" w:cs="Arial"/>
          <w:sz w:val="24"/>
          <w:szCs w:val="24"/>
        </w:rPr>
        <w:t>stredných škôl samosprávnym krajom.</w:t>
      </w:r>
    </w:p>
    <w:p w:rsidR="00C75DA9" w:rsidRPr="00C75DA9" w:rsidRDefault="00C75DA9" w:rsidP="00C75DA9">
      <w:pPr>
        <w:jc w:val="both"/>
        <w:rPr>
          <w:rFonts w:ascii="Arial" w:hAnsi="Arial" w:cs="Arial"/>
          <w:sz w:val="24"/>
          <w:szCs w:val="24"/>
        </w:rPr>
      </w:pPr>
      <w:r w:rsidRPr="00C75DA9">
        <w:rPr>
          <w:rFonts w:ascii="Arial" w:hAnsi="Arial" w:cs="Arial"/>
          <w:sz w:val="24"/>
          <w:szCs w:val="24"/>
        </w:rPr>
        <w:t>Ďalšie informácie o duálnom vzdelávaní je možné získať na stránkach:</w:t>
      </w:r>
      <w:bookmarkStart w:id="0" w:name="_GoBack"/>
      <w:bookmarkEnd w:id="0"/>
    </w:p>
    <w:p w:rsidR="00C75DA9" w:rsidRDefault="00725DA8" w:rsidP="00C75DA9">
      <w:pPr>
        <w:jc w:val="both"/>
        <w:rPr>
          <w:rFonts w:ascii="Arial" w:hAnsi="Arial" w:cs="Arial"/>
          <w:sz w:val="24"/>
          <w:szCs w:val="24"/>
        </w:rPr>
      </w:pPr>
      <w:hyperlink r:id="rId34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http://www.rsov.sk/system_dualneho_vzdelavania</w:t>
        </w:r>
      </w:hyperlink>
    </w:p>
    <w:p w:rsidR="00C75DA9" w:rsidRDefault="00725DA8" w:rsidP="00C75DA9">
      <w:pPr>
        <w:jc w:val="both"/>
        <w:rPr>
          <w:rFonts w:ascii="Arial" w:hAnsi="Arial" w:cs="Arial"/>
          <w:sz w:val="24"/>
          <w:szCs w:val="24"/>
        </w:rPr>
      </w:pPr>
      <w:hyperlink r:id="rId35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http://potrebyovp.sk/dv_zamestnavatelia</w:t>
        </w:r>
      </w:hyperlink>
    </w:p>
    <w:p w:rsidR="00C75DA9" w:rsidRDefault="00725DA8" w:rsidP="00C75DA9">
      <w:pPr>
        <w:jc w:val="both"/>
        <w:rPr>
          <w:rFonts w:ascii="Arial" w:hAnsi="Arial" w:cs="Arial"/>
          <w:sz w:val="24"/>
          <w:szCs w:val="24"/>
        </w:rPr>
      </w:pPr>
      <w:hyperlink r:id="rId36" w:history="1">
        <w:r w:rsidRPr="006D1206">
          <w:rPr>
            <w:rStyle w:val="Hypertextovprepojenie"/>
            <w:rFonts w:ascii="Arial" w:hAnsi="Arial" w:cs="Arial"/>
            <w:sz w:val="24"/>
            <w:szCs w:val="24"/>
          </w:rPr>
          <w:t>http://www.profsme.sk/</w:t>
        </w:r>
      </w:hyperlink>
    </w:p>
    <w:p w:rsidR="00725DA8" w:rsidRPr="00C75DA9" w:rsidRDefault="00725DA8" w:rsidP="00C75DA9">
      <w:pPr>
        <w:jc w:val="both"/>
        <w:rPr>
          <w:rFonts w:ascii="Arial" w:hAnsi="Arial" w:cs="Arial"/>
          <w:sz w:val="24"/>
          <w:szCs w:val="24"/>
        </w:rPr>
      </w:pPr>
    </w:p>
    <w:sectPr w:rsidR="00725DA8" w:rsidRPr="00C75DA9" w:rsidSect="00C75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47A"/>
    <w:multiLevelType w:val="hybridMultilevel"/>
    <w:tmpl w:val="028064C0"/>
    <w:lvl w:ilvl="0" w:tplc="030EAD8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0CA"/>
    <w:multiLevelType w:val="hybridMultilevel"/>
    <w:tmpl w:val="383E0DF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A9"/>
    <w:rsid w:val="00725DA8"/>
    <w:rsid w:val="00806786"/>
    <w:rsid w:val="00C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6EB8"/>
  <w15:chartTrackingRefBased/>
  <w15:docId w15:val="{1F03F906-3CE8-4C83-9241-A50E411B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75DA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25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redneskoly.eu" TargetMode="External"/><Relationship Id="rId18" Type="http://schemas.openxmlformats.org/officeDocument/2006/relationships/hyperlink" Target="http://www.dualnysystem.sk" TargetMode="External"/><Relationship Id="rId26" Type="http://schemas.openxmlformats.org/officeDocument/2006/relationships/hyperlink" Target="http://www.potrebyovp.sk" TargetMode="External"/><Relationship Id="rId21" Type="http://schemas.openxmlformats.org/officeDocument/2006/relationships/hyperlink" Target="http://www.portalvs.sk" TargetMode="External"/><Relationship Id="rId34" Type="http://schemas.openxmlformats.org/officeDocument/2006/relationships/hyperlink" Target="http://www.rsov.sk/system_dualneho_vzdelavania" TargetMode="External"/><Relationship Id="rId7" Type="http://schemas.openxmlformats.org/officeDocument/2006/relationships/hyperlink" Target="http://www.istp.sk" TargetMode="External"/><Relationship Id="rId12" Type="http://schemas.openxmlformats.org/officeDocument/2006/relationships/hyperlink" Target="http://www.europa.eu" TargetMode="External"/><Relationship Id="rId17" Type="http://schemas.openxmlformats.org/officeDocument/2006/relationships/hyperlink" Target="http://www.profsme.sk" TargetMode="External"/><Relationship Id="rId25" Type="http://schemas.openxmlformats.org/officeDocument/2006/relationships/hyperlink" Target="http://www.minedu.sk" TargetMode="External"/><Relationship Id="rId33" Type="http://schemas.openxmlformats.org/officeDocument/2006/relationships/hyperlink" Target="http://www.rzsdv.sk/wordpress/strana-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tena.sk" TargetMode="External"/><Relationship Id="rId20" Type="http://schemas.openxmlformats.org/officeDocument/2006/relationships/hyperlink" Target="http://www.siov.sk" TargetMode="External"/><Relationship Id="rId29" Type="http://schemas.openxmlformats.org/officeDocument/2006/relationships/hyperlink" Target="http://potrebyovp.sk/dv_zamestnavatel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koly.sk" TargetMode="External"/><Relationship Id="rId11" Type="http://schemas.openxmlformats.org/officeDocument/2006/relationships/hyperlink" Target="http://www.stredneskoly.sk" TargetMode="External"/><Relationship Id="rId24" Type="http://schemas.openxmlformats.org/officeDocument/2006/relationships/hyperlink" Target="http://www.uplatnisa.sk" TargetMode="External"/><Relationship Id="rId32" Type="http://schemas.openxmlformats.org/officeDocument/2006/relationships/hyperlink" Target="http://www.siov.s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minedu.sk" TargetMode="External"/><Relationship Id="rId15" Type="http://schemas.openxmlformats.org/officeDocument/2006/relationships/hyperlink" Target="http://www.svs.edu.sk/" TargetMode="External"/><Relationship Id="rId23" Type="http://schemas.openxmlformats.org/officeDocument/2006/relationships/hyperlink" Target="http://www.saia.sk" TargetMode="External"/><Relationship Id="rId28" Type="http://schemas.openxmlformats.org/officeDocument/2006/relationships/hyperlink" Target="http://www.vs.iedu.sk" TargetMode="External"/><Relationship Id="rId36" Type="http://schemas.openxmlformats.org/officeDocument/2006/relationships/hyperlink" Target="http://www.profsme.sk/" TargetMode="External"/><Relationship Id="rId10" Type="http://schemas.openxmlformats.org/officeDocument/2006/relationships/hyperlink" Target="http://www.icm.sk" TargetMode="External"/><Relationship Id="rId19" Type="http://schemas.openxmlformats.org/officeDocument/2006/relationships/hyperlink" Target="http://www.komposyt.sk" TargetMode="External"/><Relationship Id="rId31" Type="http://schemas.openxmlformats.org/officeDocument/2006/relationships/hyperlink" Target="http://www.emier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askol.iedu.sk" TargetMode="External"/><Relationship Id="rId14" Type="http://schemas.openxmlformats.org/officeDocument/2006/relationships/hyperlink" Target="http://www.eures.sk" TargetMode="External"/><Relationship Id="rId22" Type="http://schemas.openxmlformats.org/officeDocument/2006/relationships/hyperlink" Target="http://www.univerzita.net" TargetMode="External"/><Relationship Id="rId27" Type="http://schemas.openxmlformats.org/officeDocument/2006/relationships/hyperlink" Target="http://www.rzsdv.sk/wordpress/strana-3" TargetMode="External"/><Relationship Id="rId30" Type="http://schemas.openxmlformats.org/officeDocument/2006/relationships/hyperlink" Target="http://www.occupationsguide.cz" TargetMode="External"/><Relationship Id="rId35" Type="http://schemas.openxmlformats.org/officeDocument/2006/relationships/hyperlink" Target="http://potrebyovp.sk/dv_zamestnavatelia" TargetMode="External"/><Relationship Id="rId8" Type="http://schemas.openxmlformats.org/officeDocument/2006/relationships/hyperlink" Target="http://www.sustavapovolani.s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2018-11-19T00:34:00Z</dcterms:created>
  <dcterms:modified xsi:type="dcterms:W3CDTF">2018-11-19T00:54:00Z</dcterms:modified>
</cp:coreProperties>
</file>