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EE" w:rsidRPr="0076324F" w:rsidRDefault="008939EE" w:rsidP="007632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24F">
        <w:rPr>
          <w:rFonts w:ascii="Times New Roman" w:hAnsi="Times New Roman" w:cs="Times New Roman"/>
          <w:b/>
          <w:sz w:val="24"/>
          <w:szCs w:val="24"/>
        </w:rPr>
        <w:t>Regulamin konkursu plastycznego dla dzieci w wieku przedszkolnym oraz klas 1-3</w:t>
      </w:r>
    </w:p>
    <w:p w:rsidR="008939EE" w:rsidRPr="0076324F" w:rsidRDefault="008939EE" w:rsidP="007632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24F">
        <w:rPr>
          <w:rFonts w:ascii="Times New Roman" w:hAnsi="Times New Roman" w:cs="Times New Roman"/>
          <w:b/>
          <w:sz w:val="24"/>
          <w:szCs w:val="24"/>
        </w:rPr>
        <w:t>„Święty Jan Paweł II widziany oczami dziecka”</w:t>
      </w:r>
    </w:p>
    <w:p w:rsidR="008939EE" w:rsidRPr="0076324F" w:rsidRDefault="008939EE" w:rsidP="0076324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324F">
        <w:rPr>
          <w:rFonts w:ascii="Times New Roman" w:hAnsi="Times New Roman" w:cs="Times New Roman"/>
          <w:b/>
          <w:i/>
          <w:sz w:val="24"/>
          <w:szCs w:val="24"/>
        </w:rPr>
        <w:t>I. Cele konkursu:</w:t>
      </w:r>
    </w:p>
    <w:p w:rsidR="008939EE" w:rsidRPr="0076324F" w:rsidRDefault="008939EE" w:rsidP="0076324F">
      <w:pPr>
        <w:jc w:val="both"/>
        <w:rPr>
          <w:rFonts w:ascii="Times New Roman" w:hAnsi="Times New Roman" w:cs="Times New Roman"/>
          <w:sz w:val="24"/>
          <w:szCs w:val="24"/>
        </w:rPr>
      </w:pPr>
      <w:r w:rsidRPr="0076324F">
        <w:rPr>
          <w:rFonts w:ascii="Times New Roman" w:hAnsi="Times New Roman" w:cs="Times New Roman"/>
          <w:sz w:val="24"/>
          <w:szCs w:val="24"/>
        </w:rPr>
        <w:t>1. Rozwijanie umiejętności plastycznych oraz kreatywności dzieci.</w:t>
      </w:r>
    </w:p>
    <w:p w:rsidR="008939EE" w:rsidRPr="0076324F" w:rsidRDefault="008939EE" w:rsidP="0076324F">
      <w:pPr>
        <w:jc w:val="both"/>
        <w:rPr>
          <w:rFonts w:ascii="Times New Roman" w:hAnsi="Times New Roman" w:cs="Times New Roman"/>
          <w:sz w:val="24"/>
          <w:szCs w:val="24"/>
        </w:rPr>
      </w:pPr>
      <w:r w:rsidRPr="0076324F">
        <w:rPr>
          <w:rFonts w:ascii="Times New Roman" w:hAnsi="Times New Roman" w:cs="Times New Roman"/>
          <w:sz w:val="24"/>
          <w:szCs w:val="24"/>
        </w:rPr>
        <w:t>2. Przedstawienie przez dzieci postaci Ojca Świętego.</w:t>
      </w:r>
    </w:p>
    <w:p w:rsidR="008939EE" w:rsidRPr="0076324F" w:rsidRDefault="008939EE" w:rsidP="0076324F">
      <w:pPr>
        <w:jc w:val="both"/>
        <w:rPr>
          <w:rFonts w:ascii="Times New Roman" w:hAnsi="Times New Roman" w:cs="Times New Roman"/>
          <w:sz w:val="24"/>
          <w:szCs w:val="24"/>
        </w:rPr>
      </w:pPr>
      <w:r w:rsidRPr="0076324F">
        <w:rPr>
          <w:rFonts w:ascii="Times New Roman" w:hAnsi="Times New Roman" w:cs="Times New Roman"/>
          <w:sz w:val="24"/>
          <w:szCs w:val="24"/>
        </w:rPr>
        <w:t>3.  Promocja w środowisku lokalnym.</w:t>
      </w:r>
    </w:p>
    <w:p w:rsidR="008939EE" w:rsidRPr="0076324F" w:rsidRDefault="008939EE" w:rsidP="0076324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324F">
        <w:rPr>
          <w:rFonts w:ascii="Times New Roman" w:hAnsi="Times New Roman" w:cs="Times New Roman"/>
          <w:b/>
          <w:i/>
          <w:sz w:val="24"/>
          <w:szCs w:val="24"/>
        </w:rPr>
        <w:t>II. Informacje Ogólne</w:t>
      </w:r>
    </w:p>
    <w:p w:rsidR="008939EE" w:rsidRPr="0076324F" w:rsidRDefault="008939EE" w:rsidP="0076324F">
      <w:pPr>
        <w:jc w:val="both"/>
        <w:rPr>
          <w:rFonts w:ascii="Times New Roman" w:hAnsi="Times New Roman" w:cs="Times New Roman"/>
          <w:sz w:val="24"/>
          <w:szCs w:val="24"/>
        </w:rPr>
      </w:pPr>
      <w:r w:rsidRPr="0076324F">
        <w:rPr>
          <w:rFonts w:ascii="Times New Roman" w:hAnsi="Times New Roman" w:cs="Times New Roman"/>
          <w:sz w:val="24"/>
          <w:szCs w:val="24"/>
        </w:rPr>
        <w:t>1. Organizatorem konkursu jest Szkoła Podstawowa w Rydzewie.</w:t>
      </w:r>
    </w:p>
    <w:p w:rsidR="008939EE" w:rsidRPr="0076324F" w:rsidRDefault="008939EE" w:rsidP="0076324F">
      <w:pPr>
        <w:jc w:val="both"/>
        <w:rPr>
          <w:rFonts w:ascii="Times New Roman" w:hAnsi="Times New Roman" w:cs="Times New Roman"/>
          <w:sz w:val="24"/>
          <w:szCs w:val="24"/>
        </w:rPr>
      </w:pPr>
      <w:r w:rsidRPr="0076324F">
        <w:rPr>
          <w:rFonts w:ascii="Times New Roman" w:hAnsi="Times New Roman" w:cs="Times New Roman"/>
          <w:sz w:val="24"/>
          <w:szCs w:val="24"/>
        </w:rPr>
        <w:t xml:space="preserve">2.  Konkurs rozpoczyna się 05.11.2018 r. i trwać będzie do 30.11.2018 r. </w:t>
      </w:r>
    </w:p>
    <w:p w:rsidR="008939EE" w:rsidRPr="0076324F" w:rsidRDefault="008939EE" w:rsidP="0076324F">
      <w:pPr>
        <w:jc w:val="both"/>
        <w:rPr>
          <w:rFonts w:ascii="Times New Roman" w:hAnsi="Times New Roman" w:cs="Times New Roman"/>
          <w:sz w:val="24"/>
          <w:szCs w:val="24"/>
        </w:rPr>
      </w:pPr>
      <w:r w:rsidRPr="0076324F">
        <w:rPr>
          <w:rFonts w:ascii="Times New Roman" w:hAnsi="Times New Roman" w:cs="Times New Roman"/>
          <w:sz w:val="24"/>
          <w:szCs w:val="24"/>
        </w:rPr>
        <w:t xml:space="preserve">3.  Temat prac konkursowych brzmi: „Jan Paweł II widziany oczami dziecka”. </w:t>
      </w:r>
    </w:p>
    <w:p w:rsidR="008939EE" w:rsidRPr="0076324F" w:rsidRDefault="008939EE" w:rsidP="0076324F">
      <w:pPr>
        <w:jc w:val="both"/>
        <w:rPr>
          <w:rFonts w:ascii="Times New Roman" w:hAnsi="Times New Roman" w:cs="Times New Roman"/>
          <w:sz w:val="24"/>
          <w:szCs w:val="24"/>
        </w:rPr>
      </w:pPr>
      <w:r w:rsidRPr="0076324F">
        <w:rPr>
          <w:rFonts w:ascii="Times New Roman" w:hAnsi="Times New Roman" w:cs="Times New Roman"/>
          <w:sz w:val="24"/>
          <w:szCs w:val="24"/>
        </w:rPr>
        <w:t>4. W konkursie m</w:t>
      </w:r>
      <w:r w:rsidR="0076324F">
        <w:rPr>
          <w:rFonts w:ascii="Times New Roman" w:hAnsi="Times New Roman" w:cs="Times New Roman"/>
          <w:sz w:val="24"/>
          <w:szCs w:val="24"/>
        </w:rPr>
        <w:t xml:space="preserve">ogą brać udział dzieci </w:t>
      </w:r>
      <w:r w:rsidRPr="0076324F">
        <w:rPr>
          <w:rFonts w:ascii="Times New Roman" w:hAnsi="Times New Roman" w:cs="Times New Roman"/>
          <w:sz w:val="24"/>
          <w:szCs w:val="24"/>
        </w:rPr>
        <w:t xml:space="preserve"> do 9 lat.</w:t>
      </w:r>
    </w:p>
    <w:p w:rsidR="008939EE" w:rsidRPr="0076324F" w:rsidRDefault="008939EE" w:rsidP="0076324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324F">
        <w:rPr>
          <w:rFonts w:ascii="Times New Roman" w:hAnsi="Times New Roman" w:cs="Times New Roman"/>
          <w:b/>
          <w:i/>
          <w:sz w:val="24"/>
          <w:szCs w:val="24"/>
        </w:rPr>
        <w:t>III. Warunki uczestnictwa w konkursie:</w:t>
      </w:r>
    </w:p>
    <w:p w:rsidR="008939EE" w:rsidRPr="0076324F" w:rsidRDefault="008939EE" w:rsidP="0076324F">
      <w:pPr>
        <w:jc w:val="both"/>
        <w:rPr>
          <w:rFonts w:ascii="Times New Roman" w:hAnsi="Times New Roman" w:cs="Times New Roman"/>
          <w:sz w:val="24"/>
          <w:szCs w:val="24"/>
        </w:rPr>
      </w:pPr>
      <w:r w:rsidRPr="0076324F">
        <w:rPr>
          <w:rFonts w:ascii="Times New Roman" w:hAnsi="Times New Roman" w:cs="Times New Roman"/>
          <w:sz w:val="24"/>
          <w:szCs w:val="24"/>
        </w:rPr>
        <w:t xml:space="preserve">1.  Praca konkursowa ma być pracą plastyczną wykonaną w formacie A4 lub A3  dowolną techniką </w:t>
      </w:r>
      <w:r w:rsidR="0076324F">
        <w:rPr>
          <w:rFonts w:ascii="Times New Roman" w:hAnsi="Times New Roman" w:cs="Times New Roman"/>
          <w:sz w:val="24"/>
          <w:szCs w:val="24"/>
        </w:rPr>
        <w:t xml:space="preserve"> </w:t>
      </w:r>
      <w:r w:rsidRPr="0076324F">
        <w:rPr>
          <w:rFonts w:ascii="Times New Roman" w:hAnsi="Times New Roman" w:cs="Times New Roman"/>
          <w:sz w:val="24"/>
          <w:szCs w:val="24"/>
        </w:rPr>
        <w:t>płaską lub przestrzenną</w:t>
      </w:r>
      <w:r w:rsidR="0076324F">
        <w:rPr>
          <w:rFonts w:ascii="Times New Roman" w:hAnsi="Times New Roman" w:cs="Times New Roman"/>
          <w:sz w:val="24"/>
          <w:szCs w:val="24"/>
        </w:rPr>
        <w:t>.</w:t>
      </w:r>
    </w:p>
    <w:p w:rsidR="008939EE" w:rsidRPr="0076324F" w:rsidRDefault="008939EE" w:rsidP="0076324F">
      <w:pPr>
        <w:jc w:val="both"/>
        <w:rPr>
          <w:rFonts w:ascii="Times New Roman" w:hAnsi="Times New Roman" w:cs="Times New Roman"/>
          <w:sz w:val="24"/>
          <w:szCs w:val="24"/>
        </w:rPr>
      </w:pPr>
      <w:r w:rsidRPr="0076324F">
        <w:rPr>
          <w:rFonts w:ascii="Times New Roman" w:hAnsi="Times New Roman" w:cs="Times New Roman"/>
          <w:sz w:val="24"/>
          <w:szCs w:val="24"/>
        </w:rPr>
        <w:t>2. Prace przekazane na konkurs muszą być pracami wykonanymi starannie, wykazywać się pomysłowością i kreatywnością.</w:t>
      </w:r>
    </w:p>
    <w:p w:rsidR="008939EE" w:rsidRPr="0076324F" w:rsidRDefault="008939EE" w:rsidP="0076324F">
      <w:pPr>
        <w:jc w:val="both"/>
        <w:rPr>
          <w:rFonts w:ascii="Times New Roman" w:hAnsi="Times New Roman" w:cs="Times New Roman"/>
          <w:sz w:val="24"/>
          <w:szCs w:val="24"/>
        </w:rPr>
      </w:pPr>
      <w:r w:rsidRPr="0076324F">
        <w:rPr>
          <w:rFonts w:ascii="Times New Roman" w:hAnsi="Times New Roman" w:cs="Times New Roman"/>
          <w:sz w:val="24"/>
          <w:szCs w:val="24"/>
        </w:rPr>
        <w:t>3. Oceny prac dokona komisja powołana przez Organizatora Konkursu.</w:t>
      </w:r>
    </w:p>
    <w:p w:rsidR="008939EE" w:rsidRPr="0076324F" w:rsidRDefault="008939EE" w:rsidP="0076324F">
      <w:pPr>
        <w:jc w:val="both"/>
        <w:rPr>
          <w:rFonts w:ascii="Times New Roman" w:hAnsi="Times New Roman" w:cs="Times New Roman"/>
          <w:sz w:val="24"/>
          <w:szCs w:val="24"/>
        </w:rPr>
      </w:pPr>
      <w:r w:rsidRPr="0076324F">
        <w:rPr>
          <w:rFonts w:ascii="Times New Roman" w:hAnsi="Times New Roman" w:cs="Times New Roman"/>
          <w:sz w:val="24"/>
          <w:szCs w:val="24"/>
        </w:rPr>
        <w:t>4. Każda praca powinna być opatrzona metryczką (naklejoną na odwrocie pracy):                                     imię i nazwisko, klasa</w:t>
      </w:r>
    </w:p>
    <w:p w:rsidR="008939EE" w:rsidRPr="0076324F" w:rsidRDefault="008939EE" w:rsidP="0076324F">
      <w:pPr>
        <w:jc w:val="both"/>
        <w:rPr>
          <w:rFonts w:ascii="Times New Roman" w:hAnsi="Times New Roman" w:cs="Times New Roman"/>
          <w:sz w:val="24"/>
          <w:szCs w:val="24"/>
        </w:rPr>
      </w:pPr>
      <w:r w:rsidRPr="0076324F">
        <w:rPr>
          <w:rFonts w:ascii="Times New Roman" w:hAnsi="Times New Roman" w:cs="Times New Roman"/>
          <w:sz w:val="24"/>
          <w:szCs w:val="24"/>
        </w:rPr>
        <w:t xml:space="preserve">8. Prace należy złożyć do dnia 30.11.2018 do </w:t>
      </w:r>
      <w:proofErr w:type="spellStart"/>
      <w:r w:rsidRPr="0076324F">
        <w:rPr>
          <w:rFonts w:ascii="Times New Roman" w:hAnsi="Times New Roman" w:cs="Times New Roman"/>
          <w:sz w:val="24"/>
          <w:szCs w:val="24"/>
        </w:rPr>
        <w:t>p.Bujnowskiej</w:t>
      </w:r>
      <w:proofErr w:type="spellEnd"/>
    </w:p>
    <w:p w:rsidR="008939EE" w:rsidRPr="0076324F" w:rsidRDefault="008939EE" w:rsidP="0076324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324F">
        <w:rPr>
          <w:rFonts w:ascii="Times New Roman" w:hAnsi="Times New Roman" w:cs="Times New Roman"/>
          <w:b/>
          <w:i/>
          <w:sz w:val="24"/>
          <w:szCs w:val="24"/>
        </w:rPr>
        <w:t>IV. Wyniki konkursu i nagrody:</w:t>
      </w:r>
    </w:p>
    <w:p w:rsidR="008939EE" w:rsidRPr="0076324F" w:rsidRDefault="008939EE" w:rsidP="0076324F">
      <w:pPr>
        <w:jc w:val="both"/>
        <w:rPr>
          <w:rFonts w:ascii="Times New Roman" w:hAnsi="Times New Roman" w:cs="Times New Roman"/>
          <w:sz w:val="24"/>
          <w:szCs w:val="24"/>
        </w:rPr>
      </w:pPr>
      <w:r w:rsidRPr="0076324F">
        <w:rPr>
          <w:rFonts w:ascii="Times New Roman" w:hAnsi="Times New Roman" w:cs="Times New Roman"/>
          <w:sz w:val="24"/>
          <w:szCs w:val="24"/>
        </w:rPr>
        <w:t xml:space="preserve">1. Komisja powołana przez Organizatora Konkursu wyłoni spośród przekazanych prac </w:t>
      </w:r>
    </w:p>
    <w:p w:rsidR="008939EE" w:rsidRPr="0076324F" w:rsidRDefault="008939EE" w:rsidP="0076324F">
      <w:pPr>
        <w:jc w:val="both"/>
        <w:rPr>
          <w:rFonts w:ascii="Times New Roman" w:hAnsi="Times New Roman" w:cs="Times New Roman"/>
          <w:sz w:val="24"/>
          <w:szCs w:val="24"/>
        </w:rPr>
      </w:pPr>
      <w:r w:rsidRPr="0076324F">
        <w:rPr>
          <w:rFonts w:ascii="Times New Roman" w:hAnsi="Times New Roman" w:cs="Times New Roman"/>
          <w:sz w:val="24"/>
          <w:szCs w:val="24"/>
        </w:rPr>
        <w:t>laureatów konkursu.</w:t>
      </w:r>
    </w:p>
    <w:p w:rsidR="008939EE" w:rsidRPr="0076324F" w:rsidRDefault="008939EE" w:rsidP="0076324F">
      <w:pPr>
        <w:jc w:val="both"/>
        <w:rPr>
          <w:rFonts w:ascii="Times New Roman" w:hAnsi="Times New Roman" w:cs="Times New Roman"/>
          <w:sz w:val="24"/>
          <w:szCs w:val="24"/>
        </w:rPr>
      </w:pPr>
      <w:r w:rsidRPr="0076324F">
        <w:rPr>
          <w:rFonts w:ascii="Times New Roman" w:hAnsi="Times New Roman" w:cs="Times New Roman"/>
          <w:sz w:val="24"/>
          <w:szCs w:val="24"/>
        </w:rPr>
        <w:t>2. Kryteria oceny prac: staranność  wykonania pracy, pomysłowość, walory estetyczne.</w:t>
      </w:r>
    </w:p>
    <w:p w:rsidR="008939EE" w:rsidRPr="0076324F" w:rsidRDefault="008939EE" w:rsidP="0076324F">
      <w:pPr>
        <w:jc w:val="both"/>
        <w:rPr>
          <w:rFonts w:ascii="Times New Roman" w:hAnsi="Times New Roman" w:cs="Times New Roman"/>
          <w:sz w:val="24"/>
          <w:szCs w:val="24"/>
        </w:rPr>
      </w:pPr>
      <w:r w:rsidRPr="0076324F">
        <w:rPr>
          <w:rFonts w:ascii="Times New Roman" w:hAnsi="Times New Roman" w:cs="Times New Roman"/>
          <w:sz w:val="24"/>
          <w:szCs w:val="24"/>
        </w:rPr>
        <w:t>3. Ogłoszenie wyników nastąpi na stronie internetowej naszej szkoły i na apelu.</w:t>
      </w:r>
    </w:p>
    <w:p w:rsidR="008939EE" w:rsidRPr="0076324F" w:rsidRDefault="008939EE" w:rsidP="0076324F">
      <w:pPr>
        <w:jc w:val="both"/>
        <w:rPr>
          <w:rFonts w:ascii="Times New Roman" w:hAnsi="Times New Roman" w:cs="Times New Roman"/>
          <w:sz w:val="24"/>
          <w:szCs w:val="24"/>
        </w:rPr>
      </w:pPr>
      <w:r w:rsidRPr="0076324F">
        <w:rPr>
          <w:rFonts w:ascii="Times New Roman" w:hAnsi="Times New Roman" w:cs="Times New Roman"/>
          <w:sz w:val="24"/>
          <w:szCs w:val="24"/>
        </w:rPr>
        <w:t>5. Autorzy nagrodzonych p</w:t>
      </w:r>
      <w:r w:rsidR="0076324F" w:rsidRPr="0076324F">
        <w:rPr>
          <w:rFonts w:ascii="Times New Roman" w:hAnsi="Times New Roman" w:cs="Times New Roman"/>
          <w:sz w:val="24"/>
          <w:szCs w:val="24"/>
        </w:rPr>
        <w:t>rac otrzymają dyplomy i nagrody książkowe.</w:t>
      </w:r>
    </w:p>
    <w:p w:rsidR="008939EE" w:rsidRPr="0076324F" w:rsidRDefault="008939EE" w:rsidP="0076324F">
      <w:pPr>
        <w:jc w:val="both"/>
        <w:rPr>
          <w:rFonts w:ascii="Times New Roman" w:hAnsi="Times New Roman" w:cs="Times New Roman"/>
          <w:sz w:val="24"/>
          <w:szCs w:val="24"/>
        </w:rPr>
      </w:pPr>
      <w:r w:rsidRPr="0076324F">
        <w:rPr>
          <w:rFonts w:ascii="Times New Roman" w:hAnsi="Times New Roman" w:cs="Times New Roman"/>
          <w:sz w:val="24"/>
          <w:szCs w:val="24"/>
        </w:rPr>
        <w:t>6. Prace nie spełniające wymogów regulaminowych, nie będę brały udziału w konkursie.</w:t>
      </w:r>
    </w:p>
    <w:p w:rsidR="0076324F" w:rsidRPr="0076324F" w:rsidRDefault="0076324F" w:rsidP="007632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324F" w:rsidRPr="0076324F" w:rsidSect="00837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8939EE"/>
    <w:rsid w:val="0076324F"/>
    <w:rsid w:val="00837E2D"/>
    <w:rsid w:val="008939EE"/>
    <w:rsid w:val="00B352A5"/>
    <w:rsid w:val="00BD5A91"/>
    <w:rsid w:val="00EE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Admin</cp:lastModifiedBy>
  <cp:revision>2</cp:revision>
  <cp:lastPrinted>2018-10-29T08:31:00Z</cp:lastPrinted>
  <dcterms:created xsi:type="dcterms:W3CDTF">2018-10-29T08:31:00Z</dcterms:created>
  <dcterms:modified xsi:type="dcterms:W3CDTF">2018-10-29T08:31:00Z</dcterms:modified>
</cp:coreProperties>
</file>