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BF" w:rsidRDefault="00653F1D">
      <w:pPr>
        <w:pStyle w:val="normal"/>
        <w:keepNext/>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b/>
          <w:color w:val="000000"/>
          <w:sz w:val="28"/>
          <w:szCs w:val="28"/>
        </w:rPr>
        <w:t xml:space="preserve">ŠTATÚT RADY ŠKOLY </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pri Základnej škole, </w:t>
      </w:r>
      <w:r w:rsidR="00361C54">
        <w:rPr>
          <w:rFonts w:ascii="Times New Roman" w:eastAsia="Times New Roman" w:hAnsi="Times New Roman" w:cs="Times New Roman"/>
          <w:color w:val="000000"/>
          <w:sz w:val="28"/>
          <w:szCs w:val="28"/>
        </w:rPr>
        <w:t>Čakanovce 80</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pBdr>
          <w:top w:val="nil"/>
          <w:left w:val="nil"/>
          <w:bottom w:val="nil"/>
          <w:right w:val="nil"/>
          <w:between w:val="nil"/>
        </w:pBdr>
        <w:tabs>
          <w:tab w:val="left" w:pos="720"/>
        </w:tabs>
        <w:spacing w:after="0" w:line="240" w:lineRule="auto"/>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V súlade so zákonom č. 596/2003 Z. z. o štátnej správe v školstve a školskej samospráve a o zmene a doplnení niektorých zákonov a v súlade s ustanovením § 9 ods.1 vyhlášky č.291/2004 Z. z., ktorou sa určujú podrobnosti o spôsobe ustanovenia orgánov školskej samosprávy, o ich zložení, o ich organizačnom a finančnom zabezpečení, sa vydáva tento štatút rady školy.</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826BF" w:rsidRDefault="00653F1D">
      <w:pPr>
        <w:pStyle w:val="normal"/>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p>
    <w:p w:rsidR="00F826BF" w:rsidRDefault="00653F1D">
      <w:pPr>
        <w:pStyle w:val="normal"/>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Základné ustanovenie</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numPr>
          <w:ilvl w:val="0"/>
          <w:numId w:val="12"/>
        </w:numPr>
        <w:pBdr>
          <w:top w:val="nil"/>
          <w:left w:val="nil"/>
          <w:bottom w:val="nil"/>
          <w:right w:val="nil"/>
          <w:between w:val="nil"/>
        </w:pBdr>
        <w:spacing w:after="0" w:line="360" w:lineRule="auto"/>
        <w:ind w:left="284" w:hanging="284"/>
        <w:rPr>
          <w:color w:val="000000"/>
        </w:rPr>
      </w:pPr>
      <w:r>
        <w:rPr>
          <w:rFonts w:ascii="Times New Roman" w:eastAsia="Times New Roman" w:hAnsi="Times New Roman" w:cs="Times New Roman"/>
          <w:color w:val="000000"/>
          <w:sz w:val="24"/>
          <w:szCs w:val="24"/>
        </w:rPr>
        <w:t>Rada školy sa zriaďuje pri Základnej škole</w:t>
      </w:r>
      <w:r w:rsidR="00361C54">
        <w:rPr>
          <w:rFonts w:ascii="Times New Roman" w:eastAsia="Times New Roman" w:hAnsi="Times New Roman" w:cs="Times New Roman"/>
          <w:color w:val="000000"/>
          <w:sz w:val="24"/>
          <w:szCs w:val="24"/>
        </w:rPr>
        <w:t xml:space="preserve"> Čakanovce 80</w:t>
      </w:r>
      <w:r>
        <w:rPr>
          <w:rFonts w:ascii="Times New Roman" w:eastAsia="Times New Roman" w:hAnsi="Times New Roman" w:cs="Times New Roman"/>
          <w:color w:val="000000"/>
          <w:sz w:val="24"/>
          <w:szCs w:val="24"/>
        </w:rPr>
        <w:t xml:space="preserve"> podľa § 24 zákona č. 596/2003 Z. z. o štátnej správe v školstve a školskej samospráve a o zmene a doplnení niektorých zákonov v znení neskorších predpisov a vydáva tento štatút.</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numPr>
          <w:ilvl w:val="0"/>
          <w:numId w:val="12"/>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Sídlo rady školy je zhodné so sídlom školy, pri ktorej je zriadená. </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w:t>
      </w:r>
    </w:p>
    <w:p w:rsidR="00F826BF" w:rsidRDefault="00653F1D">
      <w:pPr>
        <w:pStyle w:val="normal"/>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Ustanovenie a poslanie rady školy</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numPr>
          <w:ilvl w:val="0"/>
          <w:numId w:val="13"/>
        </w:numPr>
        <w:pBdr>
          <w:top w:val="nil"/>
          <w:left w:val="nil"/>
          <w:bottom w:val="nil"/>
          <w:right w:val="nil"/>
          <w:between w:val="nil"/>
        </w:pBdr>
        <w:spacing w:after="200" w:line="360" w:lineRule="auto"/>
        <w:ind w:left="284" w:hanging="284"/>
        <w:rPr>
          <w:color w:val="000000"/>
        </w:rPr>
      </w:pPr>
      <w:r>
        <w:rPr>
          <w:rFonts w:ascii="Times New Roman" w:eastAsia="Times New Roman" w:hAnsi="Times New Roman" w:cs="Times New Roman"/>
          <w:color w:val="000000"/>
          <w:sz w:val="24"/>
          <w:szCs w:val="24"/>
        </w:rPr>
        <w:t xml:space="preserve">Rada školy je ustanovená s pôsobnosťou v rámci Základnej školy, </w:t>
      </w:r>
      <w:r w:rsidR="00361C54">
        <w:rPr>
          <w:rFonts w:ascii="Times New Roman" w:eastAsia="Times New Roman" w:hAnsi="Times New Roman" w:cs="Times New Roman"/>
          <w:color w:val="000000"/>
          <w:sz w:val="24"/>
          <w:szCs w:val="24"/>
        </w:rPr>
        <w:t>Čakanovce 80</w:t>
      </w:r>
      <w:r>
        <w:rPr>
          <w:rFonts w:ascii="Times New Roman" w:eastAsia="Times New Roman" w:hAnsi="Times New Roman" w:cs="Times New Roman"/>
          <w:color w:val="000000"/>
          <w:sz w:val="24"/>
          <w:szCs w:val="24"/>
        </w:rPr>
        <w:t>, pri ktorej je zriadená.</w:t>
      </w:r>
    </w:p>
    <w:p w:rsidR="00F826BF" w:rsidRDefault="00653F1D">
      <w:pPr>
        <w:pStyle w:val="normal"/>
        <w:numPr>
          <w:ilvl w:val="0"/>
          <w:numId w:val="13"/>
        </w:numPr>
        <w:pBdr>
          <w:top w:val="nil"/>
          <w:left w:val="nil"/>
          <w:bottom w:val="nil"/>
          <w:right w:val="nil"/>
          <w:between w:val="nil"/>
        </w:pBdr>
        <w:spacing w:after="200" w:line="36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Rada školy je ustanovená podľa § 24 zákona č. 596/2003 Z. z. o štátnej správe v školstve a školskej samospráve a o zmene a doplnení niektorých zákonov a vyhlášky č. 291/2004 Z. z., ktorou sa určujú podrobnosti o spôsobe ustanovenia orgánov školskej samosprávy, o ich zložení, o ich organizačnom a finančnom zabezpečení v znení neskorších predpisov. </w:t>
      </w:r>
    </w:p>
    <w:p w:rsidR="00F826BF" w:rsidRDefault="00653F1D">
      <w:pPr>
        <w:pStyle w:val="normal"/>
        <w:numPr>
          <w:ilvl w:val="0"/>
          <w:numId w:val="13"/>
        </w:numPr>
        <w:pBdr>
          <w:top w:val="nil"/>
          <w:left w:val="nil"/>
          <w:bottom w:val="nil"/>
          <w:right w:val="nil"/>
          <w:between w:val="nil"/>
        </w:pBdr>
        <w:spacing w:after="200" w:line="360" w:lineRule="auto"/>
        <w:ind w:left="284"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Rada školy je iniciatívnym a poradným samosprávnym orgánom, ktorý vyjadruje a presadzuje verejné záujmy a záujmy detí, žiakov, rodičov, pedagogických zamestnancov a ostatných zamestnancov školy v oblasti výchovy a vzdelávania. Plní tiež funkciu verejnej kontroly, posudzuje činnosť školy a vyjadruje sa k nej. </w:t>
      </w: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3</w:t>
      </w: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Činnosť rady školy</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numPr>
          <w:ilvl w:val="0"/>
          <w:numId w:val="14"/>
        </w:numPr>
        <w:pBdr>
          <w:top w:val="nil"/>
          <w:left w:val="nil"/>
          <w:bottom w:val="nil"/>
          <w:right w:val="nil"/>
          <w:between w:val="nil"/>
        </w:pBdr>
        <w:spacing w:after="200" w:line="360" w:lineRule="auto"/>
        <w:ind w:left="426" w:hanging="42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Rada školy sa vyjadruje ku všetkým závažným skutočnostiam, ktoré sa vzťahujú k práci školy. </w:t>
      </w:r>
    </w:p>
    <w:p w:rsidR="00F826BF" w:rsidRDefault="00653F1D">
      <w:pPr>
        <w:pStyle w:val="normal"/>
        <w:numPr>
          <w:ilvl w:val="0"/>
          <w:numId w:val="14"/>
        </w:numPr>
        <w:pBdr>
          <w:top w:val="nil"/>
          <w:left w:val="nil"/>
          <w:bottom w:val="nil"/>
          <w:right w:val="nil"/>
          <w:between w:val="nil"/>
        </w:pBdr>
        <w:spacing w:after="200" w:line="360" w:lineRule="auto"/>
        <w:ind w:left="426" w:hanging="42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Rada školy:</w:t>
      </w:r>
    </w:p>
    <w:p w:rsidR="00F826BF" w:rsidRDefault="00653F1D">
      <w:pPr>
        <w:pStyle w:val="normal"/>
        <w:numPr>
          <w:ilvl w:val="0"/>
          <w:numId w:val="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uskutočňuje výberové konanie na vymenovanie riaditeľa školy,</w:t>
      </w:r>
    </w:p>
    <w:p w:rsidR="00F826BF" w:rsidRDefault="00653F1D">
      <w:pPr>
        <w:pStyle w:val="normal"/>
        <w:numPr>
          <w:ilvl w:val="0"/>
          <w:numId w:val="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predkladá návrh na kandidáta na riaditeľa na základe výsledkov výberového konania podľa § 4 okrem kandidáta, ktorý bol odvolaný podľa odseku 7 písm. a), c) a e) alebo odseku 8 písm. c) zákona č. 596/2003 Z. z.</w:t>
      </w:r>
    </w:p>
    <w:p w:rsidR="00F826BF" w:rsidRDefault="00653F1D">
      <w:pPr>
        <w:pStyle w:val="normal"/>
        <w:numPr>
          <w:ilvl w:val="0"/>
          <w:numId w:val="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predkladá návrh na odvolanie riaditeľa  alebo sa vyjadruje k návrhu na odvolanie a k odvolaniu riaditeľa; návrh na odvolanie riaditeľa predkladá vždy s odôvodnením,</w:t>
      </w:r>
    </w:p>
    <w:p w:rsidR="00F826BF" w:rsidRDefault="00653F1D">
      <w:pPr>
        <w:pStyle w:val="normal"/>
        <w:numPr>
          <w:ilvl w:val="0"/>
          <w:numId w:val="1"/>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 vyjadruje k návrhu na zrušenie školy, </w:t>
      </w:r>
    </w:p>
    <w:p w:rsidR="00F826BF" w:rsidRDefault="00653F1D">
      <w:pPr>
        <w:pStyle w:val="normal"/>
        <w:numPr>
          <w:ilvl w:val="0"/>
          <w:numId w:val="1"/>
        </w:numPr>
        <w:pBdr>
          <w:top w:val="nil"/>
          <w:left w:val="nil"/>
          <w:bottom w:val="nil"/>
          <w:right w:val="nil"/>
          <w:between w:val="nil"/>
        </w:pBdr>
        <w:spacing w:after="200" w:line="360" w:lineRule="auto"/>
        <w:rPr>
          <w:color w:val="000000"/>
        </w:rPr>
      </w:pPr>
      <w:r>
        <w:rPr>
          <w:rFonts w:ascii="Times New Roman" w:eastAsia="Times New Roman" w:hAnsi="Times New Roman" w:cs="Times New Roman"/>
          <w:color w:val="000000"/>
          <w:sz w:val="24"/>
          <w:szCs w:val="24"/>
        </w:rPr>
        <w:t>sa vyjadruje ku skutočnostiam uvedeným v § 5 ods. 7 citovaného zákona, a to</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najmä k:</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návrhom na počty prijímaných detí, žiakov a k návrhom na počty tried,</w:t>
      </w:r>
    </w:p>
    <w:p w:rsidR="00F826BF" w:rsidRDefault="00653F1D">
      <w:pPr>
        <w:pStyle w:val="normal"/>
        <w:pBdr>
          <w:top w:val="nil"/>
          <w:left w:val="nil"/>
          <w:bottom w:val="nil"/>
          <w:right w:val="nil"/>
          <w:between w:val="nil"/>
        </w:pBdr>
        <w:spacing w:after="0" w:line="360" w:lineRule="auto"/>
        <w:ind w:firstLine="708"/>
        <w:rPr>
          <w:color w:val="000000"/>
        </w:rPr>
      </w:pPr>
      <w:r>
        <w:rPr>
          <w:rFonts w:ascii="Times New Roman" w:eastAsia="Times New Roman" w:hAnsi="Times New Roman" w:cs="Times New Roman"/>
          <w:color w:val="000000"/>
          <w:sz w:val="24"/>
          <w:szCs w:val="24"/>
        </w:rPr>
        <w:t>2. návrhu školského vzdelávacieho programu,</w:t>
      </w:r>
      <w:r>
        <w:rPr>
          <w:rFonts w:ascii="Times New Roman" w:eastAsia="Times New Roman" w:hAnsi="Times New Roman" w:cs="Times New Roman"/>
          <w:i/>
          <w:color w:val="00B050"/>
          <w:sz w:val="24"/>
          <w:szCs w:val="24"/>
        </w:rPr>
        <w:t xml:space="preserve"> </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návrhu rozpočtu,</w:t>
      </w:r>
    </w:p>
    <w:p w:rsidR="00F826BF" w:rsidRDefault="00653F1D">
      <w:pPr>
        <w:pStyle w:val="normal"/>
        <w:pBdr>
          <w:top w:val="nil"/>
          <w:left w:val="nil"/>
          <w:bottom w:val="nil"/>
          <w:right w:val="nil"/>
          <w:between w:val="nil"/>
        </w:pBdr>
        <w:spacing w:after="0" w:line="360" w:lineRule="auto"/>
        <w:ind w:firstLine="708"/>
        <w:rPr>
          <w:color w:val="000000"/>
        </w:rPr>
      </w:pPr>
      <w:r>
        <w:rPr>
          <w:rFonts w:ascii="Times New Roman" w:eastAsia="Times New Roman" w:hAnsi="Times New Roman" w:cs="Times New Roman"/>
          <w:color w:val="000000"/>
          <w:sz w:val="24"/>
          <w:szCs w:val="24"/>
        </w:rPr>
        <w:t>5. návrhu na vykonávanie podnikateľskej činnosti školy,</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správe o výchovno-vzdelávacej činnosti, jej výsledkoch a podmienkach,</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správe o výsledkoch hospodárenia školy,</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informáciám o pedagogicko-organizačnom a materiálno-technickom</w:t>
      </w: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zabezpečení výchovno-vzdelávacieho procesu,</w:t>
      </w:r>
    </w:p>
    <w:p w:rsidR="00F826BF" w:rsidRDefault="00653F1D">
      <w:pPr>
        <w:pStyle w:val="normal"/>
        <w:pBdr>
          <w:top w:val="nil"/>
          <w:left w:val="nil"/>
          <w:bottom w:val="nil"/>
          <w:right w:val="nil"/>
          <w:between w:val="nil"/>
        </w:pBdr>
        <w:spacing w:after="0" w:line="360" w:lineRule="auto"/>
        <w:ind w:firstLine="708"/>
        <w:rPr>
          <w:color w:val="000000"/>
        </w:rPr>
      </w:pPr>
      <w:r>
        <w:rPr>
          <w:rFonts w:ascii="Times New Roman" w:eastAsia="Times New Roman" w:hAnsi="Times New Roman" w:cs="Times New Roman"/>
          <w:color w:val="000000"/>
          <w:sz w:val="24"/>
          <w:szCs w:val="24"/>
        </w:rPr>
        <w:t xml:space="preserve">9. koncepčnému zámeru rozvoja školy, ktorý je rozpracovaný najmenej na dva roky. </w:t>
      </w:r>
    </w:p>
    <w:p w:rsidR="00F826BF" w:rsidRDefault="00F826BF">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rPr>
      </w:pPr>
    </w:p>
    <w:p w:rsidR="00F826BF" w:rsidRDefault="00653F1D">
      <w:pPr>
        <w:pStyle w:val="normal"/>
        <w:pBdr>
          <w:top w:val="nil"/>
          <w:left w:val="nil"/>
          <w:bottom w:val="nil"/>
          <w:right w:val="nil"/>
          <w:between w:val="nil"/>
        </w:pBdr>
        <w:spacing w:after="0" w:line="360" w:lineRule="auto"/>
        <w:ind w:firstLine="708"/>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Rada školy vo výberovom konaní na obsadenie funkcie riaditeľa školy:</w:t>
      </w:r>
    </w:p>
    <w:p w:rsidR="00F826BF" w:rsidRDefault="00653F1D">
      <w:pPr>
        <w:pStyle w:val="normal"/>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skontroluje a posúdi požadované podklady k výberovému konaniu od jednotlivých uchádzačov,</w:t>
      </w:r>
    </w:p>
    <w:p w:rsidR="00F826BF" w:rsidRDefault="00653F1D">
      <w:pPr>
        <w:pStyle w:val="normal"/>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pripraví a uskutoční výberové konanie, určí poradie navrhovaných kandidátov tajným hlasovaním, členovia uskutočnia voľbu kandidátov tajným hlasovaním -zakrúžkovaním poradového čísla, </w:t>
      </w:r>
    </w:p>
    <w:p w:rsidR="00F826BF" w:rsidRDefault="00653F1D">
      <w:pPr>
        <w:pStyle w:val="normal"/>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bezodkladne odovzdá výsledky výberového konania zriaďovateľovi školy, pri neúspešnosti kandidátov, rada školy pripraví nové výberové konanie po vyhlásení výberového konania zriaďovateľom,</w:t>
      </w:r>
    </w:p>
    <w:p w:rsidR="00F826BF" w:rsidRDefault="00653F1D">
      <w:pPr>
        <w:pStyle w:val="normal"/>
        <w:numPr>
          <w:ilvl w:val="0"/>
          <w:numId w:val="2"/>
        </w:num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predloží zriaďovateľovi školy návrh kandidáta na vymenovanie do funkcie riaditeľa, na základe výberového konania. </w:t>
      </w:r>
    </w:p>
    <w:p w:rsidR="00F826BF" w:rsidRDefault="00653F1D">
      <w:pPr>
        <w:pStyle w:val="normal"/>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4</w:t>
      </w:r>
    </w:p>
    <w:p w:rsidR="00F826BF" w:rsidRDefault="00653F1D">
      <w:pPr>
        <w:pStyle w:val="normal"/>
        <w:keepNext/>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Zloženie rady školy</w:t>
      </w:r>
    </w:p>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826BF" w:rsidRDefault="00653F1D">
      <w:pPr>
        <w:pStyle w:val="normal"/>
        <w:numPr>
          <w:ilvl w:val="3"/>
          <w:numId w:val="2"/>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školy má 5 členov.</w:t>
      </w:r>
    </w:p>
    <w:p w:rsidR="00F826BF" w:rsidRDefault="00653F1D">
      <w:pPr>
        <w:pStyle w:val="normal"/>
        <w:numPr>
          <w:ilvl w:val="3"/>
          <w:numId w:val="2"/>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Členmi rady školy sú:</w:t>
      </w:r>
    </w:p>
    <w:p w:rsidR="00F826BF" w:rsidRDefault="00361C54">
      <w:pPr>
        <w:pStyle w:val="normal"/>
        <w:numPr>
          <w:ilvl w:val="0"/>
          <w:numId w:val="3"/>
        </w:numPr>
        <w:pBdr>
          <w:top w:val="nil"/>
          <w:left w:val="nil"/>
          <w:bottom w:val="nil"/>
          <w:right w:val="nil"/>
          <w:between w:val="nil"/>
        </w:pBdr>
        <w:spacing w:after="0" w:line="240" w:lineRule="auto"/>
        <w:jc w:val="both"/>
        <w:rPr>
          <w:color w:val="000000"/>
        </w:rPr>
      </w:pPr>
      <w:r w:rsidRPr="00361C54">
        <w:rPr>
          <w:rFonts w:ascii="Times New Roman" w:eastAsia="Times New Roman" w:hAnsi="Times New Roman" w:cs="Times New Roman"/>
          <w:color w:val="000000" w:themeColor="text1"/>
          <w:sz w:val="24"/>
          <w:szCs w:val="24"/>
        </w:rPr>
        <w:t xml:space="preserve">Dvaja </w:t>
      </w:r>
      <w:r w:rsidR="00653F1D">
        <w:rPr>
          <w:rFonts w:ascii="Times New Roman" w:eastAsia="Times New Roman" w:hAnsi="Times New Roman" w:cs="Times New Roman"/>
          <w:color w:val="000000"/>
          <w:sz w:val="24"/>
          <w:szCs w:val="24"/>
        </w:rPr>
        <w:t>zvolení</w:t>
      </w:r>
      <w:r>
        <w:rPr>
          <w:rFonts w:ascii="Times New Roman" w:eastAsia="Times New Roman" w:hAnsi="Times New Roman" w:cs="Times New Roman"/>
          <w:color w:val="000000"/>
          <w:sz w:val="24"/>
          <w:szCs w:val="24"/>
        </w:rPr>
        <w:t xml:space="preserve"> </w:t>
      </w:r>
      <w:r w:rsidR="00653F1D">
        <w:rPr>
          <w:rFonts w:ascii="Times New Roman" w:eastAsia="Times New Roman" w:hAnsi="Times New Roman" w:cs="Times New Roman"/>
          <w:color w:val="000000"/>
          <w:sz w:val="24"/>
          <w:szCs w:val="24"/>
        </w:rPr>
        <w:t>zástupcovia</w:t>
      </w:r>
      <w:r>
        <w:rPr>
          <w:rFonts w:ascii="Times New Roman" w:eastAsia="Times New Roman" w:hAnsi="Times New Roman" w:cs="Times New Roman"/>
          <w:color w:val="000000"/>
          <w:sz w:val="24"/>
          <w:szCs w:val="24"/>
        </w:rPr>
        <w:t xml:space="preserve"> </w:t>
      </w:r>
      <w:r w:rsidR="00653F1D">
        <w:rPr>
          <w:rFonts w:ascii="Times New Roman" w:eastAsia="Times New Roman" w:hAnsi="Times New Roman" w:cs="Times New Roman"/>
          <w:color w:val="000000"/>
          <w:sz w:val="24"/>
          <w:szCs w:val="24"/>
        </w:rPr>
        <w:t>rodičov, ktorí nie sú zamestnancami školy,</w:t>
      </w:r>
    </w:p>
    <w:p w:rsidR="00F826BF" w:rsidRDefault="00653F1D">
      <w:pPr>
        <w:pStyle w:val="norma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jeden  zvolený zástupca pedagogických zamestnancov,</w:t>
      </w:r>
    </w:p>
    <w:p w:rsidR="00F826BF" w:rsidRDefault="00653F1D">
      <w:pPr>
        <w:pStyle w:val="normal"/>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jeden zvolený zástupca ostatných zamestnancov,</w:t>
      </w:r>
    </w:p>
    <w:p w:rsidR="00F826BF" w:rsidRDefault="00653F1D">
      <w:pPr>
        <w:pStyle w:val="normal"/>
        <w:numPr>
          <w:ilvl w:val="0"/>
          <w:numId w:val="3"/>
        </w:numPr>
        <w:pBdr>
          <w:top w:val="nil"/>
          <w:left w:val="nil"/>
          <w:bottom w:val="nil"/>
          <w:right w:val="nil"/>
          <w:between w:val="nil"/>
        </w:pBdr>
        <w:spacing w:after="0" w:line="240" w:lineRule="auto"/>
        <w:jc w:val="both"/>
        <w:rPr>
          <w:color w:val="000000"/>
        </w:rPr>
      </w:pPr>
      <w:r w:rsidRPr="00361C54">
        <w:rPr>
          <w:rFonts w:ascii="Times New Roman" w:eastAsia="Times New Roman" w:hAnsi="Times New Roman" w:cs="Times New Roman"/>
          <w:color w:val="000000" w:themeColor="text1"/>
          <w:sz w:val="24"/>
          <w:szCs w:val="24"/>
        </w:rPr>
        <w:t>jeden</w:t>
      </w:r>
      <w:r>
        <w:rPr>
          <w:rFonts w:ascii="Times New Roman" w:eastAsia="Times New Roman" w:hAnsi="Times New Roman" w:cs="Times New Roman"/>
          <w:color w:val="000000"/>
          <w:sz w:val="24"/>
          <w:szCs w:val="24"/>
        </w:rPr>
        <w:t xml:space="preserve"> delegovaný</w:t>
      </w:r>
      <w:r w:rsidR="00361C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zástupca zriaďovateľa.</w:t>
      </w:r>
    </w:p>
    <w:p w:rsidR="00F826BF" w:rsidRDefault="00F826BF">
      <w:pPr>
        <w:pStyle w:val="normal"/>
        <w:pBdr>
          <w:top w:val="nil"/>
          <w:left w:val="nil"/>
          <w:bottom w:val="nil"/>
          <w:right w:val="nil"/>
          <w:between w:val="nil"/>
        </w:pBdr>
        <w:spacing w:after="0" w:line="240" w:lineRule="auto"/>
        <w:jc w:val="both"/>
        <w:rPr>
          <w:rFonts w:ascii="Times New Roman" w:eastAsia="Times New Roman" w:hAnsi="Times New Roman" w:cs="Times New Roman"/>
          <w:color w:val="92D050"/>
          <w:sz w:val="20"/>
          <w:szCs w:val="20"/>
          <w:u w:val="single"/>
        </w:rPr>
      </w:pPr>
    </w:p>
    <w:p w:rsidR="00361C54" w:rsidRDefault="00361C54">
      <w:pPr>
        <w:pStyle w:val="normal"/>
        <w:pBdr>
          <w:top w:val="nil"/>
          <w:left w:val="nil"/>
          <w:bottom w:val="nil"/>
          <w:right w:val="nil"/>
          <w:between w:val="nil"/>
        </w:pBdr>
        <w:spacing w:after="0" w:line="240" w:lineRule="auto"/>
        <w:jc w:val="both"/>
        <w:rPr>
          <w:rFonts w:ascii="Times New Roman" w:eastAsia="Times New Roman" w:hAnsi="Times New Roman" w:cs="Times New Roman"/>
          <w:color w:val="92D050"/>
          <w:sz w:val="20"/>
          <w:szCs w:val="20"/>
          <w:u w:val="single"/>
        </w:rPr>
      </w:pP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5</w:t>
      </w:r>
    </w:p>
    <w:p w:rsidR="00F826BF" w:rsidRDefault="00653F1D">
      <w:pPr>
        <w:pStyle w:val="normal"/>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Spôsob voľby členov rady školy</w:t>
      </w:r>
    </w:p>
    <w:p w:rsidR="00F826BF" w:rsidRDefault="00F826BF">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826BF" w:rsidRDefault="00653F1D">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5</w:t>
      </w:r>
    </w:p>
    <w:p w:rsidR="00F826BF" w:rsidRDefault="00653F1D">
      <w:pPr>
        <w:pStyle w:val="normal"/>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Spôsob voľby členov rady školy</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Voľba volených členov rady školy sa uskutočňuje tajným hlasovaním. </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Členom rady môže byť iba fyzická osoba, ktorá je bezúhonná.</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color w:val="000000"/>
        </w:rPr>
      </w:pPr>
      <w:r>
        <w:rPr>
          <w:rFonts w:ascii="Times New Roman" w:eastAsia="Times New Roman" w:hAnsi="Times New Roman" w:cs="Times New Roman"/>
          <w:color w:val="000000"/>
          <w:sz w:val="24"/>
          <w:szCs w:val="24"/>
        </w:rPr>
        <w:t>Členom rady nemôže byť riaditeľ školy, zástupca riaditeľa školy.</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Rada školy ako celok je volená na štvorročné funkčné obdobie.  </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Členov rady školy volia spomedzi seba pedagogickí zamestnanci školy, ostatní zamestnanci školy, rodičia detí školy. </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Voľby do rady školy sa môžu uskutočniť, ak je prítomná nadpolovičná väčšina oprávnených voličov. Ak sa nezíde nadpolovičn</w:t>
      </w:r>
      <w:r w:rsidR="00361C54">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väčšina oprávnených voličov, riaditeľ školy vyhlási opakovanú voľbu, pričom sa pri opakovaných voľbách podmienka účasti nadpolovičnej väčšiny sa nevyžaduje. </w:t>
      </w:r>
    </w:p>
    <w:p w:rsidR="00F826BF" w:rsidRDefault="00653F1D">
      <w:pPr>
        <w:pStyle w:val="normal"/>
        <w:numPr>
          <w:ilvl w:val="0"/>
          <w:numId w:val="4"/>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Ak v priebehu funkčného obdobia nastane situácia, že je potrebné doplniť člena do</w:t>
      </w:r>
    </w:p>
    <w:p w:rsidR="00F826BF" w:rsidRDefault="00653F1D">
      <w:pPr>
        <w:pStyle w:val="normal"/>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rady školy, členovia rady školy odsúhlasili:</w:t>
      </w:r>
    </w:p>
    <w:p w:rsidR="00F826BF" w:rsidRDefault="00653F1D">
      <w:pPr>
        <w:pStyle w:val="normal"/>
        <w:numPr>
          <w:ilvl w:val="0"/>
          <w:numId w:val="6"/>
        </w:numPr>
        <w:pBdr>
          <w:top w:val="nil"/>
          <w:left w:val="nil"/>
          <w:bottom w:val="nil"/>
          <w:right w:val="nil"/>
          <w:between w:val="nil"/>
        </w:pBdr>
        <w:spacing w:after="0" w:line="360" w:lineRule="auto"/>
        <w:ind w:hanging="294"/>
        <w:jc w:val="both"/>
        <w:rPr>
          <w:rFonts w:ascii="Times New Roman" w:eastAsia="Times New Roman" w:hAnsi="Times New Roman" w:cs="Times New Roman"/>
          <w:color w:val="000000" w:themeColor="text1"/>
          <w:sz w:val="24"/>
          <w:szCs w:val="24"/>
        </w:rPr>
      </w:pPr>
      <w:r w:rsidRPr="00361C54">
        <w:rPr>
          <w:rFonts w:ascii="Times New Roman" w:eastAsia="Times New Roman" w:hAnsi="Times New Roman" w:cs="Times New Roman"/>
          <w:color w:val="000000" w:themeColor="text1"/>
          <w:sz w:val="24"/>
          <w:szCs w:val="24"/>
        </w:rPr>
        <w:t>Urobiť na základe výzvy zriaďovateľa o doplňujúce voľby za každú skupinu zvlášť, v prípade zástupcu zriaďovateľa – požiadať o delegovanie nového člena.</w:t>
      </w:r>
    </w:p>
    <w:p w:rsidR="00361C54" w:rsidRPr="00361C54" w:rsidRDefault="00361C54" w:rsidP="00361C54">
      <w:pPr>
        <w:pStyle w:val="normal"/>
        <w:pBdr>
          <w:top w:val="nil"/>
          <w:left w:val="nil"/>
          <w:bottom w:val="nil"/>
          <w:right w:val="nil"/>
          <w:between w:val="nil"/>
        </w:pBdr>
        <w:spacing w:after="0" w:line="360" w:lineRule="auto"/>
        <w:ind w:left="720"/>
        <w:jc w:val="both"/>
        <w:rPr>
          <w:rFonts w:ascii="Times New Roman" w:eastAsia="Times New Roman" w:hAnsi="Times New Roman" w:cs="Times New Roman"/>
          <w:color w:val="000000" w:themeColor="text1"/>
          <w:sz w:val="24"/>
          <w:szCs w:val="24"/>
        </w:rPr>
      </w:pPr>
    </w:p>
    <w:p w:rsidR="00F826BF" w:rsidRDefault="00653F1D">
      <w:pPr>
        <w:pStyle w:val="normal"/>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6</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Zánik členstva v rade školy</w:t>
      </w:r>
    </w:p>
    <w:p w:rsidR="00F826BF" w:rsidRDefault="00653F1D">
      <w:pPr>
        <w:pStyle w:val="normal"/>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Členstvo v rade školy zaniká:</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uplynutím funkčného obdobia,</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vzdaním sa členstva (písomným dokladom),</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sa stane člen riaditeľom školy alebo zástupcom školy,</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skončením pracovnoprávneho vzťahu so školou, ak ide o zástupcu pedagogických zamestnancov alebo nepedagogických zamestnancov školy; to platí, aj ak skončenie pracovnoprávneho vzťahu bolo rozhodnutím súdu vyhlásené za neplatné,</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dieťa zvoleného zástupcu rodičov prestane byť žiakom školy,</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odvolaním člena rady školy, </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obmedzením alebo pozbavením člena spôsobilosti na právne úkony,</w:t>
      </w:r>
    </w:p>
    <w:p w:rsidR="00F826BF" w:rsidRDefault="00653F1D">
      <w:pPr>
        <w:pStyle w:val="normal"/>
        <w:numPr>
          <w:ilvl w:val="0"/>
          <w:numId w:val="5"/>
        </w:numPr>
        <w:pBdr>
          <w:top w:val="nil"/>
          <w:left w:val="nil"/>
          <w:bottom w:val="nil"/>
          <w:right w:val="nil"/>
          <w:between w:val="nil"/>
        </w:pBdr>
        <w:spacing w:after="0" w:line="360" w:lineRule="auto"/>
        <w:ind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smrťou člena alebo jeho vyhlásením za mŕtveho.</w:t>
      </w:r>
    </w:p>
    <w:tbl>
      <w:tblPr>
        <w:tblStyle w:val="a"/>
        <w:tblW w:w="162" w:type="dxa"/>
        <w:tblInd w:w="0" w:type="dxa"/>
        <w:tblLayout w:type="fixed"/>
        <w:tblLook w:val="0000"/>
      </w:tblPr>
      <w:tblGrid>
        <w:gridCol w:w="81"/>
        <w:gridCol w:w="81"/>
      </w:tblGrid>
      <w:tr w:rsidR="00F826BF">
        <w:tc>
          <w:tcPr>
            <w:tcW w:w="81" w:type="dxa"/>
            <w:shd w:val="clear" w:color="auto" w:fill="auto"/>
            <w:vAlign w:val="center"/>
          </w:tcPr>
          <w:p w:rsidR="00F826BF" w:rsidRDefault="00F826BF">
            <w:pPr>
              <w:pStyle w:val="normal"/>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tc>
        <w:tc>
          <w:tcPr>
            <w:tcW w:w="81" w:type="dxa"/>
            <w:shd w:val="clear" w:color="auto" w:fill="auto"/>
            <w:tcMar>
              <w:top w:w="0" w:type="dxa"/>
              <w:left w:w="10" w:type="dxa"/>
              <w:bottom w:w="0" w:type="dxa"/>
              <w:right w:w="10" w:type="dxa"/>
            </w:tcMar>
          </w:tcPr>
          <w:p w:rsidR="00F826BF" w:rsidRDefault="00F826BF">
            <w:pPr>
              <w:pStyle w:val="normal"/>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tc>
      </w:tr>
      <w:tr w:rsidR="00F826BF">
        <w:tc>
          <w:tcPr>
            <w:tcW w:w="81" w:type="dxa"/>
            <w:shd w:val="clear" w:color="auto" w:fill="auto"/>
            <w:vAlign w:val="center"/>
          </w:tcPr>
          <w:p w:rsidR="00F826BF" w:rsidRDefault="00F826B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1" w:type="dxa"/>
            <w:shd w:val="clear" w:color="auto" w:fill="auto"/>
            <w:vAlign w:val="center"/>
          </w:tcPr>
          <w:p w:rsidR="00F826BF" w:rsidRDefault="00F826BF">
            <w:pPr>
              <w:pStyle w:val="normal"/>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p>
        </w:tc>
      </w:tr>
    </w:tbl>
    <w:p w:rsidR="00F826BF" w:rsidRDefault="00653F1D">
      <w:pPr>
        <w:pStyle w:val="normal"/>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7</w:t>
      </w:r>
    </w:p>
    <w:p w:rsidR="00F826BF" w:rsidRDefault="00653F1D">
      <w:pPr>
        <w:pStyle w:val="normal"/>
        <w:pBdr>
          <w:top w:val="nil"/>
          <w:left w:val="nil"/>
          <w:bottom w:val="nil"/>
          <w:right w:val="nil"/>
          <w:between w:val="nil"/>
        </w:pBdr>
        <w:spacing w:after="0" w:line="360" w:lineRule="auto"/>
        <w:ind w:left="420"/>
        <w:jc w:val="both"/>
        <w:rPr>
          <w:color w:val="000000"/>
        </w:rPr>
      </w:pPr>
      <w:r>
        <w:rPr>
          <w:rFonts w:ascii="Times New Roman" w:eastAsia="Times New Roman" w:hAnsi="Times New Roman" w:cs="Times New Roman"/>
          <w:b/>
          <w:color w:val="000000"/>
          <w:sz w:val="24"/>
          <w:szCs w:val="24"/>
        </w:rPr>
        <w:t>Voľby predsedu rady školy</w:t>
      </w:r>
    </w:p>
    <w:p w:rsidR="00F826BF" w:rsidRDefault="00653F1D">
      <w:pPr>
        <w:pStyle w:val="normal"/>
        <w:numPr>
          <w:ilvl w:val="0"/>
          <w:numId w:val="7"/>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Na čele rady školy je predseda, ktorého volí rada školy zo svojich členov nadpolovičnou väčšinou členov rady školy. </w:t>
      </w:r>
    </w:p>
    <w:p w:rsidR="00F826BF" w:rsidRDefault="00653F1D">
      <w:pPr>
        <w:pStyle w:val="normal"/>
        <w:numPr>
          <w:ilvl w:val="0"/>
          <w:numId w:val="7"/>
        </w:numPr>
        <w:pBdr>
          <w:top w:val="nil"/>
          <w:left w:val="nil"/>
          <w:bottom w:val="nil"/>
          <w:right w:val="nil"/>
          <w:between w:val="nil"/>
        </w:pBdr>
        <w:spacing w:after="0" w:line="360" w:lineRule="auto"/>
        <w:ind w:left="284" w:hanging="284"/>
        <w:jc w:val="both"/>
        <w:rPr>
          <w:color w:val="000000"/>
        </w:rPr>
      </w:pPr>
      <w:r>
        <w:rPr>
          <w:rFonts w:ascii="Times New Roman" w:eastAsia="Times New Roman" w:hAnsi="Times New Roman" w:cs="Times New Roman"/>
          <w:color w:val="000000"/>
          <w:sz w:val="24"/>
          <w:szCs w:val="24"/>
        </w:rPr>
        <w:t>Rada školy odvolá predsedu</w:t>
      </w:r>
      <w:r w:rsidR="00361C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rady školy, ak: </w:t>
      </w:r>
    </w:p>
    <w:p w:rsidR="00F826BF" w:rsidRDefault="00653F1D">
      <w:pPr>
        <w:pStyle w:val="normal"/>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bol právoplatne odsúdený za úmyselný trestný čin,</w:t>
      </w:r>
    </w:p>
    <w:p w:rsidR="00F826BF" w:rsidRDefault="00653F1D">
      <w:pPr>
        <w:pStyle w:val="normal"/>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 vzdal funkcie, </w:t>
      </w:r>
    </w:p>
    <w:p w:rsidR="00F826BF" w:rsidRDefault="00653F1D">
      <w:pPr>
        <w:pStyle w:val="normal"/>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 je schopný podľa lekárskeho posudku zo zdravotných dôvodov vykonávať túto funkciu dlhšie ako šesť mesiacov, </w:t>
      </w:r>
    </w:p>
    <w:p w:rsidR="00F826BF" w:rsidRDefault="00653F1D">
      <w:pPr>
        <w:pStyle w:val="normal"/>
        <w:numPr>
          <w:ilvl w:val="0"/>
          <w:numId w:val="9"/>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4"/>
          <w:szCs w:val="24"/>
        </w:rPr>
        <w:t>koná v rozpore s ustanoveniami zákona č. 596/2003 Z. z. alebo štatútom rady školy.</w:t>
      </w:r>
    </w:p>
    <w:p w:rsidR="00F826BF" w:rsidRDefault="00F826BF">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826BF" w:rsidRDefault="00F826BF">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8</w:t>
      </w:r>
    </w:p>
    <w:p w:rsidR="00F826BF" w:rsidRDefault="00653F1D">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Pravidlá rokovania rady školy</w:t>
      </w:r>
    </w:p>
    <w:p w:rsidR="00F826BF" w:rsidRDefault="00F826BF">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Rada školy je uznášaniaschopná, ak je na jej zasadnutí prítomná nadpolovičná väčšina jej členov.</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Na platné uznesenie rady školy je potrebný nadpolovičný počet hlasov prítomných členov rady školy. Na platné uznesenie rady školy vo veci vymenovania, odvolania alebo potvrdenia riaditeľa vo funkcii je potrebný nadpolovičný počet hlasov všetkých jej členov.</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Rada školy rokuje (zasadá) podľa potreby. Najmenej však trikrát ročne. </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Zasadnutia rady školy sú verejné, ak rada školy dvojtretinovou väčšinou hlasov všetkých  jej členov nerozhodne inak. </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Oznámenie o zasadnutí rady školy bude zverejnené na verejne prístupnom mieste.</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Zasadnutie rady školy vedie jej predseda.</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color w:val="000000"/>
        </w:rPr>
      </w:pPr>
      <w:r>
        <w:rPr>
          <w:rFonts w:ascii="Times New Roman" w:eastAsia="Times New Roman" w:hAnsi="Times New Roman" w:cs="Times New Roman"/>
          <w:color w:val="000000"/>
          <w:sz w:val="24"/>
          <w:szCs w:val="24"/>
        </w:rPr>
        <w:t xml:space="preserve">Zo zasadnutí rady školy sa zapíše zápisnica. </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color w:val="000000"/>
        </w:rPr>
      </w:pPr>
      <w:r>
        <w:rPr>
          <w:rFonts w:ascii="Times New Roman" w:eastAsia="Times New Roman" w:hAnsi="Times New Roman" w:cs="Times New Roman"/>
          <w:color w:val="000000"/>
          <w:sz w:val="24"/>
          <w:szCs w:val="24"/>
        </w:rPr>
        <w:lastRenderedPageBreak/>
        <w:t xml:space="preserve">Materiály z činnosti rady školy budú uložené v priestoroch </w:t>
      </w:r>
      <w:r w:rsidR="00361C54">
        <w:rPr>
          <w:rFonts w:ascii="Times New Roman" w:eastAsia="Times New Roman" w:hAnsi="Times New Roman" w:cs="Times New Roman"/>
          <w:color w:val="000000"/>
          <w:sz w:val="24"/>
          <w:szCs w:val="24"/>
        </w:rPr>
        <w:t>ZŠ</w:t>
      </w:r>
      <w:r>
        <w:rPr>
          <w:rFonts w:ascii="Times New Roman" w:eastAsia="Times New Roman" w:hAnsi="Times New Roman" w:cs="Times New Roman"/>
          <w:color w:val="000000"/>
          <w:sz w:val="24"/>
          <w:szCs w:val="24"/>
        </w:rPr>
        <w:t xml:space="preserve"> na to určenými. </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Nový člen rady školy musí byť zvolený, resp. delegovaný najneskôr do 20 dní po skončení funkčného obdobia alebo po zániku členstva člena rady školy, ktorého má nahradiť.</w:t>
      </w:r>
    </w:p>
    <w:p w:rsidR="00F826BF" w:rsidRDefault="00653F1D">
      <w:pPr>
        <w:pStyle w:val="normal"/>
        <w:numPr>
          <w:ilvl w:val="0"/>
          <w:numId w:val="10"/>
        </w:numPr>
        <w:pBdr>
          <w:top w:val="nil"/>
          <w:left w:val="nil"/>
          <w:bottom w:val="nil"/>
          <w:right w:val="nil"/>
          <w:between w:val="nil"/>
        </w:pBdr>
        <w:spacing w:after="0" w:line="360" w:lineRule="auto"/>
        <w:ind w:left="284" w:hanging="284"/>
        <w:jc w:val="both"/>
        <w:rPr>
          <w:color w:val="000000"/>
        </w:rPr>
      </w:pPr>
      <w:r>
        <w:rPr>
          <w:rFonts w:ascii="Times New Roman" w:eastAsia="Times New Roman" w:hAnsi="Times New Roman" w:cs="Times New Roman"/>
          <w:color w:val="000000"/>
          <w:sz w:val="24"/>
          <w:szCs w:val="24"/>
        </w:rPr>
        <w:t>Zmeny v štatúte rady školy je možné vykonať formou dodatku, resp. vypracovaním nového štatútu. Na odsúhlasenie dodatku, resp. nového štatútu  je potrebný 2/3 počet hlasov všetkých členov rady školy.</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9</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Práva a povinnosti členov rady školy</w:t>
      </w:r>
    </w:p>
    <w:p w:rsidR="00F826BF" w:rsidRDefault="00653F1D">
      <w:pPr>
        <w:pStyle w:val="normal"/>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Člen rady školy má právo:</w:t>
      </w:r>
    </w:p>
    <w:p w:rsidR="00F826BF" w:rsidRDefault="00653F1D">
      <w:pPr>
        <w:pStyle w:val="normal"/>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voliť a byť volený,</w:t>
      </w:r>
    </w:p>
    <w:p w:rsidR="00F826BF" w:rsidRDefault="00653F1D">
      <w:pPr>
        <w:pStyle w:val="normal"/>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navrhovať kandidátov na funkciu predsedu rady školy, </w:t>
      </w:r>
    </w:p>
    <w:p w:rsidR="00F826BF" w:rsidRDefault="00653F1D">
      <w:pPr>
        <w:pStyle w:val="normal"/>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byť informovaný o všetkých skutočnostiach, ktoré sú predmetom rokovania rady školy a slobodne sa k nim vyjadrovať,</w:t>
      </w:r>
    </w:p>
    <w:p w:rsidR="00F826BF" w:rsidRDefault="00653F1D">
      <w:pPr>
        <w:pStyle w:val="normal"/>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hlasovať ku všetkým uzneseniam rady školy,</w:t>
      </w:r>
    </w:p>
    <w:p w:rsidR="00F826BF" w:rsidRDefault="00653F1D">
      <w:pPr>
        <w:pStyle w:val="normal"/>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predkladať na rokovanie rady školy vlastné námety, prípadne materiály.</w:t>
      </w:r>
    </w:p>
    <w:p w:rsidR="00F826BF" w:rsidRDefault="00653F1D">
      <w:pPr>
        <w:pStyle w:val="normal"/>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Člen rady školy je povinný zúčastňovať sa na jej zasadnutiach. Neospravedlnená neúčasť na troch po sebe nasledujúcich zasadnutiach sa hodnotí ako nezáujem o výkon funkcie, neplnenie povinností člena rady školy. Predseda rady školy túto skutočnosť oznámi zástupcom tej zložky, ktorú uvedený člen v rade školy zastupuje.</w:t>
      </w:r>
    </w:p>
    <w:p w:rsidR="00F826BF" w:rsidRDefault="00653F1D">
      <w:pPr>
        <w:pStyle w:val="normal"/>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Pri svojej činnosti spolupracuje rada školy podľa potreby s poradnými orgánmi riaditeľa školy (pedagogickou radou). Ak rada školy rieši mimoriadne závažný problém, môže si vyžiadať stanovisko pracovníkov školy a rodičov žiakov školy.</w:t>
      </w:r>
    </w:p>
    <w:p w:rsidR="00F826BF" w:rsidRDefault="00653F1D">
      <w:pPr>
        <w:pStyle w:val="normal"/>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Rada školy pri svojej činnosti rešpektuje všeobecne prijatú zásadu apolitickosti a nestraníckosti práce školy a dbá o to, aby otázky politického charakteru nežiaducim spôsobom neovplyvňovali prácu školy. </w:t>
      </w:r>
    </w:p>
    <w:p w:rsidR="00F826BF" w:rsidRDefault="00653F1D">
      <w:pPr>
        <w:pStyle w:val="normal"/>
        <w:numPr>
          <w:ilvl w:val="0"/>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Členovia rady školy sú povinní zabezpečiť ochranu osobných údajov v súlade s platnými všeobecne záväznými právnymi predpismi.</w:t>
      </w:r>
    </w:p>
    <w:p w:rsidR="00F826BF" w:rsidRDefault="00F826BF">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color w:val="000000"/>
          <w:sz w:val="24"/>
          <w:szCs w:val="24"/>
        </w:rPr>
      </w:pP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10</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Povinnosti predsedu rady školy</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Predseda rady školy riadi činnosť rady školy a koná v jej mene. Nerozhoduje o všetkých záležitostiach rady školy samostatne, vždy len spoločne s ostatnými členmi. </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 predsedu rady školy môže byť zvolená fyzická osoba, ktorá je členom rady školy, je spôsobilá na právne úkony a je bezúhonná.</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 xml:space="preserve">Predseda rady školy na najbližšom zasadaní po ustanovujúcom zasadnutí rady školy predloží rade školy návrh štatútu rady školy na schválenie. </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Predseda rady školy zvoláva, pripravuje a vedie zasadnutia rady školy. V jeho neprítomnosti vedie zasadnutie rady školy ním poverený člen rady školy.</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Predseda rady školy zvoláva radu školy najneskôr do 15 dní, ak o to požiada tretina členov rady školy, riaditeľ školy alebo zriaďovateľ školy. Ak tak neurobí, radu školy zvolá a jej zasadnutie vedie člen rady školy. Uznesenie rady školy alebo štatút môže obmedziť právo predsedu rady školy konať v jej mene, toto obmedzenie však nie je účinné voči tretím osobám, ak tieto osoby o tejto skutočnosti nevedeli alebo nemohli vedieť. </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Predseda rady školy vypracuje výročnú správu v termíne určenom radou školy, najneskôr do 31. marca.</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Výročná správa obsahuje:</w:t>
      </w:r>
    </w:p>
    <w:p w:rsidR="00F826BF" w:rsidRDefault="00653F1D">
      <w:pPr>
        <w:pStyle w:val="normal"/>
        <w:numPr>
          <w:ilvl w:val="1"/>
          <w:numId w:val="16"/>
        </w:numPr>
        <w:pBdr>
          <w:top w:val="nil"/>
          <w:left w:val="nil"/>
          <w:bottom w:val="nil"/>
          <w:right w:val="nil"/>
          <w:between w:val="nil"/>
        </w:pBdr>
        <w:spacing w:after="0"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prehľad činností vykonávaných radou školy v kalendárnom roku,</w:t>
      </w:r>
    </w:p>
    <w:p w:rsidR="00F826BF" w:rsidRDefault="00653F1D">
      <w:pPr>
        <w:pStyle w:val="normal"/>
        <w:numPr>
          <w:ilvl w:val="1"/>
          <w:numId w:val="16"/>
        </w:numPr>
        <w:pBdr>
          <w:top w:val="nil"/>
          <w:left w:val="nil"/>
          <w:bottom w:val="nil"/>
          <w:right w:val="nil"/>
          <w:between w:val="nil"/>
        </w:pBdr>
        <w:spacing w:after="0"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zmeny a nové zloženie rady školy, ku ktorým došlo v priebehu roka,</w:t>
      </w:r>
    </w:p>
    <w:p w:rsidR="00F826BF" w:rsidRDefault="00653F1D">
      <w:pPr>
        <w:pStyle w:val="normal"/>
        <w:numPr>
          <w:ilvl w:val="1"/>
          <w:numId w:val="16"/>
        </w:numPr>
        <w:pBdr>
          <w:top w:val="nil"/>
          <w:left w:val="nil"/>
          <w:bottom w:val="nil"/>
          <w:right w:val="nil"/>
          <w:between w:val="nil"/>
        </w:pBdr>
        <w:spacing w:after="0" w:line="360" w:lineRule="auto"/>
        <w:ind w:left="709"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ďalšie údaje určené radou školy.</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Výročná správa je pre verejnosť prístupná v sídle rady školy. Jeden výtlačok</w:t>
      </w:r>
    </w:p>
    <w:p w:rsidR="00F826BF" w:rsidRDefault="00653F1D">
      <w:pPr>
        <w:pStyle w:val="normal"/>
        <w:pBdr>
          <w:top w:val="nil"/>
          <w:left w:val="nil"/>
          <w:bottom w:val="nil"/>
          <w:right w:val="nil"/>
          <w:between w:val="nil"/>
        </w:pBdr>
        <w:spacing w:after="0" w:line="360" w:lineRule="auto"/>
        <w:ind w:lef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výročnej správy sa poskytne zriaďovateľovi.</w:t>
      </w:r>
    </w:p>
    <w:p w:rsidR="00F826BF" w:rsidRDefault="00653F1D">
      <w:pPr>
        <w:pStyle w:val="normal"/>
        <w:numPr>
          <w:ilvl w:val="0"/>
          <w:numId w:val="15"/>
        </w:numPr>
        <w:pBdr>
          <w:top w:val="nil"/>
          <w:left w:val="nil"/>
          <w:bottom w:val="nil"/>
          <w:right w:val="nil"/>
          <w:between w:val="nil"/>
        </w:pBdr>
        <w:spacing w:after="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Predseda rady školy sa zúčastňuje pri otváraní obálok kandidátov, ktorí sa prihlásili na výberové konanie na miesto riaditeľa ZŠ, pripravuje spolu s členmi a vedie výberové konanie.  </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11</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Vzťahy rady školy k riaditeľovi školy, k zriaďovateľovi školy</w:t>
      </w:r>
    </w:p>
    <w:p w:rsidR="00F826BF" w:rsidRDefault="00653F1D">
      <w:pPr>
        <w:pStyle w:val="normal"/>
        <w:numPr>
          <w:ilvl w:val="0"/>
          <w:numId w:val="17"/>
        </w:numPr>
        <w:pBdr>
          <w:top w:val="nil"/>
          <w:left w:val="nil"/>
          <w:bottom w:val="nil"/>
          <w:right w:val="nil"/>
          <w:between w:val="nil"/>
        </w:pBdr>
        <w:spacing w:after="20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Predseda rady školy informuje riaditeľa školy a zriaďovateľa školy o pláne zasadnutí na príslušný kalendárny rok.</w:t>
      </w:r>
    </w:p>
    <w:p w:rsidR="00F826BF" w:rsidRDefault="00653F1D">
      <w:pPr>
        <w:pStyle w:val="normal"/>
        <w:numPr>
          <w:ilvl w:val="0"/>
          <w:numId w:val="17"/>
        </w:numPr>
        <w:pBdr>
          <w:top w:val="nil"/>
          <w:left w:val="nil"/>
          <w:bottom w:val="nil"/>
          <w:right w:val="nil"/>
          <w:between w:val="nil"/>
        </w:pBdr>
        <w:spacing w:after="200" w:line="360" w:lineRule="auto"/>
        <w:ind w:left="426" w:hanging="284"/>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Riaditeľ školy v súlade s plánom zasadaní predkladá rade školy príslušné materiály, a to spravidla v písomnej forme.</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12</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Hospodárenie rady školy</w:t>
      </w:r>
    </w:p>
    <w:p w:rsidR="00F826BF" w:rsidRDefault="00653F1D">
      <w:pPr>
        <w:pStyle w:val="normal"/>
        <w:numPr>
          <w:ilvl w:val="0"/>
          <w:numId w:val="18"/>
        </w:numPr>
        <w:pBdr>
          <w:top w:val="nil"/>
          <w:left w:val="nil"/>
          <w:bottom w:val="nil"/>
          <w:right w:val="nil"/>
          <w:between w:val="nil"/>
        </w:pBdr>
        <w:tabs>
          <w:tab w:val="left" w:pos="-720"/>
          <w:tab w:val="left" w:pos="-660"/>
        </w:tabs>
        <w:spacing w:after="20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Rada školy nemá vlastný majetok.</w:t>
      </w:r>
    </w:p>
    <w:p w:rsidR="00F826BF" w:rsidRDefault="00653F1D">
      <w:pPr>
        <w:pStyle w:val="normal"/>
        <w:numPr>
          <w:ilvl w:val="0"/>
          <w:numId w:val="18"/>
        </w:numPr>
        <w:pBdr>
          <w:top w:val="nil"/>
          <w:left w:val="nil"/>
          <w:bottom w:val="nil"/>
          <w:right w:val="nil"/>
          <w:between w:val="nil"/>
        </w:pBdr>
        <w:spacing w:after="20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Rada školy zabezpečuje svoju administratívnu činnosť z prostriedkov rozpočtu zriaďovateľa školy. </w:t>
      </w:r>
    </w:p>
    <w:p w:rsidR="00F826BF" w:rsidRDefault="00653F1D">
      <w:pPr>
        <w:pStyle w:val="normal"/>
        <w:pBdr>
          <w:top w:val="nil"/>
          <w:left w:val="nil"/>
          <w:bottom w:val="nil"/>
          <w:right w:val="nil"/>
          <w:between w:val="nil"/>
        </w:pBdr>
        <w:spacing w:after="0" w:line="360" w:lineRule="auto"/>
        <w:ind w:left="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13</w:t>
      </w:r>
    </w:p>
    <w:p w:rsidR="00F826BF" w:rsidRDefault="00653F1D">
      <w:pPr>
        <w:pStyle w:val="normal"/>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Záverečné ustanovenia</w:t>
      </w:r>
    </w:p>
    <w:p w:rsidR="00F826BF" w:rsidRDefault="00653F1D">
      <w:pPr>
        <w:pStyle w:val="normal"/>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sz w:val="24"/>
          <w:szCs w:val="24"/>
        </w:rPr>
        <w:t>Tento štatút bol prero</w:t>
      </w:r>
      <w:r w:rsidR="00815248">
        <w:rPr>
          <w:rFonts w:ascii="Times New Roman" w:eastAsia="Times New Roman" w:hAnsi="Times New Roman" w:cs="Times New Roman"/>
          <w:color w:val="000000"/>
          <w:sz w:val="24"/>
          <w:szCs w:val="24"/>
        </w:rPr>
        <w:t>kovaný a schválený na zasadaní r</w:t>
      </w:r>
      <w:r>
        <w:rPr>
          <w:rFonts w:ascii="Times New Roman" w:eastAsia="Times New Roman" w:hAnsi="Times New Roman" w:cs="Times New Roman"/>
          <w:color w:val="000000"/>
          <w:sz w:val="24"/>
          <w:szCs w:val="24"/>
        </w:rPr>
        <w:t xml:space="preserve">ady školy dňa </w:t>
      </w:r>
      <w:r w:rsidR="00361C54" w:rsidRPr="00653F1D">
        <w:rPr>
          <w:rFonts w:ascii="Times New Roman" w:eastAsia="Times New Roman" w:hAnsi="Times New Roman" w:cs="Times New Roman"/>
          <w:color w:val="000000" w:themeColor="text1"/>
          <w:sz w:val="24"/>
          <w:szCs w:val="24"/>
        </w:rPr>
        <w:t xml:space="preserve">30. 8. 2018. </w:t>
      </w:r>
      <w:r>
        <w:rPr>
          <w:rFonts w:ascii="Times New Roman" w:eastAsia="Times New Roman" w:hAnsi="Times New Roman" w:cs="Times New Roman"/>
          <w:color w:val="000000"/>
          <w:sz w:val="24"/>
          <w:szCs w:val="24"/>
        </w:rPr>
        <w:t>Účinnosť nadobúda dňom schválenia v rade školy.</w:t>
      </w:r>
    </w:p>
    <w:p w:rsidR="00F826BF" w:rsidRDefault="00F826BF">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F826BF" w:rsidRDefault="00F826BF">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F826BF" w:rsidRDefault="00F826BF">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F826BF" w:rsidRDefault="00F826BF">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F826BF" w:rsidRDefault="00653F1D">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826BF" w:rsidRDefault="00653F1D">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826BF" w:rsidRDefault="00653F1D">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Čakanovciach,  30.8. 2018</w:t>
      </w:r>
    </w:p>
    <w:p w:rsidR="00F826BF" w:rsidRDefault="00653F1D">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826BF" w:rsidRDefault="00815248">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653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53F1D">
        <w:rPr>
          <w:rFonts w:ascii="Times New Roman" w:eastAsia="Times New Roman" w:hAnsi="Times New Roman" w:cs="Times New Roman"/>
          <w:color w:val="000000"/>
          <w:sz w:val="24"/>
          <w:szCs w:val="24"/>
        </w:rPr>
        <w:t>......................</w:t>
      </w:r>
    </w:p>
    <w:p w:rsidR="00F826BF" w:rsidRDefault="00653F1D">
      <w:pPr>
        <w:pStyle w:val="normal"/>
        <w:pBdr>
          <w:top w:val="nil"/>
          <w:left w:val="nil"/>
          <w:bottom w:val="nil"/>
          <w:right w:val="nil"/>
          <w:between w:val="nil"/>
        </w:pBdr>
        <w:spacing w:after="0" w:line="360" w:lineRule="auto"/>
        <w:ind w:left="49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predseda rady školy</w:t>
      </w:r>
    </w:p>
    <w:p w:rsidR="00F826BF" w:rsidRDefault="00F826BF">
      <w:pPr>
        <w:pStyle w:val="normal"/>
        <w:pBdr>
          <w:top w:val="nil"/>
          <w:left w:val="nil"/>
          <w:bottom w:val="nil"/>
          <w:right w:val="nil"/>
          <w:between w:val="nil"/>
        </w:pBdr>
        <w:spacing w:after="0" w:line="360" w:lineRule="auto"/>
        <w:ind w:left="4956" w:firstLine="707"/>
        <w:rPr>
          <w:rFonts w:ascii="Times New Roman" w:eastAsia="Times New Roman" w:hAnsi="Times New Roman" w:cs="Times New Roman"/>
          <w:color w:val="000000"/>
          <w:sz w:val="24"/>
          <w:szCs w:val="24"/>
        </w:rPr>
      </w:pPr>
    </w:p>
    <w:p w:rsidR="00F826BF" w:rsidRDefault="00F826BF">
      <w:pPr>
        <w:pStyle w:val="normal"/>
        <w:pBdr>
          <w:top w:val="nil"/>
          <w:left w:val="nil"/>
          <w:bottom w:val="nil"/>
          <w:right w:val="nil"/>
          <w:between w:val="nil"/>
        </w:pBdr>
        <w:spacing w:after="0" w:line="360" w:lineRule="auto"/>
        <w:ind w:left="4956" w:firstLine="707"/>
        <w:rPr>
          <w:rFonts w:ascii="Times New Roman" w:eastAsia="Times New Roman" w:hAnsi="Times New Roman" w:cs="Times New Roman"/>
          <w:color w:val="000000"/>
          <w:sz w:val="24"/>
          <w:szCs w:val="24"/>
        </w:rPr>
      </w:pPr>
    </w:p>
    <w:p w:rsidR="00F826BF" w:rsidRDefault="00F826BF">
      <w:pPr>
        <w:pStyle w:val="normal"/>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F826BF" w:rsidRDefault="00F826BF">
      <w:pPr>
        <w:pStyle w:val="normal"/>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F826BF" w:rsidRDefault="00F826BF">
      <w:pPr>
        <w:pStyle w:val="normal"/>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F826BF" w:rsidRDefault="00F826BF">
      <w:pPr>
        <w:pStyle w:val="normal"/>
        <w:pBdr>
          <w:top w:val="nil"/>
          <w:left w:val="nil"/>
          <w:bottom w:val="nil"/>
          <w:right w:val="nil"/>
          <w:between w:val="nil"/>
        </w:pBdr>
        <w:rPr>
          <w:rFonts w:ascii="Times New Roman" w:eastAsia="Times New Roman" w:hAnsi="Times New Roman" w:cs="Times New Roman"/>
          <w:b/>
          <w:color w:val="000000"/>
          <w:sz w:val="28"/>
          <w:szCs w:val="28"/>
        </w:rPr>
      </w:pPr>
    </w:p>
    <w:p w:rsidR="00815248" w:rsidRDefault="00815248">
      <w:pPr>
        <w:pStyle w:val="normal"/>
        <w:pBdr>
          <w:top w:val="nil"/>
          <w:left w:val="nil"/>
          <w:bottom w:val="nil"/>
          <w:right w:val="nil"/>
          <w:between w:val="nil"/>
        </w:pBdr>
        <w:rPr>
          <w:color w:val="000000"/>
        </w:rPr>
      </w:pPr>
    </w:p>
    <w:p w:rsidR="00F826BF" w:rsidRDefault="00F826BF">
      <w:pPr>
        <w:pStyle w:val="normal"/>
        <w:pBdr>
          <w:top w:val="nil"/>
          <w:left w:val="nil"/>
          <w:bottom w:val="nil"/>
          <w:right w:val="nil"/>
          <w:between w:val="nil"/>
        </w:pBdr>
        <w:rPr>
          <w:color w:val="000000"/>
        </w:rPr>
      </w:pPr>
    </w:p>
    <w:sectPr w:rsidR="00F826BF" w:rsidSect="00F826BF">
      <w:pgSz w:w="11906" w:h="16838"/>
      <w:pgMar w:top="1417" w:right="1417" w:bottom="1417" w:left="1417"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62"/>
    <w:multiLevelType w:val="multilevel"/>
    <w:tmpl w:val="81DE83D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09750CEF"/>
    <w:multiLevelType w:val="multilevel"/>
    <w:tmpl w:val="9CE4763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0AFD38B5"/>
    <w:multiLevelType w:val="multilevel"/>
    <w:tmpl w:val="7FD2023E"/>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8A408C"/>
    <w:multiLevelType w:val="multilevel"/>
    <w:tmpl w:val="04BAC468"/>
    <w:lvl w:ilvl="0">
      <w:start w:val="1"/>
      <w:numFmt w:val="decimal"/>
      <w:lvlText w:val="%1."/>
      <w:lvlJc w:val="left"/>
      <w:pPr>
        <w:ind w:left="720" w:hanging="360"/>
      </w:pPr>
      <w:rPr>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71714A8"/>
    <w:multiLevelType w:val="multilevel"/>
    <w:tmpl w:val="5C06AF82"/>
    <w:lvl w:ilvl="0">
      <w:start w:val="1"/>
      <w:numFmt w:val="decimal"/>
      <w:lvlText w:val="%1."/>
      <w:lvlJc w:val="left"/>
      <w:pPr>
        <w:ind w:left="720" w:hanging="360"/>
      </w:pPr>
      <w:rPr>
        <w:b w:val="0"/>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202851C5"/>
    <w:multiLevelType w:val="multilevel"/>
    <w:tmpl w:val="8AF07E3C"/>
    <w:lvl w:ilvl="0">
      <w:start w:val="1"/>
      <w:numFmt w:val="decimal"/>
      <w:lvlText w:val="%1."/>
      <w:lvlJc w:val="left"/>
      <w:pPr>
        <w:ind w:left="720" w:hanging="360"/>
      </w:pPr>
      <w:rPr>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29A009E9"/>
    <w:multiLevelType w:val="multilevel"/>
    <w:tmpl w:val="A42C9CDA"/>
    <w:lvl w:ilvl="0">
      <w:start w:val="1"/>
      <w:numFmt w:val="decimal"/>
      <w:lvlText w:val="%1."/>
      <w:lvlJc w:val="left"/>
      <w:pPr>
        <w:ind w:left="420" w:hanging="360"/>
      </w:pPr>
      <w:rPr>
        <w:b w:val="0"/>
        <w:i w:val="0"/>
        <w:sz w:val="22"/>
        <w:szCs w:val="22"/>
      </w:rPr>
    </w:lvl>
    <w:lvl w:ilvl="1">
      <w:start w:val="1"/>
      <w:numFmt w:val="lowerLetter"/>
      <w:lvlText w:val="%2)"/>
      <w:lvlJc w:val="left"/>
      <w:pPr>
        <w:ind w:left="782" w:hanging="362"/>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A55DC3"/>
    <w:multiLevelType w:val="multilevel"/>
    <w:tmpl w:val="9110A52C"/>
    <w:lvl w:ilvl="0">
      <w:start w:val="1"/>
      <w:numFmt w:val="decimal"/>
      <w:lvlText w:val="%1."/>
      <w:lvlJc w:val="left"/>
      <w:pPr>
        <w:ind w:left="720" w:hanging="360"/>
      </w:pPr>
      <w:rPr>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DE2667F"/>
    <w:multiLevelType w:val="multilevel"/>
    <w:tmpl w:val="A7BC7C2A"/>
    <w:lvl w:ilvl="0">
      <w:start w:val="1"/>
      <w:numFmt w:val="lowerLetter"/>
      <w:lvlText w:val="%1)"/>
      <w:lvlJc w:val="left"/>
      <w:pPr>
        <w:ind w:left="1080" w:hanging="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8B609C"/>
    <w:multiLevelType w:val="multilevel"/>
    <w:tmpl w:val="227A03D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43277690"/>
    <w:multiLevelType w:val="multilevel"/>
    <w:tmpl w:val="8AE849AE"/>
    <w:lvl w:ilvl="0">
      <w:start w:val="1"/>
      <w:numFmt w:val="decimal"/>
      <w:lvlText w:val="%1."/>
      <w:lvlJc w:val="left"/>
      <w:pPr>
        <w:ind w:left="420"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48FE7051"/>
    <w:multiLevelType w:val="multilevel"/>
    <w:tmpl w:val="307C7654"/>
    <w:lvl w:ilvl="0">
      <w:start w:val="1"/>
      <w:numFmt w:val="decimal"/>
      <w:lvlText w:val="%1."/>
      <w:lvlJc w:val="left"/>
      <w:pPr>
        <w:ind w:left="720" w:hanging="360"/>
      </w:pPr>
      <w:rPr>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D6B51C1"/>
    <w:multiLevelType w:val="multilevel"/>
    <w:tmpl w:val="63ECE0D2"/>
    <w:lvl w:ilvl="0">
      <w:start w:val="1"/>
      <w:numFmt w:val="decimal"/>
      <w:lvlText w:val="%1."/>
      <w:lvlJc w:val="left"/>
      <w:pPr>
        <w:ind w:left="36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DE874AA"/>
    <w:multiLevelType w:val="multilevel"/>
    <w:tmpl w:val="31F8458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557663AB"/>
    <w:multiLevelType w:val="multilevel"/>
    <w:tmpl w:val="E02EDFDA"/>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A6C7FD1"/>
    <w:multiLevelType w:val="multilevel"/>
    <w:tmpl w:val="98847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760909C6"/>
    <w:multiLevelType w:val="multilevel"/>
    <w:tmpl w:val="21AE9612"/>
    <w:lvl w:ilvl="0">
      <w:start w:val="1"/>
      <w:numFmt w:val="decimal"/>
      <w:lvlText w:val="%1."/>
      <w:lvlJc w:val="left"/>
      <w:pPr>
        <w:ind w:left="720" w:hanging="360"/>
      </w:pPr>
      <w:rPr>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7C29122F"/>
    <w:multiLevelType w:val="multilevel"/>
    <w:tmpl w:val="804EC7E0"/>
    <w:lvl w:ilvl="0">
      <w:start w:val="1"/>
      <w:numFmt w:val="decimal"/>
      <w:lvlText w:val="%1."/>
      <w:lvlJc w:val="left"/>
      <w:pPr>
        <w:ind w:left="720" w:hanging="360"/>
      </w:pPr>
      <w:rPr>
        <w:b w:val="0"/>
        <w:i w:val="0"/>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3"/>
  </w:num>
  <w:num w:numId="2">
    <w:abstractNumId w:val="9"/>
  </w:num>
  <w:num w:numId="3">
    <w:abstractNumId w:val="15"/>
  </w:num>
  <w:num w:numId="4">
    <w:abstractNumId w:val="7"/>
  </w:num>
  <w:num w:numId="5">
    <w:abstractNumId w:val="1"/>
  </w:num>
  <w:num w:numId="6">
    <w:abstractNumId w:val="14"/>
  </w:num>
  <w:num w:numId="7">
    <w:abstractNumId w:val="4"/>
  </w:num>
  <w:num w:numId="8">
    <w:abstractNumId w:val="10"/>
  </w:num>
  <w:num w:numId="9">
    <w:abstractNumId w:val="0"/>
  </w:num>
  <w:num w:numId="10">
    <w:abstractNumId w:val="2"/>
  </w:num>
  <w:num w:numId="11">
    <w:abstractNumId w:val="6"/>
  </w:num>
  <w:num w:numId="12">
    <w:abstractNumId w:val="17"/>
  </w:num>
  <w:num w:numId="13">
    <w:abstractNumId w:val="11"/>
  </w:num>
  <w:num w:numId="14">
    <w:abstractNumId w:val="3"/>
  </w:num>
  <w:num w:numId="15">
    <w:abstractNumId w:val="5"/>
  </w:num>
  <w:num w:numId="16">
    <w:abstractNumId w:val="8"/>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826BF"/>
    <w:rsid w:val="00313859"/>
    <w:rsid w:val="00361C54"/>
    <w:rsid w:val="00653F1D"/>
    <w:rsid w:val="00815248"/>
    <w:rsid w:val="00F826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859"/>
  </w:style>
  <w:style w:type="paragraph" w:styleId="Nadpis1">
    <w:name w:val="heading 1"/>
    <w:basedOn w:val="normal"/>
    <w:next w:val="normal"/>
    <w:rsid w:val="00F826BF"/>
    <w:pPr>
      <w:keepNext/>
      <w:keepLines/>
      <w:spacing w:before="480" w:after="120"/>
      <w:outlineLvl w:val="0"/>
    </w:pPr>
    <w:rPr>
      <w:b/>
      <w:sz w:val="48"/>
      <w:szCs w:val="48"/>
    </w:rPr>
  </w:style>
  <w:style w:type="paragraph" w:styleId="Nadpis2">
    <w:name w:val="heading 2"/>
    <w:basedOn w:val="normal"/>
    <w:next w:val="normal"/>
    <w:rsid w:val="00F826BF"/>
    <w:pPr>
      <w:keepNext/>
      <w:keepLines/>
      <w:spacing w:before="360" w:after="80"/>
      <w:outlineLvl w:val="1"/>
    </w:pPr>
    <w:rPr>
      <w:b/>
      <w:sz w:val="36"/>
      <w:szCs w:val="36"/>
    </w:rPr>
  </w:style>
  <w:style w:type="paragraph" w:styleId="Nadpis3">
    <w:name w:val="heading 3"/>
    <w:basedOn w:val="normal"/>
    <w:next w:val="normal"/>
    <w:rsid w:val="00F826BF"/>
    <w:pPr>
      <w:keepNext/>
      <w:keepLines/>
      <w:spacing w:before="280" w:after="80"/>
      <w:outlineLvl w:val="2"/>
    </w:pPr>
    <w:rPr>
      <w:b/>
      <w:sz w:val="28"/>
      <w:szCs w:val="28"/>
    </w:rPr>
  </w:style>
  <w:style w:type="paragraph" w:styleId="Nadpis4">
    <w:name w:val="heading 4"/>
    <w:basedOn w:val="normal"/>
    <w:next w:val="normal"/>
    <w:rsid w:val="00F826BF"/>
    <w:pPr>
      <w:keepNext/>
      <w:keepLines/>
      <w:spacing w:before="240" w:after="40"/>
      <w:outlineLvl w:val="3"/>
    </w:pPr>
    <w:rPr>
      <w:b/>
      <w:sz w:val="24"/>
      <w:szCs w:val="24"/>
    </w:rPr>
  </w:style>
  <w:style w:type="paragraph" w:styleId="Nadpis5">
    <w:name w:val="heading 5"/>
    <w:basedOn w:val="normal"/>
    <w:next w:val="normal"/>
    <w:rsid w:val="00F826BF"/>
    <w:pPr>
      <w:keepNext/>
      <w:keepLines/>
      <w:spacing w:before="220" w:after="40"/>
      <w:outlineLvl w:val="4"/>
    </w:pPr>
    <w:rPr>
      <w:b/>
    </w:rPr>
  </w:style>
  <w:style w:type="paragraph" w:styleId="Nadpis6">
    <w:name w:val="heading 6"/>
    <w:basedOn w:val="normal"/>
    <w:next w:val="normal"/>
    <w:rsid w:val="00F826BF"/>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F826BF"/>
  </w:style>
  <w:style w:type="table" w:customStyle="1" w:styleId="TableNormal">
    <w:name w:val="Table Normal"/>
    <w:rsid w:val="00F826BF"/>
    <w:tblPr>
      <w:tblCellMar>
        <w:top w:w="0" w:type="dxa"/>
        <w:left w:w="0" w:type="dxa"/>
        <w:bottom w:w="0" w:type="dxa"/>
        <w:right w:w="0" w:type="dxa"/>
      </w:tblCellMar>
    </w:tblPr>
  </w:style>
  <w:style w:type="paragraph" w:styleId="Nzev">
    <w:name w:val="Title"/>
    <w:basedOn w:val="normal"/>
    <w:next w:val="normal"/>
    <w:rsid w:val="00F826BF"/>
    <w:pPr>
      <w:keepNext/>
      <w:keepLines/>
      <w:spacing w:before="480" w:after="120"/>
    </w:pPr>
    <w:rPr>
      <w:b/>
      <w:sz w:val="72"/>
      <w:szCs w:val="72"/>
    </w:rPr>
  </w:style>
  <w:style w:type="paragraph" w:styleId="Podtitul">
    <w:name w:val="Subtitle"/>
    <w:basedOn w:val="normal"/>
    <w:next w:val="normal"/>
    <w:rsid w:val="00F826BF"/>
    <w:pPr>
      <w:keepNext/>
      <w:keepLines/>
      <w:spacing w:before="360" w:after="80"/>
    </w:pPr>
    <w:rPr>
      <w:rFonts w:ascii="Georgia" w:eastAsia="Georgia" w:hAnsi="Georgia" w:cs="Georgia"/>
      <w:i/>
      <w:color w:val="666666"/>
      <w:sz w:val="48"/>
      <w:szCs w:val="48"/>
    </w:rPr>
  </w:style>
  <w:style w:type="table" w:customStyle="1" w:styleId="a">
    <w:basedOn w:val="TableNormal"/>
    <w:rsid w:val="00F826BF"/>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1616</Words>
  <Characters>9212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2019-09-08T18:42:00Z</dcterms:created>
  <dcterms:modified xsi:type="dcterms:W3CDTF">2019-09-09T19:50:00Z</dcterms:modified>
</cp:coreProperties>
</file>