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EB" w:rsidRDefault="007164EB">
      <w:pPr>
        <w:spacing w:line="1" w:lineRule="exact"/>
        <w:rPr>
          <w:sz w:val="24"/>
          <w:szCs w:val="24"/>
        </w:rPr>
      </w:pPr>
      <w:bookmarkStart w:id="0" w:name="page1"/>
      <w:bookmarkEnd w:id="0"/>
    </w:p>
    <w:p w:rsidR="007164EB" w:rsidRPr="005F0017" w:rsidRDefault="00EE737A" w:rsidP="00EE737A">
      <w:pPr>
        <w:ind w:left="6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5F0017">
        <w:rPr>
          <w:rFonts w:ascii="Calibri" w:eastAsia="Calibri" w:hAnsi="Calibri" w:cs="Calibri"/>
          <w:sz w:val="28"/>
          <w:szCs w:val="28"/>
        </w:rPr>
        <w:t>Súhrnná správa obsahujúca zákazky s cenami: rovnaká, alebo vyššia ako 5 000 €; za obdobie</w:t>
      </w:r>
      <w:r w:rsidR="00F878A2" w:rsidRPr="005F0017">
        <w:rPr>
          <w:rFonts w:ascii="Calibri" w:eastAsia="Calibri" w:hAnsi="Calibri" w:cs="Calibri"/>
          <w:sz w:val="28"/>
          <w:szCs w:val="28"/>
        </w:rPr>
        <w:t>:</w:t>
      </w:r>
      <w:r w:rsidRPr="005F0017">
        <w:rPr>
          <w:rFonts w:ascii="Calibri" w:eastAsia="Calibri" w:hAnsi="Calibri" w:cs="Calibri"/>
          <w:sz w:val="28"/>
          <w:szCs w:val="28"/>
        </w:rPr>
        <w:t xml:space="preserve"> </w:t>
      </w:r>
      <w:r w:rsidR="00F878A2" w:rsidRPr="005F0017">
        <w:rPr>
          <w:rFonts w:ascii="Calibri" w:eastAsia="Calibri" w:hAnsi="Calibri" w:cs="Calibri"/>
          <w:sz w:val="28"/>
          <w:szCs w:val="28"/>
        </w:rPr>
        <w:t xml:space="preserve"> </w:t>
      </w:r>
      <w:r w:rsidR="00F878A2" w:rsidRPr="005F0017">
        <w:rPr>
          <w:rFonts w:ascii="Calibri" w:eastAsia="Calibri" w:hAnsi="Calibri" w:cs="Calibri"/>
          <w:b/>
          <w:sz w:val="28"/>
          <w:szCs w:val="28"/>
        </w:rPr>
        <w:t>január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- </w:t>
      </w:r>
      <w:r w:rsidR="00F878A2" w:rsidRPr="005F0017">
        <w:rPr>
          <w:rFonts w:ascii="Calibri" w:eastAsia="Calibri" w:hAnsi="Calibri" w:cs="Calibri"/>
          <w:b/>
          <w:bCs/>
          <w:sz w:val="28"/>
          <w:szCs w:val="28"/>
        </w:rPr>
        <w:t>marec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201</w:t>
      </w:r>
      <w:r w:rsidR="00F878A2" w:rsidRPr="005F0017">
        <w:rPr>
          <w:rFonts w:ascii="Calibri" w:eastAsia="Calibri" w:hAnsi="Calibri" w:cs="Calibri"/>
          <w:b/>
          <w:bCs/>
          <w:sz w:val="28"/>
          <w:szCs w:val="28"/>
        </w:rPr>
        <w:t>9</w:t>
      </w:r>
    </w:p>
    <w:p w:rsidR="00EE737A" w:rsidRDefault="00EE737A">
      <w:pPr>
        <w:ind w:left="60"/>
        <w:rPr>
          <w:sz w:val="20"/>
          <w:szCs w:val="20"/>
        </w:rPr>
      </w:pPr>
    </w:p>
    <w:p w:rsidR="00EE737A" w:rsidRDefault="00EE737A">
      <w:pPr>
        <w:ind w:left="60"/>
        <w:rPr>
          <w:sz w:val="20"/>
          <w:szCs w:val="20"/>
        </w:rPr>
      </w:pPr>
    </w:p>
    <w:p w:rsidR="00EE737A" w:rsidRDefault="00EE737A">
      <w:pPr>
        <w:ind w:left="60"/>
        <w:rPr>
          <w:sz w:val="20"/>
          <w:szCs w:val="20"/>
        </w:rPr>
      </w:pPr>
    </w:p>
    <w:p w:rsidR="007164EB" w:rsidRDefault="007164EB">
      <w:pPr>
        <w:spacing w:line="55" w:lineRule="exact"/>
        <w:rPr>
          <w:sz w:val="24"/>
          <w:szCs w:val="24"/>
        </w:rPr>
      </w:pPr>
    </w:p>
    <w:p w:rsidR="007164EB" w:rsidRPr="005F0017" w:rsidRDefault="00EE737A" w:rsidP="00F878A2">
      <w:pPr>
        <w:ind w:left="4395"/>
        <w:rPr>
          <w:sz w:val="28"/>
          <w:szCs w:val="28"/>
        </w:rPr>
      </w:pP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Zákazky v zmysle § 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117 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zákona č. 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>343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>/20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>15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Z.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>z.</w:t>
      </w:r>
    </w:p>
    <w:p w:rsidR="007164EB" w:rsidRDefault="007164EB">
      <w:pPr>
        <w:spacing w:line="3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600"/>
        <w:gridCol w:w="3700"/>
        <w:gridCol w:w="740"/>
        <w:gridCol w:w="1540"/>
        <w:gridCol w:w="2860"/>
        <w:gridCol w:w="1740"/>
        <w:gridCol w:w="740"/>
        <w:gridCol w:w="1240"/>
      </w:tblGrid>
      <w:tr w:rsidR="007164EB">
        <w:trPr>
          <w:trHeight w:val="27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Por.č.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Číslo faktúry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Identifikácia úspešného uchádzača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IČO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Sídlo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Predmet zakázky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Hodnota zakázky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Mena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Dátum</w:t>
            </w:r>
          </w:p>
        </w:tc>
      </w:tr>
      <w:tr w:rsidR="007164EB">
        <w:trPr>
          <w:trHeight w:val="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</w:tr>
      <w:tr w:rsidR="007164EB">
        <w:trPr>
          <w:trHeight w:val="23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</w:tr>
      <w:tr w:rsidR="007164EB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>
        <w:trPr>
          <w:trHeight w:val="28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>
        <w:trPr>
          <w:trHeight w:val="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</w:tr>
    </w:tbl>
    <w:p w:rsidR="007164EB" w:rsidRDefault="007164EB">
      <w:pPr>
        <w:sectPr w:rsidR="007164EB">
          <w:pgSz w:w="16840" w:h="11900" w:orient="landscape"/>
          <w:pgMar w:top="1440" w:right="1040" w:bottom="1440" w:left="1000" w:header="0" w:footer="0" w:gutter="0"/>
          <w:cols w:space="708" w:equalWidth="0">
            <w:col w:w="14800"/>
          </w:cols>
        </w:sectPr>
      </w:pPr>
      <w:bookmarkStart w:id="1" w:name="_GoBack"/>
      <w:bookmarkEnd w:id="1"/>
    </w:p>
    <w:p w:rsidR="007164EB" w:rsidRDefault="007164EB">
      <w:pPr>
        <w:spacing w:line="1" w:lineRule="exact"/>
        <w:rPr>
          <w:sz w:val="20"/>
          <w:szCs w:val="20"/>
        </w:rPr>
      </w:pPr>
      <w:bookmarkStart w:id="2" w:name="page2"/>
      <w:bookmarkEnd w:id="2"/>
    </w:p>
    <w:sectPr w:rsidR="007164EB" w:rsidSect="00B83C38">
      <w:pgSz w:w="16840" w:h="11900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164EB"/>
    <w:rsid w:val="005F0017"/>
    <w:rsid w:val="006229CF"/>
    <w:rsid w:val="007164EB"/>
    <w:rsid w:val="00B3583A"/>
    <w:rsid w:val="00B83C38"/>
    <w:rsid w:val="00DE6040"/>
    <w:rsid w:val="00EE737A"/>
    <w:rsid w:val="00F8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3C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.</cp:lastModifiedBy>
  <cp:revision>8</cp:revision>
  <dcterms:created xsi:type="dcterms:W3CDTF">2019-01-11T14:33:00Z</dcterms:created>
  <dcterms:modified xsi:type="dcterms:W3CDTF">2019-04-11T09:10:00Z</dcterms:modified>
</cp:coreProperties>
</file>