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1" w:rsidRDefault="008822AB">
      <w:pPr>
        <w:spacing w:before="100" w:after="280" w:line="240" w:lineRule="auto"/>
        <w:jc w:val="center"/>
        <w:rPr>
          <w:rFonts w:ascii="Tahoma" w:eastAsia="Tahoma" w:hAnsi="Tahoma" w:cs="Tahoma"/>
          <w:b/>
          <w:sz w:val="48"/>
          <w:szCs w:val="48"/>
        </w:rPr>
      </w:pPr>
      <w:bookmarkStart w:id="0" w:name="_GoBack"/>
      <w:bookmarkEnd w:id="0"/>
      <w:r>
        <w:rPr>
          <w:rFonts w:ascii="Tahoma" w:eastAsia="Tahoma" w:hAnsi="Tahoma" w:cs="Tahoma"/>
          <w:b/>
          <w:sz w:val="48"/>
          <w:szCs w:val="48"/>
        </w:rPr>
        <w:t>Správa</w:t>
      </w:r>
    </w:p>
    <w:p w:rsidR="00810221" w:rsidRDefault="008822AB">
      <w:pPr>
        <w:spacing w:after="280" w:line="240" w:lineRule="auto"/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o výchovno-vzdelávacej činnosti, jej výsledkoch a podmienkach za školský rok 2017/2018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 xml:space="preserve">Podľa vyhlášky Ministerstva Školstva SR 9/2006 </w:t>
      </w:r>
      <w:proofErr w:type="spellStart"/>
      <w:r>
        <w:rPr>
          <w:rFonts w:ascii="Tahoma" w:eastAsia="Tahoma" w:hAnsi="Tahoma" w:cs="Tahoma"/>
          <w:b/>
          <w:sz w:val="27"/>
          <w:szCs w:val="27"/>
        </w:rPr>
        <w:t>Z.z</w:t>
      </w:r>
      <w:proofErr w:type="spellEnd"/>
      <w:r>
        <w:rPr>
          <w:rFonts w:ascii="Tahoma" w:eastAsia="Tahoma" w:hAnsi="Tahoma" w:cs="Tahoma"/>
          <w:b/>
          <w:sz w:val="27"/>
          <w:szCs w:val="27"/>
        </w:rPr>
        <w:t>.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" w:name="gjdgxs" w:colFirst="0" w:colLast="0"/>
      <w:bookmarkEnd w:id="1"/>
      <w:r>
        <w:rPr>
          <w:rFonts w:ascii="Tahoma" w:eastAsia="Tahoma" w:hAnsi="Tahoma" w:cs="Tahoma"/>
          <w:b/>
          <w:i/>
          <w:sz w:val="24"/>
          <w:szCs w:val="24"/>
        </w:rPr>
        <w:t>§ 2. ods. 1 a</w:t>
      </w:r>
      <w:r>
        <w:rPr>
          <w:rFonts w:ascii="Tahoma" w:eastAsia="Tahoma" w:hAnsi="Tahoma" w:cs="Tahoma"/>
          <w:b/>
          <w:sz w:val="27"/>
          <w:szCs w:val="27"/>
        </w:rPr>
        <w:t xml:space="preserve"> Základné identifikačné údaje o škole: názov, adresa, telefónne a faxové čísla, internetová a elektronická adresa, údaje o zriaďovateľovi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Základné identifikačné údaje</w:t>
      </w:r>
    </w:p>
    <w:tbl>
      <w:tblPr>
        <w:tblStyle w:val="a"/>
        <w:tblW w:w="91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2"/>
        <w:gridCol w:w="7380"/>
      </w:tblGrid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Názov školy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Základná škola v Trenčianskom Jastrabí, Trenčianske Jastrabie 115, 913 22</w:t>
            </w:r>
          </w:p>
        </w:tc>
      </w:tr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Adresa školy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Trenčianske Jastrabie č. 115</w:t>
            </w:r>
          </w:p>
        </w:tc>
      </w:tr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Telefón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+421-32-65 952 85</w:t>
            </w:r>
          </w:p>
        </w:tc>
      </w:tr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E-mail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zstj.riaditel@gmail.com</w:t>
            </w:r>
          </w:p>
        </w:tc>
      </w:tr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WWW stránka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zstjastrabie.edupage.org</w:t>
            </w:r>
          </w:p>
        </w:tc>
      </w:tr>
      <w:tr w:rsidR="00810221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Zriaďovateľ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Obec Trenčianske Jastrabie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2" w:name="30j0zll" w:colFirst="0" w:colLast="0"/>
      <w:bookmarkEnd w:id="2"/>
      <w:r>
        <w:rPr>
          <w:rFonts w:ascii="Tahoma" w:eastAsia="Tahoma" w:hAnsi="Tahoma" w:cs="Tahoma"/>
          <w:b/>
          <w:sz w:val="27"/>
          <w:szCs w:val="27"/>
        </w:rPr>
        <w:t>Vedúci zamestnanci školy</w:t>
      </w:r>
    </w:p>
    <w:tbl>
      <w:tblPr>
        <w:tblStyle w:val="a0"/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2540"/>
        <w:gridCol w:w="2420"/>
        <w:gridCol w:w="3118"/>
      </w:tblGrid>
      <w:tr w:rsidR="00810221">
        <w:tc>
          <w:tcPr>
            <w:tcW w:w="1024" w:type="dxa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540" w:type="dxa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Priezvisko, meno</w:t>
            </w:r>
          </w:p>
        </w:tc>
        <w:tc>
          <w:tcPr>
            <w:tcW w:w="2420" w:type="dxa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Telefón</w:t>
            </w:r>
          </w:p>
        </w:tc>
        <w:tc>
          <w:tcPr>
            <w:tcW w:w="3118" w:type="dxa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e-mail</w:t>
            </w:r>
          </w:p>
        </w:tc>
      </w:tr>
      <w:tr w:rsidR="00810221">
        <w:tc>
          <w:tcPr>
            <w:tcW w:w="1024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Riaditeľ</w:t>
            </w:r>
          </w:p>
        </w:tc>
        <w:tc>
          <w:tcPr>
            <w:tcW w:w="254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Boris Jantolák</w:t>
            </w:r>
          </w:p>
        </w:tc>
        <w:tc>
          <w:tcPr>
            <w:tcW w:w="242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032/6595285</w:t>
            </w:r>
          </w:p>
        </w:tc>
        <w:tc>
          <w:tcPr>
            <w:tcW w:w="3118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zstj.riaditel@gmail.com</w:t>
            </w:r>
          </w:p>
        </w:tc>
      </w:tr>
      <w:tr w:rsidR="00810221">
        <w:tc>
          <w:tcPr>
            <w:tcW w:w="1024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ZRŠ</w:t>
            </w:r>
          </w:p>
        </w:tc>
        <w:tc>
          <w:tcPr>
            <w:tcW w:w="2540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Zdenka Kyselicová   </w:t>
            </w:r>
          </w:p>
        </w:tc>
        <w:tc>
          <w:tcPr>
            <w:tcW w:w="2420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032/6595285</w:t>
            </w:r>
          </w:p>
        </w:tc>
        <w:tc>
          <w:tcPr>
            <w:tcW w:w="3118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zstj.zastupca@gmail.com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Rada školy</w:t>
      </w:r>
    </w:p>
    <w:tbl>
      <w:tblPr>
        <w:tblStyle w:val="a1"/>
        <w:tblW w:w="5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705"/>
      </w:tblGrid>
      <w:tr w:rsidR="00810221">
        <w:tc>
          <w:tcPr>
            <w:tcW w:w="3090" w:type="dxa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705" w:type="dxa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Titl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., priezvisko, meno</w:t>
            </w:r>
          </w:p>
        </w:tc>
      </w:tr>
      <w:tr w:rsidR="00810221">
        <w:tc>
          <w:tcPr>
            <w:tcW w:w="309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predseda</w:t>
            </w: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Alžbeta Malecová</w:t>
            </w:r>
          </w:p>
        </w:tc>
      </w:tr>
      <w:tr w:rsidR="00810221">
        <w:tc>
          <w:tcPr>
            <w:tcW w:w="3090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pedagogickí zamestnanci</w:t>
            </w:r>
          </w:p>
        </w:tc>
        <w:tc>
          <w:tcPr>
            <w:tcW w:w="2705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Zdenka Kyselicová</w:t>
            </w:r>
          </w:p>
        </w:tc>
      </w:tr>
      <w:tr w:rsidR="00810221">
        <w:tc>
          <w:tcPr>
            <w:tcW w:w="309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Emília Žáčiková</w:t>
            </w:r>
          </w:p>
        </w:tc>
      </w:tr>
      <w:tr w:rsidR="00810221" w:rsidTr="008822AB">
        <w:tc>
          <w:tcPr>
            <w:tcW w:w="3090" w:type="dxa"/>
            <w:shd w:val="clear" w:color="auto" w:fill="C6D9F1" w:themeFill="text2" w:themeFillTint="33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ostatní zamestnanci</w:t>
            </w:r>
          </w:p>
        </w:tc>
        <w:tc>
          <w:tcPr>
            <w:tcW w:w="2705" w:type="dxa"/>
            <w:shd w:val="clear" w:color="auto" w:fill="C6D9F1" w:themeFill="text2" w:themeFillTint="33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Pavol Valach</w:t>
            </w:r>
          </w:p>
        </w:tc>
      </w:tr>
      <w:tr w:rsidR="00810221">
        <w:tc>
          <w:tcPr>
            <w:tcW w:w="309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zástupcovia rodičov</w:t>
            </w: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Kendrálová</w:t>
            </w:r>
            <w:proofErr w:type="spellEnd"/>
          </w:p>
        </w:tc>
      </w:tr>
      <w:tr w:rsidR="00810221">
        <w:tc>
          <w:tcPr>
            <w:tcW w:w="3090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705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Panáček</w:t>
            </w:r>
            <w:proofErr w:type="spellEnd"/>
          </w:p>
        </w:tc>
      </w:tr>
      <w:tr w:rsidR="00810221">
        <w:tc>
          <w:tcPr>
            <w:tcW w:w="309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Kostyánová</w:t>
            </w:r>
            <w:proofErr w:type="spellEnd"/>
          </w:p>
        </w:tc>
      </w:tr>
      <w:tr w:rsidR="00810221">
        <w:tc>
          <w:tcPr>
            <w:tcW w:w="3090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zástupca zriaďovateľa</w:t>
            </w:r>
          </w:p>
        </w:tc>
        <w:tc>
          <w:tcPr>
            <w:tcW w:w="2705" w:type="dxa"/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Kvetoslava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Ďurinová</w:t>
            </w:r>
            <w:proofErr w:type="spellEnd"/>
          </w:p>
        </w:tc>
      </w:tr>
      <w:tr w:rsidR="00810221" w:rsidTr="008822AB">
        <w:tc>
          <w:tcPr>
            <w:tcW w:w="3090" w:type="dxa"/>
            <w:shd w:val="clear" w:color="auto" w:fill="E9F7FF"/>
            <w:vAlign w:val="center"/>
          </w:tcPr>
          <w:p w:rsidR="00810221" w:rsidRDefault="0081022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Karol Žák</w:t>
            </w:r>
          </w:p>
        </w:tc>
      </w:tr>
      <w:tr w:rsidR="00810221" w:rsidTr="008822AB">
        <w:tc>
          <w:tcPr>
            <w:tcW w:w="3090" w:type="dxa"/>
            <w:shd w:val="clear" w:color="auto" w:fill="D3E8FC"/>
            <w:vAlign w:val="center"/>
          </w:tcPr>
          <w:p w:rsidR="00810221" w:rsidRDefault="00810221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D3E8FC"/>
            <w:vAlign w:val="center"/>
          </w:tcPr>
          <w:p w:rsidR="00810221" w:rsidRDefault="006A05C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Ďurechová</w:t>
            </w:r>
            <w:proofErr w:type="spellEnd"/>
          </w:p>
        </w:tc>
      </w:tr>
      <w:tr w:rsidR="00810221" w:rsidTr="008822AB">
        <w:tc>
          <w:tcPr>
            <w:tcW w:w="3090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2705" w:type="dxa"/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Fodrek</w:t>
            </w:r>
            <w:proofErr w:type="spellEnd"/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3" w:name="1fob9te" w:colFirst="0" w:colLast="0"/>
      <w:bookmarkEnd w:id="3"/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b</w:t>
      </w:r>
      <w:r>
        <w:rPr>
          <w:rFonts w:ascii="Tahoma" w:eastAsia="Tahoma" w:hAnsi="Tahoma" w:cs="Tahoma"/>
          <w:b/>
          <w:sz w:val="27"/>
          <w:szCs w:val="27"/>
        </w:rPr>
        <w:t xml:space="preserve"> Údaje o počte žiakov školy vrátane žiakov so špeciálnymi výchovno-vzdelávacími potrebami alebo údaje o počte detí v školskom zariadení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Údaje o počte žiakov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Počet žiakov školy: </w:t>
      </w:r>
      <w:r>
        <w:rPr>
          <w:rFonts w:ascii="Tahoma" w:eastAsia="Tahoma" w:hAnsi="Tahoma" w:cs="Tahoma"/>
          <w:b/>
          <w:sz w:val="24"/>
          <w:szCs w:val="24"/>
        </w:rPr>
        <w:t>211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Počet tried: </w:t>
      </w:r>
      <w:r>
        <w:rPr>
          <w:rFonts w:ascii="Tahoma" w:eastAsia="Tahoma" w:hAnsi="Tahoma" w:cs="Tahoma"/>
          <w:b/>
          <w:sz w:val="24"/>
          <w:szCs w:val="24"/>
        </w:rPr>
        <w:t>11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Podrobnejšie informácie:</w:t>
      </w:r>
    </w:p>
    <w:tbl>
      <w:tblPr>
        <w:tblStyle w:val="a2"/>
        <w:tblW w:w="55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398"/>
        <w:gridCol w:w="398"/>
        <w:gridCol w:w="398"/>
        <w:gridCol w:w="398"/>
        <w:gridCol w:w="323"/>
        <w:gridCol w:w="323"/>
        <w:gridCol w:w="323"/>
        <w:gridCol w:w="323"/>
        <w:gridCol w:w="323"/>
        <w:gridCol w:w="738"/>
      </w:tblGrid>
      <w:tr w:rsidR="00810221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Ročník: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</w:tr>
      <w:tr w:rsidR="00810221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tried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</w:tr>
      <w:tr w:rsidR="00810221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žiakov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211</w:t>
            </w:r>
          </w:p>
        </w:tc>
      </w:tr>
      <w:tr w:rsidR="00810221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 toho ŠVVP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810221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 toho v ŠKD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26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66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4" w:name="2et92p0" w:colFirst="0" w:colLast="0"/>
      <w:bookmarkStart w:id="5" w:name="3znysh7" w:colFirst="0" w:colLast="0"/>
      <w:bookmarkEnd w:id="4"/>
      <w:bookmarkEnd w:id="5"/>
      <w:r>
        <w:rPr>
          <w:rFonts w:ascii="Tahoma" w:eastAsia="Tahoma" w:hAnsi="Tahoma" w:cs="Tahoma"/>
          <w:b/>
          <w:i/>
          <w:sz w:val="24"/>
          <w:szCs w:val="24"/>
        </w:rPr>
        <w:t>§ 2. ods. 1 c</w:t>
      </w:r>
      <w:r>
        <w:rPr>
          <w:rFonts w:ascii="Tahoma" w:eastAsia="Tahoma" w:hAnsi="Tahoma" w:cs="Tahoma"/>
          <w:b/>
          <w:sz w:val="27"/>
          <w:szCs w:val="27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Zapísaní žiaci ZŠ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Počet zapísaných prvákov: </w:t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color w:val="000000"/>
          <w:sz w:val="27"/>
          <w:szCs w:val="27"/>
        </w:rPr>
        <w:tab/>
      </w:r>
      <w:r>
        <w:rPr>
          <w:rFonts w:ascii="Tahoma" w:eastAsia="Tahoma" w:hAnsi="Tahoma" w:cs="Tahoma"/>
          <w:b/>
          <w:color w:val="000000"/>
          <w:sz w:val="27"/>
          <w:szCs w:val="27"/>
        </w:rPr>
        <w:t>20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 xml:space="preserve"> 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12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Skutočný počet žiakov 1.ročníka k 15.9.2017: </w:t>
      </w:r>
      <w:r>
        <w:rPr>
          <w:rFonts w:ascii="Tahoma" w:eastAsia="Tahoma" w:hAnsi="Tahoma" w:cs="Tahoma"/>
          <w:color w:val="000000"/>
          <w:sz w:val="27"/>
          <w:szCs w:val="27"/>
        </w:rPr>
        <w:tab/>
        <w:t>16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>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 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10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color w:val="000000"/>
          <w:sz w:val="27"/>
          <w:szCs w:val="27"/>
        </w:rPr>
        <w:t>Počet detí s odloženou školskou dochádzkou: </w:t>
      </w:r>
      <w:r>
        <w:rPr>
          <w:rFonts w:ascii="Tahoma" w:eastAsia="Tahoma" w:hAnsi="Tahoma" w:cs="Tahoma"/>
          <w:color w:val="000000"/>
          <w:sz w:val="27"/>
          <w:szCs w:val="27"/>
        </w:rPr>
        <w:tab/>
        <w:t>5</w:t>
      </w:r>
      <w:r>
        <w:rPr>
          <w:rFonts w:ascii="Tahoma" w:eastAsia="Tahoma" w:hAnsi="Tahoma" w:cs="Tahoma"/>
          <w:i/>
          <w:color w:val="000000"/>
          <w:sz w:val="27"/>
          <w:szCs w:val="27"/>
        </w:rPr>
        <w:t xml:space="preserve"> / počet dievčat</w:t>
      </w:r>
      <w:r>
        <w:rPr>
          <w:rFonts w:ascii="Tahoma" w:eastAsia="Tahoma" w:hAnsi="Tahoma" w:cs="Tahoma"/>
          <w:color w:val="000000"/>
          <w:sz w:val="27"/>
          <w:szCs w:val="27"/>
        </w:rPr>
        <w:t xml:space="preserve">   </w:t>
      </w:r>
      <w:r>
        <w:rPr>
          <w:rFonts w:ascii="Tahoma" w:eastAsia="Tahoma" w:hAnsi="Tahoma" w:cs="Tahoma"/>
          <w:b/>
          <w:color w:val="000000"/>
          <w:sz w:val="27"/>
          <w:szCs w:val="27"/>
        </w:rPr>
        <w:t>2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dochádzkou: </w:t>
      </w:r>
      <w:r>
        <w:rPr>
          <w:rFonts w:ascii="Tahoma" w:eastAsia="Tahoma" w:hAnsi="Tahoma" w:cs="Tahoma"/>
          <w:i/>
          <w:sz w:val="24"/>
          <w:szCs w:val="24"/>
        </w:rPr>
        <w:t>súčet / počet dievčat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810221" w:rsidRDefault="0081022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Ukončenie školskej dochádzky na ZŠ k 30.6.2018</w:t>
      </w:r>
    </w:p>
    <w:tbl>
      <w:tblPr>
        <w:tblStyle w:val="a3"/>
        <w:tblW w:w="74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810221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Nižší ročník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5.roč.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6.roč.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7.roč.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8.roč.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9.roč.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</w:tr>
      <w:tr w:rsidR="00810221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žiakov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32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32 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6" w:name="3dy6vkm" w:colFirst="0" w:colLast="0"/>
      <w:bookmarkStart w:id="7" w:name="tyjcwt" w:colFirst="0" w:colLast="0"/>
      <w:bookmarkEnd w:id="6"/>
      <w:bookmarkEnd w:id="7"/>
      <w:r>
        <w:rPr>
          <w:rFonts w:ascii="Tahoma" w:eastAsia="Tahoma" w:hAnsi="Tahoma" w:cs="Tahoma"/>
          <w:b/>
          <w:i/>
          <w:sz w:val="24"/>
          <w:szCs w:val="24"/>
        </w:rPr>
        <w:t>§ 2. ods. 1 d</w:t>
      </w:r>
      <w:r>
        <w:rPr>
          <w:rFonts w:ascii="Tahoma" w:eastAsia="Tahoma" w:hAnsi="Tahoma" w:cs="Tahoma"/>
          <w:b/>
          <w:sz w:val="27"/>
          <w:szCs w:val="27"/>
        </w:rPr>
        <w:t xml:space="preserve"> Údaje o počte prijatých žiakov do prvého ročníka strednej školy; údaje o počtoch a úspešnosti uchádzačov na prijatie</w:t>
      </w: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Úspešnosť žiakov na prijímacích skúškach na SŠ</w:t>
      </w:r>
    </w:p>
    <w:tbl>
      <w:tblPr>
        <w:tblStyle w:val="a4"/>
        <w:tblW w:w="83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81022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Gym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8.roč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Gym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6.roč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Gym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4.roč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SOŠ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SOU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OU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Iné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</w:tr>
      <w:tr w:rsidR="0081022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prihlásení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2 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33 </w:t>
            </w:r>
          </w:p>
        </w:tc>
      </w:tr>
      <w:tr w:rsidR="0081022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prijatí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2 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</w:tr>
    </w:tbl>
    <w:p w:rsidR="008822AB" w:rsidRDefault="008822AB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  <w:bookmarkStart w:id="8" w:name="4d34og8" w:colFirst="0" w:colLast="0"/>
      <w:bookmarkStart w:id="9" w:name="1t3h5sf" w:colFirst="0" w:colLast="0"/>
      <w:bookmarkEnd w:id="8"/>
      <w:bookmarkEnd w:id="9"/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e</w:t>
      </w:r>
      <w:r>
        <w:rPr>
          <w:rFonts w:ascii="Tahoma" w:eastAsia="Tahoma" w:hAnsi="Tahoma" w:cs="Tahoma"/>
          <w:b/>
          <w:sz w:val="27"/>
          <w:szCs w:val="27"/>
        </w:rPr>
        <w:t xml:space="preserve"> Údaje o výsledkoch hodnotenia a klasifikácie žiakov podľa poskytovaného stupňa vzdelania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Klasifikácia tried</w:t>
      </w:r>
    </w:p>
    <w:tbl>
      <w:tblPr>
        <w:tblStyle w:val="a5"/>
        <w:tblW w:w="82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471"/>
        <w:gridCol w:w="507"/>
        <w:gridCol w:w="468"/>
        <w:gridCol w:w="468"/>
        <w:gridCol w:w="460"/>
        <w:gridCol w:w="468"/>
        <w:gridCol w:w="503"/>
        <w:gridCol w:w="518"/>
        <w:gridCol w:w="490"/>
        <w:gridCol w:w="426"/>
        <w:gridCol w:w="468"/>
        <w:gridCol w:w="520"/>
        <w:gridCol w:w="508"/>
        <w:gridCol w:w="468"/>
        <w:gridCol w:w="528"/>
      </w:tblGrid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ANJ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AGK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BIO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DEJ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ETV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FYZ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GEG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HUV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CHE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IFV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INF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MAT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NBV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NEJ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OBN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1.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2. 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2. B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4.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5.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1,96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6.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7.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2,17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2,04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2,48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1,35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8. trieda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1,96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1,77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2,38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2,08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1,15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9. A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1,75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1,62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</w:tr>
      <w:tr w:rsidR="0081022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9. B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2,06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1,44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2,06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1,88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</w:tr>
    </w:tbl>
    <w:p w:rsidR="00810221" w:rsidRDefault="0081022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a6"/>
        <w:tblW w:w="82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480"/>
        <w:gridCol w:w="501"/>
        <w:gridCol w:w="468"/>
        <w:gridCol w:w="468"/>
        <w:gridCol w:w="468"/>
        <w:gridCol w:w="452"/>
        <w:gridCol w:w="1021"/>
        <w:gridCol w:w="509"/>
        <w:gridCol w:w="468"/>
        <w:gridCol w:w="460"/>
        <w:gridCol w:w="468"/>
        <w:gridCol w:w="545"/>
        <w:gridCol w:w="485"/>
        <w:gridCol w:w="503"/>
      </w:tblGrid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PVC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PDA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Prv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SJL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Spr</w:t>
            </w:r>
            <w:proofErr w:type="spellEnd"/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SEE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SEE/THD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THD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TSV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TEV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VLA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VUM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VYV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ZDR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1.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x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x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2. 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2. B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1,38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4.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1,53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5.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2,44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6.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7.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1,13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2,29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8. trieda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2,27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9. 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2,13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  <w:tr w:rsidR="0081022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9. B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1,06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 </w:t>
            </w:r>
          </w:p>
        </w:tc>
      </w:tr>
    </w:tbl>
    <w:p w:rsidR="00810221" w:rsidRDefault="0081022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0" w:name="2s8eyo1" w:colFirst="0" w:colLast="0"/>
      <w:bookmarkEnd w:id="10"/>
      <w:r>
        <w:rPr>
          <w:rFonts w:ascii="Tahoma" w:eastAsia="Tahoma" w:hAnsi="Tahoma" w:cs="Tahoma"/>
          <w:b/>
          <w:sz w:val="27"/>
          <w:szCs w:val="27"/>
        </w:rPr>
        <w:t>Prospech žiakov</w:t>
      </w:r>
    </w:p>
    <w:tbl>
      <w:tblPr>
        <w:tblStyle w:val="a7"/>
        <w:tblW w:w="610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735"/>
        <w:gridCol w:w="1032"/>
        <w:gridCol w:w="1353"/>
        <w:gridCol w:w="1910"/>
      </w:tblGrid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Prospeli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Neprospeli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Neklasifikovaní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 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 B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8. trieda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 A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 B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lastRenderedPageBreak/>
        <w:t>Dochádzka žiakov</w:t>
      </w:r>
    </w:p>
    <w:tbl>
      <w:tblPr>
        <w:tblStyle w:val="a8"/>
        <w:tblW w:w="91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50"/>
        <w:gridCol w:w="930"/>
        <w:gridCol w:w="900"/>
        <w:gridCol w:w="1605"/>
        <w:gridCol w:w="1215"/>
        <w:gridCol w:w="1740"/>
        <w:gridCol w:w="893"/>
      </w:tblGrid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Počet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Zamešk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 hod.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Zam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 na žiaka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Ospravedlnené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Ospr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 na žiaka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Neospravedlnené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Neosp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 na žiaka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66,37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1261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66,37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 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55,23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55,23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 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59,54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774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59,54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60,51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55,94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4,57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43,06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43,06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65,36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1634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65,36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71,40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71,40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56,91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1307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56,83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0,09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8. 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50,69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50,69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 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82,38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82,38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0,00</w:t>
            </w:r>
          </w:p>
        </w:tc>
      </w:tr>
      <w:tr w:rsidR="0081022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 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130,38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129,38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1,00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Výsledky externých meraní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>TESTOVANIE 5-2017</w:t>
      </w:r>
    </w:p>
    <w:tbl>
      <w:tblPr>
        <w:tblStyle w:val="a9"/>
        <w:tblW w:w="75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1579"/>
        <w:gridCol w:w="1919"/>
        <w:gridCol w:w="3222"/>
      </w:tblGrid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Názov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žiakov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Úspešnosť v %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Iný údaj o úspešnosti v %</w:t>
            </w:r>
          </w:p>
        </w:tc>
      </w:tr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SJL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68,9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Priemer SR:  62,8</w:t>
            </w:r>
          </w:p>
        </w:tc>
      </w:tr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MAT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74,7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Priemer SR:  64,7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color w:val="000000"/>
          <w:sz w:val="27"/>
          <w:szCs w:val="27"/>
        </w:rPr>
      </w:pPr>
      <w:r>
        <w:rPr>
          <w:rFonts w:ascii="Tahoma" w:eastAsia="Tahoma" w:hAnsi="Tahoma" w:cs="Tahoma"/>
          <w:b/>
          <w:color w:val="000000"/>
          <w:sz w:val="27"/>
          <w:szCs w:val="27"/>
        </w:rPr>
        <w:t xml:space="preserve"> TESTOVANIE 9-2018</w:t>
      </w:r>
    </w:p>
    <w:tbl>
      <w:tblPr>
        <w:tblStyle w:val="aa"/>
        <w:tblW w:w="75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1579"/>
        <w:gridCol w:w="1919"/>
        <w:gridCol w:w="3222"/>
      </w:tblGrid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Názov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žiakov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Úspešnosť v %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Iný údaj o úspešnosti v %</w:t>
            </w:r>
          </w:p>
        </w:tc>
      </w:tr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SJL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74,5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Priemer SR   63,0</w:t>
            </w:r>
          </w:p>
        </w:tc>
      </w:tr>
      <w:tr w:rsidR="00810221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MAT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68,3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Priemer SR:  55,9</w:t>
            </w:r>
          </w:p>
        </w:tc>
      </w:tr>
    </w:tbl>
    <w:p w:rsidR="00810221" w:rsidRDefault="00810221">
      <w:pPr>
        <w:spacing w:line="240" w:lineRule="auto"/>
        <w:rPr>
          <w:rFonts w:ascii="Arial" w:eastAsia="Arial" w:hAnsi="Arial" w:cs="Arial"/>
          <w:b/>
        </w:rPr>
      </w:pPr>
    </w:p>
    <w:p w:rsidR="00810221" w:rsidRDefault="008822AB">
      <w:pPr>
        <w:spacing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Komparo</w:t>
      </w:r>
      <w:proofErr w:type="spellEnd"/>
      <w:r>
        <w:rPr>
          <w:rFonts w:ascii="Arial" w:eastAsia="Arial" w:hAnsi="Arial" w:cs="Arial"/>
          <w:b/>
        </w:rPr>
        <w:t xml:space="preserve"> 8. ročník</w:t>
      </w:r>
    </w:p>
    <w:p w:rsidR="00810221" w:rsidRDefault="00340DDD">
      <w:pPr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SJL: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65,0 %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SR: 62,8</w:t>
      </w:r>
      <w:r w:rsidR="008822AB">
        <w:rPr>
          <w:rFonts w:ascii="Arial" w:eastAsia="Arial" w:hAnsi="Arial" w:cs="Arial"/>
        </w:rPr>
        <w:t xml:space="preserve"> %</w:t>
      </w:r>
    </w:p>
    <w:p w:rsidR="00810221" w:rsidRDefault="008822AB">
      <w:pPr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66,6 %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SR: 60,0 %</w:t>
      </w:r>
    </w:p>
    <w:p w:rsidR="00810221" w:rsidRDefault="008822AB">
      <w:pPr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Všeob.:</w:t>
      </w:r>
      <w:r>
        <w:rPr>
          <w:rFonts w:ascii="Arial" w:eastAsia="Arial" w:hAnsi="Arial" w:cs="Arial"/>
        </w:rPr>
        <w:tab/>
        <w:t>64,7 %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SR: 61,4 %</w:t>
      </w:r>
    </w:p>
    <w:p w:rsidR="00810221" w:rsidRDefault="008822AB">
      <w:pPr>
        <w:spacing w:after="0" w:line="240" w:lineRule="auto"/>
        <w:ind w:left="56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:rsidR="00810221" w:rsidRDefault="008822AB">
      <w:pPr>
        <w:spacing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Komparo</w:t>
      </w:r>
      <w:proofErr w:type="spellEnd"/>
      <w:r>
        <w:rPr>
          <w:rFonts w:ascii="Arial" w:eastAsia="Arial" w:hAnsi="Arial" w:cs="Arial"/>
          <w:b/>
        </w:rPr>
        <w:t xml:space="preserve"> 9. ročník</w:t>
      </w:r>
    </w:p>
    <w:p w:rsidR="00810221" w:rsidRDefault="008822AB">
      <w:pPr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SJL: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67,6 %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SR: 64,6 %</w:t>
      </w:r>
    </w:p>
    <w:p w:rsidR="00810221" w:rsidRDefault="008822AB">
      <w:pPr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57,5 %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SR: 59,7 %</w:t>
      </w:r>
    </w:p>
    <w:p w:rsidR="00810221" w:rsidRDefault="00810221">
      <w:pPr>
        <w:spacing w:after="0" w:line="240" w:lineRule="auto"/>
        <w:ind w:left="568"/>
        <w:rPr>
          <w:rFonts w:ascii="Arial" w:eastAsia="Arial" w:hAnsi="Arial" w:cs="Arial"/>
        </w:rPr>
      </w:pPr>
    </w:p>
    <w:p w:rsidR="00810221" w:rsidRDefault="00810221">
      <w:pPr>
        <w:spacing w:after="0" w:line="240" w:lineRule="auto"/>
        <w:ind w:left="568"/>
        <w:rPr>
          <w:rFonts w:ascii="Arial" w:eastAsia="Arial" w:hAnsi="Arial" w:cs="Arial"/>
        </w:rPr>
      </w:pPr>
    </w:p>
    <w:p w:rsidR="00810221" w:rsidRDefault="00810221">
      <w:pPr>
        <w:spacing w:after="0" w:line="240" w:lineRule="auto"/>
        <w:ind w:left="568"/>
        <w:rPr>
          <w:rFonts w:ascii="Arial" w:eastAsia="Arial" w:hAnsi="Arial" w:cs="Arial"/>
        </w:rPr>
      </w:pPr>
    </w:p>
    <w:p w:rsidR="00810221" w:rsidRDefault="00810221">
      <w:pPr>
        <w:spacing w:after="0" w:line="240" w:lineRule="auto"/>
        <w:ind w:left="568"/>
        <w:rPr>
          <w:rFonts w:ascii="Arial" w:eastAsia="Arial" w:hAnsi="Arial" w:cs="Arial"/>
        </w:rPr>
      </w:pPr>
    </w:p>
    <w:p w:rsidR="00810221" w:rsidRDefault="00810221">
      <w:pPr>
        <w:spacing w:after="0" w:line="240" w:lineRule="auto"/>
        <w:ind w:left="568"/>
        <w:rPr>
          <w:rFonts w:ascii="Arial" w:eastAsia="Arial" w:hAnsi="Arial" w:cs="Arial"/>
        </w:rPr>
      </w:pPr>
    </w:p>
    <w:p w:rsidR="00810221" w:rsidRDefault="008822AB">
      <w:pPr>
        <w:spacing w:before="28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1" w:name="17dp8vu" w:colFirst="0" w:colLast="0"/>
      <w:bookmarkEnd w:id="11"/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f</w:t>
      </w:r>
      <w:r>
        <w:rPr>
          <w:rFonts w:ascii="Tahoma" w:eastAsia="Tahoma" w:hAnsi="Tahoma" w:cs="Tahoma"/>
          <w:b/>
          <w:sz w:val="27"/>
          <w:szCs w:val="27"/>
        </w:rPr>
        <w:t xml:space="preserve"> Zoznam študijných odborov a učebných odborov a ich zameraní, v ktorých škola zabezpečuje výchovu a vzdelávanie, zoznam uplatňovaných učebných plánov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Odbory a učebné plány</w:t>
      </w:r>
    </w:p>
    <w:tbl>
      <w:tblPr>
        <w:tblStyle w:val="ab"/>
        <w:tblW w:w="74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738"/>
      </w:tblGrid>
      <w:tr w:rsidR="00810221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Učebný variant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</w:tr>
      <w:tr w:rsidR="00810221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tried v ročníku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</w:tr>
      <w:tr w:rsidR="00810221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Cudzie jazyky 1.-9. (ANJ)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17 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32 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209 </w:t>
            </w:r>
          </w:p>
        </w:tc>
      </w:tr>
      <w:tr w:rsidR="00810221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Cudzie jazyky 7.-9. (NEJ)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32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74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2" w:name="3rdcrjn" w:colFirst="0" w:colLast="0"/>
      <w:bookmarkEnd w:id="12"/>
      <w:r>
        <w:rPr>
          <w:rFonts w:ascii="Tahoma" w:eastAsia="Tahoma" w:hAnsi="Tahoma" w:cs="Tahoma"/>
          <w:b/>
          <w:sz w:val="27"/>
          <w:szCs w:val="27"/>
        </w:rPr>
        <w:t>Štruktúra tried</w:t>
      </w:r>
    </w:p>
    <w:tbl>
      <w:tblPr>
        <w:tblStyle w:val="ac"/>
        <w:tblW w:w="687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1375"/>
        <w:gridCol w:w="1579"/>
        <w:gridCol w:w="1787"/>
      </w:tblGrid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tried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žiakov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individ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 integrovaných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Nultého ročníka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Prvého ročníka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Bežných tried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191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3 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Špeciálnych tried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 nadaných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211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3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3" w:name="26in1rg" w:colFirst="0" w:colLast="0"/>
      <w:bookmarkEnd w:id="13"/>
      <w:r>
        <w:rPr>
          <w:rFonts w:ascii="Tahoma" w:eastAsia="Tahoma" w:hAnsi="Tahoma" w:cs="Tahoma"/>
          <w:b/>
          <w:i/>
          <w:sz w:val="24"/>
          <w:szCs w:val="24"/>
        </w:rPr>
        <w:t>§ 2. ods. 1 g</w:t>
      </w:r>
      <w:r>
        <w:rPr>
          <w:rFonts w:ascii="Tahoma" w:eastAsia="Tahoma" w:hAnsi="Tahoma" w:cs="Tahoma"/>
          <w:b/>
          <w:sz w:val="27"/>
          <w:szCs w:val="27"/>
        </w:rPr>
        <w:t xml:space="preserve"> Údaje o počte zamestnancov a plnení kvalifikačného predpokladu pedagogických zamestnancov školy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Zamestnanci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Pracovný pomer</w:t>
      </w:r>
    </w:p>
    <w:tbl>
      <w:tblPr>
        <w:tblStyle w:val="ad"/>
        <w:tblW w:w="68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290"/>
        <w:gridCol w:w="2587"/>
      </w:tblGrid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Pracovný pomer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pedag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 prac.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nepedag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 prac.</w:t>
            </w:r>
          </w:p>
        </w:tc>
      </w:tr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TPP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4</w:t>
            </w:r>
          </w:p>
        </w:tc>
      </w:tr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DPP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Znížený úväzok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ZPS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1 </w:t>
            </w:r>
          </w:p>
        </w:tc>
      </w:tr>
      <w:tr w:rsidR="00810221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Na dohodu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4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4" w:name="lnxbz9" w:colFirst="0" w:colLast="0"/>
      <w:bookmarkEnd w:id="14"/>
      <w:r>
        <w:rPr>
          <w:rFonts w:ascii="Tahoma" w:eastAsia="Tahoma" w:hAnsi="Tahoma" w:cs="Tahoma"/>
          <w:b/>
          <w:sz w:val="27"/>
          <w:szCs w:val="27"/>
        </w:rPr>
        <w:t>Kvalifikovanosť pedagogických pracovníkov</w:t>
      </w:r>
    </w:p>
    <w:tbl>
      <w:tblPr>
        <w:tblStyle w:val="ae"/>
        <w:tblW w:w="71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240"/>
        <w:gridCol w:w="1944"/>
        <w:gridCol w:w="709"/>
      </w:tblGrid>
      <w:tr w:rsidR="008102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nekvalifikovaných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kvalifikovaných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</w:tr>
      <w:tr w:rsidR="008102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učiteľov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15</w:t>
            </w:r>
          </w:p>
        </w:tc>
      </w:tr>
      <w:tr w:rsidR="008102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vychovávateľov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2</w:t>
            </w:r>
          </w:p>
        </w:tc>
      </w:tr>
      <w:tr w:rsidR="008102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asistentov učiteľa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17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5" w:name="35nkun2" w:colFirst="0" w:colLast="0"/>
      <w:bookmarkEnd w:id="15"/>
      <w:r>
        <w:rPr>
          <w:rFonts w:ascii="Tahoma" w:eastAsia="Tahoma" w:hAnsi="Tahoma" w:cs="Tahoma"/>
          <w:b/>
          <w:sz w:val="27"/>
          <w:szCs w:val="27"/>
        </w:rPr>
        <w:lastRenderedPageBreak/>
        <w:t>Odbornosť vyučovania</w:t>
      </w:r>
    </w:p>
    <w:tbl>
      <w:tblPr>
        <w:tblStyle w:val="af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080"/>
        <w:gridCol w:w="151"/>
        <w:gridCol w:w="1276"/>
        <w:gridCol w:w="737"/>
        <w:gridCol w:w="1559"/>
        <w:gridCol w:w="737"/>
      </w:tblGrid>
      <w:tr w:rsidR="00810221">
        <w:tc>
          <w:tcPr>
            <w:tcW w:w="295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Predmet</w:t>
            </w:r>
          </w:p>
        </w:tc>
        <w:tc>
          <w:tcPr>
            <w:tcW w:w="1231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Celkový počet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Odučené odborne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Odučené neodborne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Vyuč. v roč. 1.- 4. roč.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129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128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99,99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0,01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Slovenský jazyk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33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33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Anglický jazyk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34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Nemecký jazyk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Dejepis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Geografia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Občianska náuka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75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32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Informatika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Fyzika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Chémia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Biológia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Technická výchova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Výtvarná výchova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Výchova umením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Hudobná výchova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Telesná a športová výchova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Etická výchova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Náboženská výchova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Konverzácia v anglickom jazyku</w:t>
            </w:r>
          </w:p>
        </w:tc>
        <w:tc>
          <w:tcPr>
            <w:tcW w:w="1080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C6D9F1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Zdravoveda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shd w:val="clear" w:color="auto" w:fill="DBEEF3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C6D9F1"/>
          </w:tcPr>
          <w:p w:rsidR="00810221" w:rsidRDefault="00810221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/>
          </w:tcPr>
          <w:p w:rsidR="00810221" w:rsidRDefault="00810221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C6D9F1"/>
          </w:tcPr>
          <w:p w:rsidR="00810221" w:rsidRDefault="00810221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6D9F1"/>
          </w:tcPr>
          <w:p w:rsidR="00810221" w:rsidRDefault="00810221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810221" w:rsidRDefault="00810221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C6D9F1"/>
          </w:tcPr>
          <w:p w:rsidR="00810221" w:rsidRDefault="00810221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10221" w:rsidTr="008822AB">
        <w:trPr>
          <w:trHeight w:hRule="exact" w:val="454"/>
        </w:trPr>
        <w:tc>
          <w:tcPr>
            <w:tcW w:w="2950" w:type="dxa"/>
            <w:shd w:val="clear" w:color="auto" w:fill="FFFFFF"/>
          </w:tcPr>
          <w:p w:rsidR="00810221" w:rsidRDefault="008822AB">
            <w:pPr>
              <w:spacing w:before="100" w:after="10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Spolu</w:t>
            </w:r>
          </w:p>
        </w:tc>
        <w:tc>
          <w:tcPr>
            <w:tcW w:w="1080" w:type="dxa"/>
            <w:shd w:val="clear" w:color="auto" w:fill="FFFFFF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335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297</w:t>
            </w:r>
          </w:p>
        </w:tc>
        <w:tc>
          <w:tcPr>
            <w:tcW w:w="737" w:type="dxa"/>
            <w:shd w:val="clear" w:color="auto" w:fill="FFFFFF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  <w:shd w:val="clear" w:color="auto" w:fill="FFFFFF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FFFFFF"/>
          </w:tcPr>
          <w:p w:rsidR="00810221" w:rsidRDefault="008822AB">
            <w:pPr>
              <w:spacing w:before="100" w:after="100" w:line="240" w:lineRule="auto"/>
              <w:jc w:val="right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11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h</w:t>
      </w:r>
      <w:r>
        <w:rPr>
          <w:rFonts w:ascii="Tahoma" w:eastAsia="Tahoma" w:hAnsi="Tahoma" w:cs="Tahoma"/>
          <w:b/>
          <w:sz w:val="27"/>
          <w:szCs w:val="27"/>
        </w:rPr>
        <w:t xml:space="preserve"> Údaje o ďalšom vzdelávaní pedagogických zamestnancov školy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Vzdelávanie zamestnancov</w:t>
      </w:r>
    </w:p>
    <w:tbl>
      <w:tblPr>
        <w:tblStyle w:val="af0"/>
        <w:tblW w:w="84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267"/>
        <w:gridCol w:w="2207"/>
      </w:tblGrid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Ďalšie vzdelávanie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absolventov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Počet študujúcich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1.kvalifikačná skúška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2.kvalifikačná skúška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5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štúdium školského manažmentu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špecializačné inovačné štúdium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15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špecializačné kvalifikačné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postgraduálne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doplňujúce pedagogické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vysokoškolské pedagogické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17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</w:tr>
      <w:tr w:rsidR="00810221"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vysokoškolské nepedagogické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 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0 </w:t>
            </w:r>
          </w:p>
        </w:tc>
      </w:tr>
    </w:tbl>
    <w:p w:rsidR="00810221" w:rsidRDefault="008822AB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6" w:name="1ksv4uv" w:colFirst="0" w:colLast="0"/>
      <w:bookmarkStart w:id="17" w:name="44sinio" w:colFirst="0" w:colLast="0"/>
      <w:bookmarkEnd w:id="16"/>
      <w:bookmarkEnd w:id="17"/>
      <w:r>
        <w:rPr>
          <w:rFonts w:ascii="Tahoma" w:eastAsia="Tahoma" w:hAnsi="Tahoma" w:cs="Tahoma"/>
          <w:b/>
          <w:i/>
          <w:sz w:val="24"/>
          <w:szCs w:val="24"/>
        </w:rPr>
        <w:t>§ 2. ods. 1 i</w:t>
      </w:r>
      <w:r>
        <w:rPr>
          <w:rFonts w:ascii="Tahoma" w:eastAsia="Tahoma" w:hAnsi="Tahoma" w:cs="Tahoma"/>
          <w:b/>
          <w:sz w:val="27"/>
          <w:szCs w:val="27"/>
        </w:rPr>
        <w:t xml:space="preserve"> Údaje o aktivitách a prezentácii školy na verejnosti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Prehľad výsledkov súťaží a olympiád</w:t>
      </w:r>
    </w:p>
    <w:tbl>
      <w:tblPr>
        <w:tblStyle w:val="af1"/>
        <w:tblW w:w="89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3969"/>
      </w:tblGrid>
      <w:tr w:rsidR="00810221" w:rsidTr="008822AB">
        <w:trPr>
          <w:trHeight w:val="340"/>
        </w:trPr>
        <w:tc>
          <w:tcPr>
            <w:tcW w:w="4982" w:type="dxa"/>
            <w:vAlign w:val="center"/>
          </w:tcPr>
          <w:p w:rsidR="00810221" w:rsidRDefault="008822AB">
            <w:pPr>
              <w:ind w:left="7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Názov súťaže</w:t>
            </w:r>
          </w:p>
        </w:tc>
        <w:tc>
          <w:tcPr>
            <w:tcW w:w="3969" w:type="dxa"/>
            <w:vAlign w:val="center"/>
          </w:tcPr>
          <w:p w:rsidR="00810221" w:rsidRDefault="008822AB">
            <w:pPr>
              <w:ind w:left="7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Umiestnenie</w:t>
            </w:r>
          </w:p>
        </w:tc>
      </w:tr>
      <w:tr w:rsidR="00810221" w:rsidTr="008822AB">
        <w:trPr>
          <w:trHeight w:val="36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Čitateľský oriešok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1.- miesto SR</w:t>
            </w:r>
          </w:p>
        </w:tc>
      </w:tr>
      <w:tr w:rsidR="00810221" w:rsidTr="008822AB">
        <w:trPr>
          <w:trHeight w:val="360"/>
        </w:trPr>
        <w:tc>
          <w:tcPr>
            <w:tcW w:w="4982" w:type="dxa"/>
            <w:shd w:val="clear" w:color="auto" w:fill="B6DDE8" w:themeFill="accent5" w:themeFillTint="66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Prehadzovaná 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4. miesto SR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Pr="008822AB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8822AB">
              <w:rPr>
                <w:rFonts w:ascii="Tahoma" w:eastAsia="Tahoma" w:hAnsi="Tahoma" w:cs="Tahoma"/>
                <w:b/>
                <w:sz w:val="24"/>
                <w:szCs w:val="24"/>
              </w:rPr>
              <w:t>Stolný tenis (chlapci)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  <w:shd w:val="clear" w:color="auto" w:fill="E9F7FF"/>
              </w:rPr>
            </w:pPr>
            <w:r>
              <w:rPr>
                <w:rFonts w:ascii="Tahoma" w:eastAsia="Tahoma" w:hAnsi="Tahoma" w:cs="Tahoma"/>
                <w:sz w:val="24"/>
                <w:szCs w:val="24"/>
                <w:shd w:val="clear" w:color="auto" w:fill="E9F7FF"/>
              </w:rPr>
              <w:t>1. miesto – regionálne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B7DDE8"/>
            <w:vAlign w:val="center"/>
          </w:tcPr>
          <w:p w:rsidR="00810221" w:rsidRPr="008822AB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Hviezdoslavov Kubín</w:t>
            </w:r>
          </w:p>
        </w:tc>
        <w:tc>
          <w:tcPr>
            <w:tcW w:w="3969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3. miesto – okresné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Hviezdoslavov Kubín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1. miesto – obvodné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B7DDE8"/>
            <w:vAlign w:val="center"/>
          </w:tcPr>
          <w:p w:rsidR="00810221" w:rsidRDefault="00810221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 x 2. miesto – obvodné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Default="00810221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3. miesto – obvodné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Olympiáda zo SJL</w:t>
            </w:r>
          </w:p>
        </w:tc>
        <w:tc>
          <w:tcPr>
            <w:tcW w:w="3969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4. miesto – okresné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Volejbal (dievčatá)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5. miesto – okresné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„Mladí záchranári civilnej ochrany“</w:t>
            </w:r>
          </w:p>
        </w:tc>
        <w:tc>
          <w:tcPr>
            <w:tcW w:w="3969" w:type="dxa"/>
            <w:shd w:val="clear" w:color="auto" w:fill="B7DDE8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3. miesto – okresné kolo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Talentámnia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Tahoma" w:eastAsia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Účasť v celoslovenskom finále</w:t>
            </w:r>
          </w:p>
        </w:tc>
      </w:tr>
      <w:tr w:rsidR="00810221" w:rsidTr="008822AB">
        <w:trPr>
          <w:trHeight w:val="340"/>
        </w:trPr>
        <w:tc>
          <w:tcPr>
            <w:tcW w:w="4982" w:type="dxa"/>
            <w:shd w:val="clear" w:color="auto" w:fill="B6DDE8" w:themeFill="accent5" w:themeFillTint="66"/>
            <w:vAlign w:val="center"/>
          </w:tcPr>
          <w:p w:rsidR="00810221" w:rsidRDefault="008822AB" w:rsidP="0088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Olympiáda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mladých vedcov IJSO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810221" w:rsidRDefault="008822AB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Účasť v celoslovenskom finále</w:t>
            </w:r>
          </w:p>
        </w:tc>
      </w:tr>
    </w:tbl>
    <w:p w:rsidR="00810221" w:rsidRDefault="00810221">
      <w:pPr>
        <w:spacing w:before="100" w:after="280" w:line="240" w:lineRule="auto"/>
        <w:ind w:left="720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8" w:name="2jxsxqh" w:colFirst="0" w:colLast="0"/>
      <w:bookmarkEnd w:id="18"/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before="100" w:after="280" w:line="240" w:lineRule="auto"/>
        <w:rPr>
          <w:rFonts w:ascii="Tahoma" w:eastAsia="Tahoma" w:hAnsi="Tahoma" w:cs="Tahoma"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 xml:space="preserve">Aktivity a prezentácia na verejnosti </w:t>
      </w:r>
    </w:p>
    <w:p w:rsidR="00810221" w:rsidRDefault="008822AB">
      <w:pPr>
        <w:spacing w:before="280" w:after="28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Súťaže a projekty, do ktorých sa škola zapojila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Slovenský jazyk a literatúra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Hviezdoslavov Kubín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Olympiáda zo SJL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Čítame  s 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Osmijankom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Čitateľský oriešok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Záložky do knihy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spáje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školy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Matematické 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Maksík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iBobor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Pytagoriáda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 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Matematický náboj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MAKS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Matematická olympiáda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I-BOBOR</w:t>
      </w:r>
    </w:p>
    <w:p w:rsidR="00810221" w:rsidRDefault="00810221">
      <w:pPr>
        <w:spacing w:after="0" w:line="240" w:lineRule="auto"/>
        <w:ind w:left="720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Default="00810221">
      <w:pPr>
        <w:spacing w:after="0" w:line="240" w:lineRule="auto"/>
        <w:ind w:left="720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Výtvarné </w:t>
      </w:r>
    </w:p>
    <w:p w:rsidR="00810221" w:rsidRDefault="00810221">
      <w:pPr>
        <w:spacing w:after="0" w:line="240" w:lineRule="auto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Maľujte s fotografujte s 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Primalexom</w:t>
      </w:r>
      <w:proofErr w:type="spellEnd"/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Príroda, zvieratá a životné prostredie </w:t>
      </w:r>
    </w:p>
    <w:p w:rsidR="00810221" w:rsidRDefault="008822AB" w:rsidP="008822AB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Športové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Vybíjaná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Bavme deti športom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Beh zdravia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Kinderiáda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Ostatné </w:t>
      </w:r>
    </w:p>
    <w:p w:rsidR="00810221" w:rsidRDefault="008822AB">
      <w:pPr>
        <w:spacing w:after="0" w:line="240" w:lineRule="auto"/>
        <w:jc w:val="both"/>
        <w:rPr>
          <w:rFonts w:ascii="Tahoma" w:eastAsia="Tahoma" w:hAnsi="Tahoma" w:cs="Tahoma"/>
          <w:b/>
          <w:color w:val="A6A6A6"/>
          <w:sz w:val="24"/>
          <w:szCs w:val="24"/>
        </w:rPr>
      </w:pPr>
      <w:r>
        <w:rPr>
          <w:rFonts w:ascii="Tahoma" w:eastAsia="Tahoma" w:hAnsi="Tahoma" w:cs="Tahoma"/>
          <w:b/>
          <w:color w:val="A6A6A6"/>
          <w:sz w:val="24"/>
          <w:szCs w:val="24"/>
        </w:rPr>
        <w:t xml:space="preserve">    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Súťaž mladých vedcov IJSO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EDULAB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Vianočná pošta pre starkých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Príroda, zvieratá a životné prostredie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Medzinárodný deň knižníc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Deň jablka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Trenčianske hodiny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Talentmánia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2017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Naj čitateľ triedy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Kinderiáda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Noc 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Andersenom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Deň rozprávok 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A6A6A6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Všetkovedko</w:t>
      </w:r>
      <w:proofErr w:type="spellEnd"/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Mladí záchranári civilnej ochrany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florbal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volejbal, vybíjaná,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prahadzovaná</w:t>
      </w:r>
      <w:proofErr w:type="spellEnd"/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cezpoľný beh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stolný tenis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Default="00810221">
      <w:pPr>
        <w:spacing w:after="0" w:line="240" w:lineRule="auto"/>
        <w:ind w:firstLine="708"/>
        <w:rPr>
          <w:rFonts w:ascii="Tahoma" w:eastAsia="Tahoma" w:hAnsi="Tahoma" w:cs="Tahoma"/>
          <w:i/>
          <w:color w:val="A6A6A6"/>
          <w:sz w:val="24"/>
          <w:szCs w:val="24"/>
          <w:u w:val="single"/>
        </w:rPr>
      </w:pPr>
    </w:p>
    <w:p w:rsidR="00810221" w:rsidRPr="008822AB" w:rsidRDefault="008822AB">
      <w:pPr>
        <w:spacing w:after="0" w:line="240" w:lineRule="auto"/>
        <w:ind w:firstLine="708"/>
        <w:rPr>
          <w:rFonts w:ascii="Tahoma" w:eastAsia="Tahoma" w:hAnsi="Tahoma" w:cs="Tahoma"/>
          <w:i/>
          <w:sz w:val="24"/>
          <w:szCs w:val="24"/>
          <w:u w:val="single"/>
        </w:rPr>
      </w:pPr>
      <w:r w:rsidRPr="008822AB">
        <w:rPr>
          <w:rFonts w:ascii="Tahoma" w:eastAsia="Tahoma" w:hAnsi="Tahoma" w:cs="Tahoma"/>
          <w:i/>
          <w:sz w:val="24"/>
          <w:szCs w:val="24"/>
          <w:u w:val="single"/>
        </w:rPr>
        <w:t>Ostatné akcie a projekty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ahoma" w:eastAsia="Tahoma" w:hAnsi="Tahoma" w:cs="Tahoma"/>
          <w:color w:val="A6A6A6"/>
          <w:sz w:val="24"/>
          <w:szCs w:val="24"/>
        </w:rPr>
      </w:pPr>
    </w:p>
    <w:p w:rsidR="00810221" w:rsidRPr="008822AB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822AB">
        <w:rPr>
          <w:rFonts w:ascii="Arial" w:eastAsia="Arial" w:hAnsi="Arial" w:cs="Arial"/>
          <w:color w:val="000000"/>
          <w:sz w:val="24"/>
          <w:szCs w:val="24"/>
        </w:rPr>
        <w:t xml:space="preserve">Záložka do knihy spája školy </w:t>
      </w:r>
    </w:p>
    <w:p w:rsidR="00810221" w:rsidRPr="008822AB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822AB">
        <w:rPr>
          <w:rFonts w:ascii="Arial" w:eastAsia="Arial" w:hAnsi="Arial" w:cs="Arial"/>
          <w:color w:val="000000"/>
          <w:sz w:val="24"/>
          <w:szCs w:val="24"/>
        </w:rPr>
        <w:t xml:space="preserve">Príroda, životné prostredie a deti </w:t>
      </w:r>
    </w:p>
    <w:p w:rsidR="00810221" w:rsidRPr="008822AB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822AB">
        <w:rPr>
          <w:rFonts w:ascii="Arial" w:eastAsia="Arial" w:hAnsi="Arial" w:cs="Arial"/>
          <w:color w:val="000000"/>
          <w:sz w:val="24"/>
          <w:szCs w:val="24"/>
        </w:rPr>
        <w:t>Vianočné pozdravy</w:t>
      </w:r>
    </w:p>
    <w:p w:rsidR="00810221" w:rsidRPr="008822AB" w:rsidRDefault="008822AB" w:rsidP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822AB">
        <w:rPr>
          <w:rFonts w:ascii="Arial" w:eastAsia="Arial" w:hAnsi="Arial" w:cs="Arial"/>
          <w:color w:val="000000"/>
          <w:sz w:val="24"/>
          <w:szCs w:val="24"/>
        </w:rPr>
        <w:t>Európsky deň jazykov – súťaž žiakov II. stupňa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Deň úcty k starším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Vianočná akadémia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Týždeň hlasného čítania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Deň jablka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Beh zdravia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Medzinárodný deň školských knižníc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Noc s 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Andersenom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Športové popoludnia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Deň Šlabikára </w:t>
      </w:r>
    </w:p>
    <w:p w:rsidR="00810221" w:rsidRDefault="00810221">
      <w:pPr>
        <w:spacing w:line="240" w:lineRule="auto"/>
        <w:jc w:val="both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Default="00810221">
      <w:pPr>
        <w:spacing w:line="240" w:lineRule="auto"/>
        <w:jc w:val="both"/>
        <w:rPr>
          <w:rFonts w:ascii="Tahoma" w:eastAsia="Tahoma" w:hAnsi="Tahoma" w:cs="Tahoma"/>
          <w:b/>
          <w:color w:val="A6A6A6"/>
          <w:sz w:val="24"/>
          <w:szCs w:val="24"/>
        </w:rPr>
      </w:pPr>
    </w:p>
    <w:p w:rsidR="00810221" w:rsidRPr="008822AB" w:rsidRDefault="008822AB">
      <w:pPr>
        <w:spacing w:line="240" w:lineRule="auto"/>
        <w:jc w:val="both"/>
        <w:rPr>
          <w:rFonts w:ascii="Tahoma" w:eastAsia="Tahoma" w:hAnsi="Tahoma" w:cs="Tahoma"/>
          <w:i/>
          <w:sz w:val="24"/>
          <w:szCs w:val="24"/>
          <w:u w:val="single"/>
        </w:rPr>
      </w:pPr>
      <w:r w:rsidRPr="008822AB">
        <w:rPr>
          <w:rFonts w:ascii="Tahoma" w:eastAsia="Tahoma" w:hAnsi="Tahoma" w:cs="Tahoma"/>
          <w:i/>
          <w:sz w:val="24"/>
          <w:szCs w:val="24"/>
          <w:u w:val="single"/>
        </w:rPr>
        <w:t>Divadelné predstavenia, besedy, náučné filmy: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Čarodejník z krajiny OZ (divadlo)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(Nitra)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1. – 4. roč.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A6A6A6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Ferdo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– Mravec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India – všetky farby Orientu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(Trenčín)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7., 8. roč.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Goldfish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(anglické divadlo)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(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 Jastrabie)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3. – 9. roč.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Popolvár najväčší na svete  </w:t>
      </w:r>
    </w:p>
    <w:p w:rsidR="00810221" w:rsidRDefault="008822AB">
      <w:pPr>
        <w:spacing w:after="0" w:line="240" w:lineRule="auto"/>
        <w:ind w:left="774" w:firstLine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(muzikál  a balet)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(Bratislave)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5. a 6. ročník  </w:t>
      </w:r>
    </w:p>
    <w:p w:rsidR="00810221" w:rsidRDefault="00810221">
      <w:pPr>
        <w:spacing w:after="0" w:line="240" w:lineRule="auto"/>
        <w:rPr>
          <w:rFonts w:ascii="Tahoma" w:eastAsia="Tahoma" w:hAnsi="Tahoma" w:cs="Tahoma"/>
          <w:color w:val="A6A6A6"/>
          <w:sz w:val="24"/>
          <w:szCs w:val="24"/>
        </w:rPr>
      </w:pPr>
    </w:p>
    <w:p w:rsidR="008822AB" w:rsidRDefault="008822AB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810221" w:rsidRDefault="008822AB">
      <w:pPr>
        <w:spacing w:after="0" w:line="240" w:lineRule="auto"/>
        <w:rPr>
          <w:rFonts w:ascii="Tahoma" w:eastAsia="Tahoma" w:hAnsi="Tahoma" w:cs="Tahoma"/>
          <w:i/>
          <w:sz w:val="24"/>
          <w:szCs w:val="24"/>
          <w:u w:val="single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Kurzy, výlety a exkurzie:</w:t>
      </w:r>
    </w:p>
    <w:p w:rsidR="00810221" w:rsidRDefault="008822AB">
      <w:pPr>
        <w:spacing w:after="0" w:line="240" w:lineRule="auto"/>
        <w:rPr>
          <w:rFonts w:ascii="Tahoma" w:eastAsia="Tahoma" w:hAnsi="Tahoma" w:cs="Tahoma"/>
          <w:b/>
          <w:color w:val="A6A6A6"/>
          <w:sz w:val="24"/>
          <w:szCs w:val="24"/>
        </w:rPr>
      </w:pPr>
      <w:r>
        <w:rPr>
          <w:rFonts w:ascii="Tahoma" w:eastAsia="Tahoma" w:hAnsi="Tahoma" w:cs="Tahoma"/>
          <w:b/>
          <w:color w:val="A6A6A6"/>
          <w:sz w:val="24"/>
          <w:szCs w:val="24"/>
        </w:rPr>
        <w:t xml:space="preserve">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Plavecký výcvik: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</w:p>
    <w:p w:rsidR="00810221" w:rsidRDefault="008822A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Bánovce nad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Bebr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3. a 4. ročník</w:t>
      </w:r>
    </w:p>
    <w:p w:rsidR="00810221" w:rsidRDefault="008822A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Bánovce nad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Bebr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6. ročník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ahoma" w:eastAsia="Tahoma" w:hAnsi="Tahoma" w:cs="Tahoma"/>
          <w:color w:val="000000"/>
          <w:sz w:val="24"/>
          <w:szCs w:val="24"/>
        </w:rPr>
      </w:pP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Lyžiarsky kurz: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Makov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8. ročník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Dopravné ihrisko: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Vrbové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1. – 4. roč.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Školská  knižnica: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1. – 4. ročník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Celodenný výlet: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Bratislava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3. – 4. ročník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Celodenný výlet: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Donovaly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4. ročník</w:t>
      </w:r>
    </w:p>
    <w:p w:rsidR="00810221" w:rsidRDefault="008822A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výhra – Čitateľský oriešok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Celodenný výlet: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Červený Kameň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1. – 2. ročník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Múzeum praveku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Bojnice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5. a 6. ročník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Hrad Červený kameň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Červený kameň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7. ročník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Balneologické múzeum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Piešťany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7. ročník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rodný dom Ľ. Štúra a 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Dubčeka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Uhrovec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8. ročník  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 stopách SNP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                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Jankov vŕšok </w:t>
      </w:r>
      <w:r>
        <w:rPr>
          <w:rFonts w:ascii="Arial" w:eastAsia="Arial" w:hAnsi="Arial" w:cs="Arial"/>
          <w:color w:val="000000"/>
          <w:sz w:val="24"/>
          <w:szCs w:val="24"/>
        </w:rPr>
        <w:tab/>
        <w:t>8. ročník  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Pamätník obetiam 2. svetovej vojny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 xml:space="preserve">Trenčín , Brezina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9.ročník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Vojenské múzeum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                    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 xml:space="preserve">Piešťany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 xml:space="preserve">9.ročník </w:t>
      </w:r>
    </w:p>
    <w:p w:rsidR="00810221" w:rsidRDefault="008822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Zahraničná exkurzia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Viedeň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7. – 9. ročník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</w:p>
    <w:p w:rsidR="00810221" w:rsidRDefault="008822AB">
      <w:pPr>
        <w:spacing w:after="0" w:line="240" w:lineRule="auto"/>
        <w:ind w:left="774" w:firstLine="666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Prírodovedné múzeum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</w:p>
    <w:p w:rsidR="00810221" w:rsidRDefault="008822AB">
      <w:pPr>
        <w:spacing w:after="0" w:line="240" w:lineRule="auto"/>
        <w:ind w:left="774" w:firstLine="666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Podmorský svet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</w:p>
    <w:p w:rsidR="00810221" w:rsidRDefault="008822AB">
      <w:pPr>
        <w:spacing w:after="0" w:line="240" w:lineRule="auto"/>
        <w:ind w:left="774" w:firstLine="6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Schonbrun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Zoo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Projekty</w:t>
      </w:r>
    </w:p>
    <w:p w:rsidR="00810221" w:rsidRDefault="008822A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Projekty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ENGLISH ONE: vzdelávanie učiteľov anglického jazyka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Moja prvá škola (EDULAB)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Nové trendy vzdelávania učiteľov anglického jazyka na základných školách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Elektronizácia vzdelávacieho systému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eTest</w:t>
      </w:r>
      <w:proofErr w:type="spellEnd"/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Moderné vzdelávanie – digitálne vzdelávanie pre všeobecno-vzdelávacie predmety</w:t>
      </w:r>
    </w:p>
    <w:p w:rsidR="00810221" w:rsidRDefault="008822A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Aktivizujúce metódy vo výchove</w:t>
      </w:r>
    </w:p>
    <w:p w:rsidR="00810221" w:rsidRDefault="008822AB">
      <w:pPr>
        <w:numPr>
          <w:ilvl w:val="0"/>
          <w:numId w:val="1"/>
        </w:numPr>
        <w:spacing w:after="28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Integrovaný regionálny operačný program: Vybavenie odbornej učebne ZŠ v Trenčianskom jastrabí</w:t>
      </w:r>
    </w:p>
    <w:p w:rsidR="00810221" w:rsidRDefault="008822AB">
      <w:pPr>
        <w:spacing w:before="280"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i/>
          <w:sz w:val="24"/>
          <w:szCs w:val="24"/>
        </w:rPr>
        <w:t>§ 2. ods. 1 k</w:t>
      </w:r>
      <w:r>
        <w:rPr>
          <w:rFonts w:ascii="Tahoma" w:eastAsia="Tahoma" w:hAnsi="Tahoma" w:cs="Tahoma"/>
          <w:b/>
          <w:sz w:val="27"/>
          <w:szCs w:val="27"/>
        </w:rPr>
        <w:t xml:space="preserve"> Údaje o výsledkoch inšpekčnej činnosti vykonanej Štátnou školskou inšpekciou v škole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Výsledky inšpekčnej činnosti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 školskom  roku 2017/2018 nebola  na ZŠ v Trenčianskom Jastrabí  vykonaná inšpekčná činnosť. </w:t>
      </w:r>
    </w:p>
    <w:p w:rsidR="00810221" w:rsidRDefault="00810221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19" w:name="z337ya" w:colFirst="0" w:colLast="0"/>
      <w:bookmarkStart w:id="20" w:name="3j2qqm3" w:colFirst="0" w:colLast="0"/>
      <w:bookmarkEnd w:id="19"/>
      <w:bookmarkEnd w:id="20"/>
      <w:r>
        <w:rPr>
          <w:rFonts w:ascii="Tahoma" w:eastAsia="Tahoma" w:hAnsi="Tahoma" w:cs="Tahoma"/>
          <w:b/>
          <w:i/>
          <w:sz w:val="24"/>
          <w:szCs w:val="24"/>
        </w:rPr>
        <w:t>§ 2. ods. 1 l</w:t>
      </w:r>
      <w:r>
        <w:rPr>
          <w:rFonts w:ascii="Tahoma" w:eastAsia="Tahoma" w:hAnsi="Tahoma" w:cs="Tahoma"/>
          <w:b/>
          <w:sz w:val="27"/>
          <w:szCs w:val="27"/>
        </w:rPr>
        <w:t xml:space="preserve"> Údaje o priestorových a materiálno-technických podmienkach školy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sz w:val="27"/>
          <w:szCs w:val="27"/>
        </w:rPr>
        <w:t>Materiálno-technické podmienky</w:t>
      </w: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bookmarkStart w:id="21" w:name="1y810tw" w:colFirst="0" w:colLast="0"/>
      <w:bookmarkStart w:id="22" w:name="4i7ojhp" w:colFirst="0" w:colLast="0"/>
      <w:bookmarkEnd w:id="21"/>
      <w:bookmarkEnd w:id="22"/>
      <w:r>
        <w:rPr>
          <w:rFonts w:ascii="Tahoma" w:eastAsia="Tahoma" w:hAnsi="Tahoma" w:cs="Tahoma"/>
          <w:sz w:val="24"/>
          <w:szCs w:val="24"/>
        </w:rPr>
        <w:t>Budova školy je zateplená a sú vymenené všetky okná, ku škole patrí aj novopostavená telocvičňa ( r. 2009). Škola má  zrekonštruovanú kotolňu nachádzajúcu sa v budove školy a novú kotolňu v budove telocvične ako aj napojenie na internet (</w:t>
      </w:r>
      <w:proofErr w:type="spellStart"/>
      <w:r>
        <w:rPr>
          <w:rFonts w:ascii="Tahoma" w:eastAsia="Tahoma" w:hAnsi="Tahoma" w:cs="Tahoma"/>
          <w:sz w:val="24"/>
          <w:szCs w:val="24"/>
        </w:rPr>
        <w:t>Wifi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). </w:t>
      </w: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Vnútorné priestory školy</w:t>
      </w: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školy sú  zriadené a využívajú sa  tieto odborné učebne: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multimediálna učebňa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odborná učebňa využívaná na vyučovanie chémie a fyziky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učebňa výpočtovej techniky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kuchynka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dve učebne pre ŠKD</w:t>
      </w:r>
    </w:p>
    <w:p w:rsidR="00810221" w:rsidRDefault="00810221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 budove telocvične sú  zriadené a využívajú sa  tieto odborné učebne: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veľká telocvičňa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školská dielňa</w:t>
      </w:r>
    </w:p>
    <w:p w:rsidR="00810221" w:rsidRDefault="008822AB">
      <w:pPr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Školská knižnica Milana </w:t>
      </w:r>
      <w:proofErr w:type="spellStart"/>
      <w:r>
        <w:rPr>
          <w:rFonts w:ascii="Tahoma" w:eastAsia="Tahoma" w:hAnsi="Tahoma" w:cs="Tahoma"/>
          <w:sz w:val="24"/>
          <w:szCs w:val="24"/>
        </w:rPr>
        <w:t>Hromníka</w:t>
      </w:r>
      <w:proofErr w:type="spellEnd"/>
    </w:p>
    <w:p w:rsidR="00810221" w:rsidRDefault="00810221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tabs>
          <w:tab w:val="left" w:pos="1005"/>
        </w:tabs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Odborné učebne umožňujú realizovať učebné osnovy a našou snahou je ich neustála obnova a modernizácia. Škola využíva aj spoločenskú miestnosť Kultúrneho domu v Trenčianskom Jastrabí, ktorú nám poskytuje obec. </w:t>
      </w:r>
      <w:r>
        <w:rPr>
          <w:rFonts w:ascii="Tahoma" w:eastAsia="Tahoma" w:hAnsi="Tahoma" w:cs="Tahoma"/>
          <w:sz w:val="24"/>
          <w:szCs w:val="24"/>
        </w:rPr>
        <w:tab/>
      </w: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810221" w:rsidRDefault="008822AB">
      <w:pPr>
        <w:tabs>
          <w:tab w:val="left" w:pos="1005"/>
        </w:tabs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810221" w:rsidRDefault="008822AB">
      <w:pPr>
        <w:spacing w:before="280" w:after="280" w:line="240" w:lineRule="auto"/>
        <w:ind w:firstLine="360"/>
        <w:rPr>
          <w:rFonts w:ascii="Tahoma" w:eastAsia="Tahoma" w:hAnsi="Tahoma" w:cs="Tahoma"/>
          <w:i/>
          <w:sz w:val="24"/>
          <w:szCs w:val="24"/>
          <w:u w:val="single"/>
        </w:rPr>
      </w:pPr>
      <w:r>
        <w:rPr>
          <w:rFonts w:ascii="Tahoma" w:eastAsia="Tahoma" w:hAnsi="Tahoma" w:cs="Tahoma"/>
          <w:i/>
          <w:sz w:val="24"/>
          <w:szCs w:val="24"/>
          <w:u w:val="single"/>
        </w:rPr>
        <w:t>Realizované aktivity na zlepšenie materiálno-technických podmienok školy  v šk. roku 2017/2018</w:t>
      </w:r>
    </w:p>
    <w:p w:rsidR="00810221" w:rsidRDefault="008822AB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dopĺňanie učebných pomôcok</w:t>
      </w:r>
    </w:p>
    <w:p w:rsidR="00810221" w:rsidRDefault="008822A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inštalácia </w:t>
      </w:r>
      <w:proofErr w:type="spellStart"/>
      <w:r>
        <w:rPr>
          <w:rFonts w:ascii="Tahoma" w:eastAsia="Tahoma" w:hAnsi="Tahoma" w:cs="Tahoma"/>
          <w:sz w:val="24"/>
          <w:szCs w:val="24"/>
        </w:rPr>
        <w:t>dataprojektorov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tried</w:t>
      </w:r>
    </w:p>
    <w:p w:rsidR="00810221" w:rsidRDefault="008822AB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výmena nábytku v kabinete geografie, dejepisu </w:t>
      </w:r>
    </w:p>
    <w:p w:rsidR="00810221" w:rsidRDefault="008822AB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začali sme s obnovou odbornej učebne BIO/CHE (rekonštrukcia podlahy, vodovodných a elektrických rozvodov</w:t>
      </w:r>
    </w:p>
    <w:p w:rsidR="00810221" w:rsidRDefault="008822AB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začali sme budovať oplotenie školy</w:t>
      </w: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2C2732" w:rsidRDefault="002C2732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m</w:t>
      </w:r>
      <w:r>
        <w:rPr>
          <w:rFonts w:ascii="Tahoma" w:eastAsia="Tahoma" w:hAnsi="Tahoma" w:cs="Tahoma"/>
          <w:b/>
          <w:sz w:val="27"/>
          <w:szCs w:val="27"/>
        </w:rPr>
        <w:t xml:space="preserve"> Údaje o finančnom a hmotnom zabezpečení výchovno-vzdelávacej činnosti školy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1. </w:t>
      </w:r>
      <w:r>
        <w:rPr>
          <w:rFonts w:ascii="Tahoma" w:eastAsia="Tahoma" w:hAnsi="Tahoma" w:cs="Tahoma"/>
          <w:b/>
          <w:i/>
          <w:color w:val="000000"/>
          <w:sz w:val="24"/>
          <w:szCs w:val="24"/>
          <w:u w:val="single"/>
        </w:rPr>
        <w:t>Dotácie zo štátneho rozpočtu na žiakov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Normatívne finančné prostriedky 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Príjmy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400 696 €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396 571 €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Rozdiel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 5 913 €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 bol ku koncu kalendárneho roku prenesený na účet zriaďovateľa, ktorý ich v januári 2018 vrátil na výdavkový účet školy. Tieto prostriedky boli použité do 31.03. 2018.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i/>
          <w:sz w:val="24"/>
          <w:szCs w:val="24"/>
          <w:u w:val="single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i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 xml:space="preserve">Nenormatívne fin. prostriedky </w:t>
      </w:r>
    </w:p>
    <w:p w:rsidR="00810221" w:rsidRDefault="00882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Dopravné žiakov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06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Príjmy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14 522 €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06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14 099 €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Rozdiel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  425 €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 bol ku koncu kalendárneho roku  prenesený na účet zriaďovateľa, ktorý ich v januári 2018 vrátil na výdavkový účet školy. Tieto prostriedky boli použit</w:t>
      </w:r>
      <w:r>
        <w:rPr>
          <w:rFonts w:ascii="Tahoma" w:eastAsia="Tahoma" w:hAnsi="Tahoma" w:cs="Tahoma"/>
          <w:i/>
          <w:sz w:val="24"/>
          <w:szCs w:val="24"/>
        </w:rPr>
        <w:t xml:space="preserve">é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>do 31.03. 2018.</w:t>
      </w:r>
    </w:p>
    <w:p w:rsidR="00810221" w:rsidRDefault="00882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Vzdelávacie poukazy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Príjmy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  <w:t>5 811 €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  <w:t>5 811 €</w:t>
      </w:r>
    </w:p>
    <w:p w:rsidR="00810221" w:rsidRDefault="00882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Príspevok na učebnice (PRVOUKA)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Príjmy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90 €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90 €</w:t>
      </w:r>
    </w:p>
    <w:p w:rsidR="00810221" w:rsidRDefault="00882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Lyžiarsky kurz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765"/>
        </w:tabs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Príjmy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4 350 €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4 350 €</w:t>
      </w:r>
    </w:p>
    <w:p w:rsidR="00810221" w:rsidRDefault="00882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Škola v prírode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765"/>
        </w:tabs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Príjmy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3 300 €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 w:firstLine="708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  <w:t>3 300 €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ab/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rPr>
          <w:rFonts w:ascii="Tahoma" w:eastAsia="Tahoma" w:hAnsi="Tahoma" w:cs="Tahoma"/>
          <w:b/>
          <w:sz w:val="24"/>
          <w:szCs w:val="24"/>
        </w:rPr>
      </w:pP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rPr>
          <w:rFonts w:ascii="Tahoma" w:eastAsia="Tahoma" w:hAnsi="Tahoma" w:cs="Tahoma"/>
          <w:b/>
          <w:sz w:val="24"/>
          <w:szCs w:val="24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4. </w:t>
      </w:r>
      <w:r>
        <w:rPr>
          <w:rFonts w:ascii="Tahoma" w:eastAsia="Tahoma" w:hAnsi="Tahoma" w:cs="Tahoma"/>
          <w:b/>
          <w:i/>
          <w:color w:val="000000"/>
          <w:sz w:val="24"/>
          <w:szCs w:val="24"/>
          <w:u w:val="single"/>
        </w:rPr>
        <w:t>Finančné prostriedky získané od rodičov</w:t>
      </w:r>
      <w:r>
        <w:rPr>
          <w:rFonts w:ascii="Tahoma" w:eastAsia="Tahoma" w:hAnsi="Tahoma" w:cs="Tahoma"/>
          <w:i/>
          <w:color w:val="000000"/>
          <w:sz w:val="24"/>
          <w:szCs w:val="24"/>
          <w:u w:val="single"/>
        </w:rPr>
        <w:t> 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>alebo zákonných zástupcov žiakov, právnických osôb alebo fyzických osôb a spôsob ich použitia v členení podľa finančných aktivít</w:t>
      </w:r>
    </w:p>
    <w:p w:rsidR="00810221" w:rsidRDefault="008822AB" w:rsidP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Vyúčtovanie finančných príspevkov RZ je súčasťou účtovníctva vedeného rodičmi ako právneho subjektu RZ.</w:t>
      </w:r>
    </w:p>
    <w:p w:rsidR="008822AB" w:rsidRDefault="008822AB" w:rsidP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5. </w:t>
      </w:r>
      <w:r>
        <w:rPr>
          <w:rFonts w:ascii="Tahoma" w:eastAsia="Tahoma" w:hAnsi="Tahoma" w:cs="Tahoma"/>
          <w:b/>
          <w:i/>
          <w:color w:val="000000"/>
          <w:sz w:val="24"/>
          <w:szCs w:val="24"/>
          <w:u w:val="single"/>
        </w:rPr>
        <w:t>Iné finančné prostriedky získané podľa osobitných predpisov</w:t>
      </w: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Za prenájom tried a telocvične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Príjem  483 €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čerpanie  483 €</w:t>
      </w: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Mimoriadna dotácia od obce Trenčianske Jastrabie (reklamácia)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6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lastRenderedPageBreak/>
        <w:t xml:space="preserve">Príjem 90 €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čerpanie  90 €</w:t>
      </w: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Obec Trenčianske Mitice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60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Príjem 500 € /  čerpanie  500 €</w:t>
      </w: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ahoma" w:eastAsia="Tahoma" w:hAnsi="Tahoma" w:cs="Tahoma"/>
          <w:b/>
          <w:color w:val="000000"/>
        </w:rPr>
      </w:pPr>
      <w:proofErr w:type="spellStart"/>
      <w:r>
        <w:rPr>
          <w:rFonts w:ascii="Tahoma" w:eastAsia="Tahoma" w:hAnsi="Tahoma" w:cs="Tahoma"/>
          <w:b/>
          <w:i/>
          <w:color w:val="000000"/>
        </w:rPr>
        <w:t>Vratka</w:t>
      </w:r>
      <w:proofErr w:type="spellEnd"/>
      <w:r>
        <w:rPr>
          <w:rFonts w:ascii="Tahoma" w:eastAsia="Tahoma" w:hAnsi="Tahoma" w:cs="Tahoma"/>
          <w:b/>
          <w:i/>
          <w:color w:val="000000"/>
        </w:rPr>
        <w:t xml:space="preserve"> - RZZP 2015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48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Príjem  487 €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čerpanie  487 €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48"/>
        <w:rPr>
          <w:rFonts w:ascii="Tahoma" w:eastAsia="Tahoma" w:hAnsi="Tahoma" w:cs="Tahoma"/>
          <w:color w:val="000000"/>
          <w:sz w:val="24"/>
          <w:szCs w:val="24"/>
        </w:rPr>
      </w:pP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PASA Trenčín – refundácia mzdy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48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Príjem  47 €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čerpanie  47 €</w:t>
      </w:r>
    </w:p>
    <w:p w:rsidR="00810221" w:rsidRDefault="0081022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48"/>
        <w:rPr>
          <w:rFonts w:ascii="Tahoma" w:eastAsia="Tahoma" w:hAnsi="Tahoma" w:cs="Tahoma"/>
          <w:i/>
          <w:sz w:val="24"/>
          <w:szCs w:val="24"/>
        </w:rPr>
      </w:pPr>
    </w:p>
    <w:p w:rsidR="00810221" w:rsidRDefault="00882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Granty – </w:t>
      </w:r>
      <w:proofErr w:type="spellStart"/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Rajo</w:t>
      </w:r>
      <w:proofErr w:type="spellEnd"/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 w:firstLine="348"/>
        <w:rPr>
          <w:rFonts w:ascii="Tahoma" w:eastAsia="Tahoma" w:hAnsi="Tahoma" w:cs="Tahoma"/>
          <w:i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Príjem  17 €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/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čerpanie  17 €</w:t>
      </w:r>
    </w:p>
    <w:p w:rsidR="00810221" w:rsidRDefault="008822AB">
      <w:pPr>
        <w:spacing w:before="280" w:after="280" w:line="240" w:lineRule="auto"/>
        <w:rPr>
          <w:rFonts w:ascii="Tahoma" w:eastAsia="Tahoma" w:hAnsi="Tahoma" w:cs="Tahoma"/>
          <w:b/>
          <w:color w:val="000000"/>
          <w:sz w:val="27"/>
          <w:szCs w:val="27"/>
          <w:u w:val="single"/>
        </w:rPr>
      </w:pPr>
      <w:r>
        <w:rPr>
          <w:rFonts w:ascii="Tahoma" w:eastAsia="Tahoma" w:hAnsi="Tahoma" w:cs="Tahoma"/>
          <w:b/>
          <w:color w:val="000000"/>
          <w:sz w:val="27"/>
          <w:szCs w:val="27"/>
          <w:u w:val="single"/>
        </w:rPr>
        <w:t>Finančné a hmot</w:t>
      </w:r>
      <w:r w:rsidR="002C2732">
        <w:rPr>
          <w:rFonts w:ascii="Tahoma" w:eastAsia="Tahoma" w:hAnsi="Tahoma" w:cs="Tahoma"/>
          <w:b/>
          <w:color w:val="000000"/>
          <w:sz w:val="27"/>
          <w:szCs w:val="27"/>
          <w:u w:val="single"/>
        </w:rPr>
        <w:t>né zabezpečenie ŠKD  v roku 2017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Rozpočtová organizácia v hodnotenom roku 2017 hospodárila s rozpočtovými prostriedkami pridelenými zriaďovateľom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Príjmy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  <w:t>24 460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 €</w:t>
      </w:r>
    </w:p>
    <w:p w:rsidR="00810221" w:rsidRDefault="008822A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08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Výdaje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</w:r>
      <w:r>
        <w:rPr>
          <w:rFonts w:ascii="Tahoma" w:eastAsia="Tahoma" w:hAnsi="Tahoma" w:cs="Tahoma"/>
          <w:i/>
          <w:color w:val="000000"/>
          <w:sz w:val="24"/>
          <w:szCs w:val="24"/>
        </w:rPr>
        <w:tab/>
        <w:t>24 460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 €</w:t>
      </w: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1 o</w:t>
      </w:r>
      <w:r>
        <w:rPr>
          <w:rFonts w:ascii="Tahoma" w:eastAsia="Tahoma" w:hAnsi="Tahoma" w:cs="Tahoma"/>
          <w:b/>
          <w:sz w:val="27"/>
          <w:szCs w:val="27"/>
        </w:rPr>
        <w:t xml:space="preserve"> Oblasti, v ktorých škola dosahuje dobré výsledky, a oblasti, v ktorých sú nedostatky a treba úroveň výchovy a vzdelávania zlepšiť vrátane návrhov opatrení</w:t>
      </w:r>
    </w:p>
    <w:p w:rsidR="00810221" w:rsidRDefault="00810221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af2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145"/>
      </w:tblGrid>
      <w:tr w:rsidR="00810221">
        <w:trPr>
          <w:trHeight w:val="340"/>
        </w:trPr>
        <w:tc>
          <w:tcPr>
            <w:tcW w:w="5280" w:type="dxa"/>
            <w:shd w:val="clear" w:color="auto" w:fill="C6D9F1"/>
            <w:vAlign w:val="center"/>
          </w:tcPr>
          <w:p w:rsidR="00810221" w:rsidRDefault="0088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SILNÉ STRÁNKY ŠKOLY</w:t>
            </w:r>
          </w:p>
        </w:tc>
        <w:tc>
          <w:tcPr>
            <w:tcW w:w="5145" w:type="dxa"/>
            <w:shd w:val="clear" w:color="auto" w:fill="C6D9F1"/>
            <w:vAlign w:val="center"/>
          </w:tcPr>
          <w:p w:rsidR="00810221" w:rsidRDefault="0088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SLABÉ STRÁNKY ŠKOLY</w:t>
            </w:r>
          </w:p>
        </w:tc>
      </w:tr>
      <w:tr w:rsidR="00810221">
        <w:trPr>
          <w:trHeight w:val="160"/>
        </w:trPr>
        <w:tc>
          <w:tcPr>
            <w:tcW w:w="5280" w:type="dxa"/>
            <w:tcBorders>
              <w:bottom w:val="single" w:sz="4" w:space="0" w:color="000000"/>
            </w:tcBorders>
          </w:tcPr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tradícia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spolupráca: škola - zriaďovateľ,    škola - rodič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menší počet žiakov v triedach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kvalifikovaný a súdržný pedagogický zbor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kvalitný výchovno-vzdelávací proces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zapájanie sa učiteľov do ďalšieho vzdelávania (zvyšovanie kvalifikácie a odbornosti)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výsledky v celoslovenských testovaniach (TESTOVANE 5, TESTOVANIE 9, KOMPARO...)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výsledky v predmetových olympiádach, športových súťažiach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nová telocvičňa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kvalitné interiérové vybavenie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renovácia opláštenia a zateplenia budovy školy, výmena okien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mimovyučovacie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aktivity – LVVK, plavecký výcvik a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ŠvP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záujem zriaďovateľa a rodičov o zvyšovanie kvality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rozloha (veľkosť) areálu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altánky v areáli  školy pre potreby letnej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široká škála záujmových krúžkov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spolupráca s miestnymi organizáciami (stolný tenis, hasiči, futbalisti ... )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prezentácia školy na verejnosti (web školy, logo školy, školský časopis, výveska pri obecnom úrade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bohatá činnosť ŠKD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spolupráca s CPPPaP v Trenčíne </w:t>
            </w:r>
          </w:p>
        </w:tc>
        <w:tc>
          <w:tcPr>
            <w:tcW w:w="5145" w:type="dxa"/>
            <w:tcBorders>
              <w:bottom w:val="single" w:sz="4" w:space="0" w:color="000000"/>
            </w:tcBorders>
          </w:tcPr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nízky počet žiakov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zdevastované športoviská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chýba oplotenie areálu školy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absencia špeciálneho pedagóga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nedostatočná medzinárodná spolupráca s inými školami 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nedostatočne vybavená učebňa CHE/FYZ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neodbornosť vyučovania predmetov: fyzika a technická výchova</w:t>
            </w:r>
          </w:p>
          <w:p w:rsidR="00810221" w:rsidRDefault="00810221">
            <w:pPr>
              <w:jc w:val="both"/>
              <w:rPr>
                <w:rFonts w:ascii="Arial" w:eastAsia="Arial" w:hAnsi="Arial" w:cs="Arial"/>
              </w:rPr>
            </w:pPr>
          </w:p>
          <w:p w:rsidR="00810221" w:rsidRDefault="0081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10221">
        <w:trPr>
          <w:trHeight w:val="340"/>
        </w:trPr>
        <w:tc>
          <w:tcPr>
            <w:tcW w:w="5280" w:type="dxa"/>
            <w:shd w:val="clear" w:color="auto" w:fill="C6D9F1"/>
            <w:vAlign w:val="center"/>
          </w:tcPr>
          <w:p w:rsidR="00810221" w:rsidRDefault="0088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PRÍLEŽITOSTI</w:t>
            </w:r>
          </w:p>
        </w:tc>
        <w:tc>
          <w:tcPr>
            <w:tcW w:w="5145" w:type="dxa"/>
            <w:shd w:val="clear" w:color="auto" w:fill="C6D9F1"/>
            <w:vAlign w:val="center"/>
          </w:tcPr>
          <w:p w:rsidR="00810221" w:rsidRDefault="0088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RIZIKÁ</w:t>
            </w:r>
          </w:p>
        </w:tc>
      </w:tr>
      <w:tr w:rsidR="00810221">
        <w:trPr>
          <w:trHeight w:val="160"/>
        </w:trPr>
        <w:tc>
          <w:tcPr>
            <w:tcW w:w="5280" w:type="dxa"/>
          </w:tcPr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vzdelávanie učiteľov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zavádzanie</w:t>
            </w:r>
            <w:r>
              <w:rPr>
                <w:rFonts w:ascii="Arial" w:eastAsia="Arial" w:hAnsi="Arial" w:cs="Arial"/>
              </w:rPr>
              <w:t xml:space="preserve"> IKT</w:t>
            </w:r>
            <w:r>
              <w:rPr>
                <w:rFonts w:ascii="Arial" w:eastAsia="Arial" w:hAnsi="Arial" w:cs="Arial"/>
                <w:color w:val="000000"/>
              </w:rPr>
              <w:t xml:space="preserve"> do vzdelávania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spolupráca s partnermi (rodičia, obec, firmy)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fondy EÚ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výzvy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MŠVVaŠ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SR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2% z dane fyzických osôb</w:t>
            </w:r>
          </w:p>
        </w:tc>
        <w:tc>
          <w:tcPr>
            <w:tcW w:w="5145" w:type="dxa"/>
          </w:tcPr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nedostatok finančných prostriedkov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nedostatočné priestorové možnosti školy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negatívny vplyv sociálne slabého prostredia na správanie žiakov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nezáujem niektorých rodičov  vzdelávanie žiakov</w:t>
            </w:r>
          </w:p>
          <w:p w:rsidR="00810221" w:rsidRDefault="00882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negatívne vplyvy spoločnosti na mladú generáciu</w:t>
            </w:r>
          </w:p>
          <w:p w:rsidR="00810221" w:rsidRDefault="0081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221" w:rsidRDefault="00810221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822AB" w:rsidRDefault="008822AB">
      <w:pPr>
        <w:spacing w:after="280" w:line="240" w:lineRule="auto"/>
        <w:rPr>
          <w:rFonts w:ascii="Tahoma" w:eastAsia="Tahoma" w:hAnsi="Tahoma" w:cs="Tahoma"/>
          <w:b/>
          <w:i/>
          <w:sz w:val="24"/>
          <w:szCs w:val="24"/>
        </w:rPr>
      </w:pP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bookmarkStart w:id="23" w:name="2xcytpi" w:colFirst="0" w:colLast="0"/>
      <w:bookmarkStart w:id="24" w:name="1ci93xb" w:colFirst="0" w:colLast="0"/>
      <w:bookmarkEnd w:id="23"/>
      <w:bookmarkEnd w:id="24"/>
      <w:r>
        <w:rPr>
          <w:rFonts w:ascii="Tahoma" w:eastAsia="Tahoma" w:hAnsi="Tahoma" w:cs="Tahoma"/>
          <w:b/>
          <w:i/>
          <w:sz w:val="24"/>
          <w:szCs w:val="24"/>
        </w:rPr>
        <w:lastRenderedPageBreak/>
        <w:t>§ 2. ods. 2 b</w:t>
      </w:r>
      <w:r>
        <w:rPr>
          <w:rFonts w:ascii="Tahoma" w:eastAsia="Tahoma" w:hAnsi="Tahoma" w:cs="Tahoma"/>
          <w:b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sz w:val="27"/>
          <w:szCs w:val="27"/>
        </w:rPr>
        <w:t>Voľnočasové</w:t>
      </w:r>
      <w:proofErr w:type="spellEnd"/>
      <w:r>
        <w:rPr>
          <w:rFonts w:ascii="Tahoma" w:eastAsia="Tahoma" w:hAnsi="Tahoma" w:cs="Tahoma"/>
          <w:b/>
          <w:sz w:val="27"/>
          <w:szCs w:val="27"/>
        </w:rPr>
        <w:t xml:space="preserve"> aktivity školy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b/>
          <w:sz w:val="27"/>
          <w:szCs w:val="27"/>
        </w:rPr>
      </w:pPr>
      <w:proofErr w:type="spellStart"/>
      <w:r>
        <w:rPr>
          <w:rFonts w:ascii="Tahoma" w:eastAsia="Tahoma" w:hAnsi="Tahoma" w:cs="Tahoma"/>
          <w:b/>
          <w:sz w:val="27"/>
          <w:szCs w:val="27"/>
        </w:rPr>
        <w:t>Voľnočasové</w:t>
      </w:r>
      <w:proofErr w:type="spellEnd"/>
      <w:r>
        <w:rPr>
          <w:rFonts w:ascii="Tahoma" w:eastAsia="Tahoma" w:hAnsi="Tahoma" w:cs="Tahoma"/>
          <w:b/>
          <w:sz w:val="27"/>
          <w:szCs w:val="27"/>
        </w:rPr>
        <w:t xml:space="preserve"> aktivity</w:t>
      </w:r>
    </w:p>
    <w:tbl>
      <w:tblPr>
        <w:tblStyle w:val="af3"/>
        <w:tblW w:w="76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6"/>
        <w:gridCol w:w="3544"/>
      </w:tblGrid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Názov záujmového krúžku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21" w:rsidRDefault="008822A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Vedúci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Angličtina hrou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Zdenka Kyselicová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Časopis: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Školopis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Boris Jantolák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Peter Repa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Futbal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p. Koreň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Gymnasticko-relaxačný krúžok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Kulová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Hravé čítanie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Zuzana Sýkorová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Maxík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Kimelová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Mladý hasič- Ing. S.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Panáček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Darina Reháková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Spevácky krúžok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Chrastinová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Stolný tenis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p. Dušan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Zelman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Šikovníček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Daniela Masárová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Turistický krúžok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Martin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Janáč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Tvorilko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Tunegová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Tvorivé dielne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p. Karol Žáčik</w:t>
            </w:r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Volejbalový krúžok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7FF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Mgr. Martin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Janáč</w:t>
            </w:r>
            <w:proofErr w:type="spellEnd"/>
          </w:p>
        </w:tc>
      </w:tr>
      <w:tr w:rsidR="00810221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Vrabček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8FC"/>
            <w:vAlign w:val="center"/>
          </w:tcPr>
          <w:p w:rsidR="00810221" w:rsidRDefault="008822AB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Mgr. Emília Žáčiková</w:t>
            </w:r>
          </w:p>
        </w:tc>
      </w:tr>
    </w:tbl>
    <w:p w:rsidR="00810221" w:rsidRDefault="00810221">
      <w:pPr>
        <w:spacing w:before="100" w:after="280" w:line="240" w:lineRule="auto"/>
        <w:rPr>
          <w:rFonts w:ascii="Tahoma" w:eastAsia="Tahoma" w:hAnsi="Tahoma" w:cs="Tahoma"/>
          <w:b/>
          <w:sz w:val="27"/>
          <w:szCs w:val="27"/>
        </w:rPr>
      </w:pPr>
    </w:p>
    <w:p w:rsidR="00810221" w:rsidRDefault="008822AB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Vypracoval:</w:t>
      </w:r>
      <w:r>
        <w:rPr>
          <w:rFonts w:ascii="Tahoma" w:eastAsia="Tahoma" w:hAnsi="Tahoma" w:cs="Tahoma"/>
          <w:sz w:val="24"/>
          <w:szCs w:val="24"/>
        </w:rPr>
        <w:t xml:space="preserve"> Mgr. Boris Jantolák,     </w:t>
      </w:r>
      <w:r>
        <w:rPr>
          <w:rFonts w:ascii="Tahoma" w:eastAsia="Tahoma" w:hAnsi="Tahoma" w:cs="Tahoma"/>
          <w:sz w:val="24"/>
          <w:szCs w:val="24"/>
        </w:rPr>
        <w:tab/>
        <w:t xml:space="preserve">   </w:t>
      </w:r>
      <w:r>
        <w:rPr>
          <w:rFonts w:ascii="Tahoma" w:eastAsia="Tahoma" w:hAnsi="Tahoma" w:cs="Tahoma"/>
          <w:sz w:val="24"/>
          <w:szCs w:val="24"/>
        </w:rPr>
        <w:tab/>
        <w:t xml:space="preserve"> Trenčianske Jastrabie, 26.9.  2018    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810221" w:rsidRDefault="008822AB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Pečiatka a podpis riaditeľa školy </w:t>
      </w:r>
      <w:r>
        <w:rPr>
          <w:rFonts w:ascii="Tahoma" w:eastAsia="Tahoma" w:hAnsi="Tahoma" w:cs="Tahoma"/>
          <w:sz w:val="24"/>
          <w:szCs w:val="24"/>
        </w:rPr>
        <w:tab/>
        <w:t>..............................</w:t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pedagogickej rade dňa:</w:t>
      </w:r>
      <w:r>
        <w:rPr>
          <w:rFonts w:ascii="Tahoma" w:eastAsia="Tahoma" w:hAnsi="Tahoma" w:cs="Tahoma"/>
          <w:sz w:val="24"/>
          <w:szCs w:val="24"/>
        </w:rPr>
        <w:t xml:space="preserve">            1.10. 2018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810221" w:rsidRDefault="008822AB">
      <w:pPr>
        <w:spacing w:after="28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Správa prerokovaná v rade školy  dňa:</w:t>
      </w:r>
      <w:r>
        <w:rPr>
          <w:rFonts w:ascii="Tahoma" w:eastAsia="Tahoma" w:hAnsi="Tahoma" w:cs="Tahoma"/>
          <w:sz w:val="24"/>
          <w:szCs w:val="24"/>
        </w:rPr>
        <w:t xml:space="preserve">                  </w:t>
      </w:r>
      <w:r>
        <w:rPr>
          <w:rFonts w:ascii="Tahoma" w:eastAsia="Tahoma" w:hAnsi="Tahoma" w:cs="Tahoma"/>
          <w:sz w:val="24"/>
          <w:szCs w:val="24"/>
        </w:rPr>
        <w:tab/>
        <w:t xml:space="preserve">.............................     </w:t>
      </w:r>
      <w:r>
        <w:rPr>
          <w:rFonts w:ascii="Tahoma" w:eastAsia="Tahoma" w:hAnsi="Tahoma" w:cs="Tahoma"/>
          <w:sz w:val="24"/>
          <w:szCs w:val="24"/>
        </w:rPr>
        <w:tab/>
      </w:r>
    </w:p>
    <w:p w:rsidR="00810221" w:rsidRDefault="00810221">
      <w:pPr>
        <w:spacing w:after="280" w:line="360" w:lineRule="auto"/>
        <w:ind w:left="3540" w:firstLine="700"/>
        <w:rPr>
          <w:rFonts w:ascii="Tahoma" w:eastAsia="Tahoma" w:hAnsi="Tahoma" w:cs="Tahoma"/>
          <w:sz w:val="24"/>
          <w:szCs w:val="24"/>
        </w:rPr>
      </w:pPr>
    </w:p>
    <w:p w:rsidR="00810221" w:rsidRDefault="008822AB">
      <w:pPr>
        <w:spacing w:after="280" w:line="360" w:lineRule="auto"/>
        <w:ind w:left="3540" w:firstLine="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predsedu RŠ .............................</w:t>
      </w:r>
    </w:p>
    <w:p w:rsidR="00810221" w:rsidRDefault="008822AB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Zriaďovateľ školy:</w:t>
      </w:r>
      <w:r>
        <w:rPr>
          <w:rFonts w:ascii="Tahoma" w:eastAsia="Tahoma" w:hAnsi="Tahoma" w:cs="Tahoma"/>
          <w:sz w:val="24"/>
          <w:szCs w:val="24"/>
        </w:rPr>
        <w:t xml:space="preserve"> Obecný úrad Trenčianske Jastrabie schvaľuje/neschvaľuje* túto správu </w:t>
      </w:r>
    </w:p>
    <w:p w:rsidR="00810221" w:rsidRDefault="008822AB">
      <w:pPr>
        <w:spacing w:after="28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dňa ..........................</w:t>
      </w:r>
    </w:p>
    <w:p w:rsidR="00810221" w:rsidRDefault="008822AB">
      <w:pPr>
        <w:spacing w:after="280" w:line="360" w:lineRule="auto"/>
        <w:ind w:left="2840" w:firstLine="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Pečiatka a podpis zriaďovateľa...............................</w:t>
      </w:r>
    </w:p>
    <w:p w:rsidR="00810221" w:rsidRDefault="008822AB">
      <w:pPr>
        <w:spacing w:after="280" w:line="360" w:lineRule="auto"/>
      </w:pPr>
      <w:r>
        <w:rPr>
          <w:rFonts w:ascii="Tahoma" w:eastAsia="Tahoma" w:hAnsi="Tahoma" w:cs="Tahoma"/>
          <w:sz w:val="24"/>
          <w:szCs w:val="24"/>
        </w:rPr>
        <w:t>* nehodiace sa prečiarknuť</w:t>
      </w:r>
    </w:p>
    <w:sectPr w:rsidR="00810221">
      <w:pgSz w:w="11906" w:h="16838"/>
      <w:pgMar w:top="1133" w:right="566" w:bottom="1133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E85"/>
    <w:multiLevelType w:val="multilevel"/>
    <w:tmpl w:val="A76206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3E170E"/>
    <w:multiLevelType w:val="multilevel"/>
    <w:tmpl w:val="420C1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587526"/>
    <w:multiLevelType w:val="multilevel"/>
    <w:tmpl w:val="05E2F2AA"/>
    <w:lvl w:ilvl="0">
      <w:start w:val="1"/>
      <w:numFmt w:val="bullet"/>
      <w:lvlText w:val="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1A48FF"/>
    <w:multiLevelType w:val="multilevel"/>
    <w:tmpl w:val="3EC09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2D83"/>
    <w:multiLevelType w:val="multilevel"/>
    <w:tmpl w:val="720E0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62B30E6"/>
    <w:multiLevelType w:val="multilevel"/>
    <w:tmpl w:val="6E344EFC"/>
    <w:lvl w:ilvl="0">
      <w:start w:val="1"/>
      <w:numFmt w:val="bullet"/>
      <w:lvlText w:val="➢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EA3DA0"/>
    <w:multiLevelType w:val="multilevel"/>
    <w:tmpl w:val="B2B8ADE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0221"/>
    <w:rsid w:val="001455E7"/>
    <w:rsid w:val="002C2732"/>
    <w:rsid w:val="00340DDD"/>
    <w:rsid w:val="00514172"/>
    <w:rsid w:val="006A05CB"/>
    <w:rsid w:val="00810221"/>
    <w:rsid w:val="008822AB"/>
    <w:rsid w:val="00AF7000"/>
    <w:rsid w:val="00CB27E3"/>
    <w:rsid w:val="00D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y"/>
    <w:next w:val="Norm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y"/>
    <w:next w:val="Norm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2018-10-16T06:46:00Z</cp:lastPrinted>
  <dcterms:created xsi:type="dcterms:W3CDTF">2019-01-09T13:05:00Z</dcterms:created>
  <dcterms:modified xsi:type="dcterms:W3CDTF">2019-01-09T13:05:00Z</dcterms:modified>
</cp:coreProperties>
</file>