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WEWNĄTRZSZKOLNY SYSTEM DORADZTWA ZAWODOWEGO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SZKOLE PODSTAWOWEJ IM. MIKOŁAJA KOPERNIKA W SŁAWKOWIE  NA ROK SZKOLNY 2018/2019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Podstawy prawne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Najważniejsze założenia związane z realizacją WSDZ w szkole zawarte są w dokumentach: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Ustawa z dnia 7 września 1991 r. o systemie oświaty (tekst jednolity : Dz. U. z 2017 r., poz.2198,  ze zm.).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Rozporządzenie Ministra Edukacji Narodowej z dnia 16 sierpnia 2018 r. Poz. 1675 w sprawie doradztwa zawodowego 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Ustawa z dnia 26 stycznia 1982 r . - Karta Nauczyciela (Dz.U. 2018 poz. 967 -dotyczy zasadności zatrudnienia w szkole doradcy zawodowego.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Ustawa z dnia 14 grudnia 2016 r. – Prawo oświatowe (Dz. U. z 2017 r., poz. 59, 949).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MEN z dnia 09 sierpnia 2017 r. w sprawie zasad udzielania </w:t>
        <w:br w:type="textWrapping"/>
        <w:t xml:space="preserve">i organizacji pomocy psychologiczno – pedagogicznej w publicznych przedszkolach, szkołach i placówkach.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MEN z dnia 09 sierpnia 2017 r. w sprawie warunków organizowania kształcenia, wychowania i opieki dla dzieci i młodzieży niepełnosprawnych, niedostosowanych społecznie i zagrożonych niedostosowaniem społecznym ( Dz.U. z2017r., poz. 1578).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Rozporządzenie MEN z dnia 14 lutego 2017 r. w sprawie podstawy programowej kształcenia ogólnego (…)    ( Dz. U. z 2017 r., poz. 356).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Statut Szkoły Podstawowej w Sławkowie.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Założenia WSDZ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Wewnątrzszkolny System Doradztwa Zawodowego obejmuje ogół działań podejmowanych przez szkołę w celu prawidłowego przygotowania uczniów do wyboru zawodu, poziomu i kierunku kształcenia. System ten określa rolę i zadania nauczycieli w ramach rocznego planu działań, czas i miejsce realizacji zadań, oczekiwane efekty, metody pracy. Dobrze przygotowany uczeń do podjęcia decyzji edukacyjnej i zawodowej to taki, który wie jakie ma zainteresowania i predyspozycje, potrafi dokonać samooceny, zna swoją wartość, umie samodzielnie wybrać szkołę ponadgimnazjalną i ponadpodstawową, ma plany na przyszłość.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Wewnątrzszkolny System Doradztwa Zawodowego zakłada, że: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Wybór zawodu nie jest pojedynczym aktem – to długotrwały proces stanowiący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ciąg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decyzji podejmowanych przez wiele lat.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wybór zawodu składają się: wiedza na temat własnych predyspozycji i umiejętności, wiedza na temat zawodów, ścieżek edukacyjnych i rynku pracy.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Preferencje edukacyjne i zawodowe są zależne od uwarunkowań wewnętrznych (cechy osobowości, temperament, zdolności)  i zewnętrznych człowieka (doświadczenia, otoczenie społeczne).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Oddział przedszkolny, punkt przedszkolny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zkoła podstawowa obok rodziny stanowi środowisko mające istotny wpływ na podejmowanie decyzji edukacyjnych uczniów.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57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Działania w ramach WSDZ powinny być zaplanowane, spójne, prowadzone w sposób ciągły i systematyczny.</w:t>
      </w:r>
    </w:p>
    <w:p w:rsidR="00000000" w:rsidDel="00000000" w:rsidP="00000000" w:rsidRDefault="00000000" w:rsidRPr="00000000" w14:paraId="00000018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Cele WSDZ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ogólny: Przygotowanie uczniów do dokonania świadomego i trafnego wyboru dalszej drogi edukacyjnej a w przyszłości wyboru zawodu.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Cele szczegółowe oddział przedszkolny i punkt przedszkolny: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Poznanie siebie, dziecko: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określa, co lubi robić;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podaje przykłady różnych zainteresowań;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określa, co robi dobrze;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podejmuje działania i opisuje, co z nich wyniknęło dla niego i dla innych.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Świat zawodów i rynek pracy. Dziecko: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odgrywa różne role zawodowe w zabawie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indywidualnej i tematycznej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podaje nazwy zawodów wykonywanych przez osoby w jego najbliższym otoczeniu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rodziców oraz członków rodziny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i nazwy tych zawodów, które wzbudziły jego zainteresowanie, oraz identyfikuje i opisuje czynności zawodowe wykonywane przez te osoby;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wskazuje zawody zaangażowane w powstawanie produktów codziennego użytku oraz w zdarzenia, w których dziecko uczestniczy, takie jak wyjście na zakupy, koncert, pocztę;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podejmuje próby posługiwania się przyborami i narzędziami zgodnie z ich przeznaczeniem oraz w sposób twórczy i niekonwencjonalny;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opowiada o sobie w grupie rówieśniczej.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Rynek edukacyjny i uczenie się przez całe życie Dziecko: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nazywa etapy edukacji (bez konieczności zachowania kolejności chronologicznej);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nazywa czynności, których lubi się uczyć.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Planowanie własnego rozwoju i podejmowanie decyzji edukacyjno-zawodowych Dziecko: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opowiada, kim chciałoby zostać;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 miarę swoich możliwości planuje własne działania lub działania grupy rówieśniczej przez wskazanie pojedynczych czynności i zadań niezbędnych do realizacji celu;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podejmuje próby decydowania w ważnych dla niego sprawach, indywidualnie i w ramach działań grupy rówieśniczej.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Cele szczegółowe: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klasach I – III szkoły podstawowej: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Poznanie siebie Uczeń: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opisuje swoje zainteresowania i określa, w jaki sposób może je rozwijać;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prezentuje swoje zainteresowania wobec innych osób;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podaje przykłady różnorodnych zainteresowań ludzi;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podaje przykłady swoich mocnych stron w różnych obszarach;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podejmuje działania w sytuacjach zadaniowych i opisuje, co z nich wyniknęło dla niego i dla innych.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Świat zawodów i rynek pracy Uczeń: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1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odgrywa różne role zawodowe w zabawie;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1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podaje nazwy zawodów wykonywanych przez osoby w bliższym i dalszym otoczeniu oraz opisuje podstawową specyfikę pracy w wybranych zawodach;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1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opisuje, czym jest praca, i omawia jej znaczenie w życiu człowieka na wybranych przykładach;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1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omawia znaczenie zaangażowania różnych zawodów w kształt otoczenia, w którym funkcjonuje;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1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opisuje rolę zdolności i zainteresowań w wykonywaniu danego zawodu;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41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posługuje się przyborami i narzędziami zgodnie z ich przeznaczeniem oraz w sposób twórczy i niekonwencjonalny.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Rynek edukacyjny i uczenie się przez całe życie Uczeń: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uzasadnia potrzebę uczenia się i zdobywania nowych umiejętności;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wskazuje treści, których lubi się uczyć;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wymienia różne źródła wiedzy i podejmuje próby korzystania z nich.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Planowanie własnego rozwoju i podejmowanie decyzji edukacyjno-zawodowych Uczeń: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opowiada, kim chciałby zostać i co chciałby robić;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planuje swoje działania lub działania grupy, wskazując na podstawowe czynności i zadania niezbędne do realizacji celu;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próbuje samodzielnie podejmować decyzje w sprawach związanych bezpośrednio z jego osobą. 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Cele szczegółowe: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klasach IV-VI szkoły podstawowej: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Poznawanie własnych zasobów Uczeń: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 własne zainteresowania i uzdolnienia oraz kompetencje;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wskazuje swoje mocne strony oraz możliwości ich wykorzystania w różnych dziedzinach życia;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podejmuje działania w sytuacjach zadaniowych i ocenia swoje działania, formułując wnioski na przyszłość;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prezentuje swoje zainteresowania i uzdolnienia wobec innych osób z zamiarem zaciekawienia odbiorców.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wymienia różne grupy zawodów i podaje przykłady zawodów charakterystycznych dla poszczególnych grup, opisuje różne ścieżki ich uzyskiwania oraz podstawową specyfikę pracy w zawodach;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opisuje, czym jest praca i jakie ma znaczenie w życiu człowieka;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podaje czynniki wpływające na wybory zawodowe;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posługuje się przyborami i narzędziami zgodnie z ich przeznaczeniem oraz w sposób twórczy i niekonwencjonalny;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wyjaśnia rolę pieniądza we współczesnym świecie i jego związek z pracą.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Rynek edukacyjny i uczenie się przez całe życie Uczeń: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wskazuje różne sposoby zdobywania wiedzy, korzystając ze znanych mu przykładów, oraz omawia swój indywidualny sposób nauki;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wskazuje przedmioty szkolne, których lubi się uczyć;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samodzielnie dociera do informacji i korzysta z różnych źródeł wiedzy.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Planowanie własnego rozwoju i podejmowanie decyzji edukacyjno-zawodowych Uczeń: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opowiada o swoich planach edukacyjno-zawodowych;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planuje swoje działania lub działania grupy, wskazując szczegółowe czynności i zadania niezbędne do realizacji celu;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próbuje samodzielnie podejmować decyzje w sprawach związanych bezpośrednio lub pośrednio z jego osoba.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Cele szczegółowe: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klasach VII i VIII szkoły podstawowej: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Poznawanie własnych zasobów. Uczeń: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określa wpływ stanu zdrowia na wykonywanie zadań zawodowych;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rozpoznaje własne zasoby (zainteresowania, zdolności, uzdolnienia, kompetencje, predyspozycje zawodowe);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dokonuje syntezy przydatnych w planowaniu ścieżki edukacyjno-zawodowej informacji o sobie wynikających z autoanalizy, ocen innych osób oraz innych źródeł;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rozpoznaje własne ograniczenia jako wyzwania w odniesieniu do planów edukacyjno-zawodowych;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rozpoznaje swoje możliwości i ograniczenia w zakresie wykonywania zadań zawodowych i uwzględnia je w planowaniu ścieżki edukacyjno-zawodowej;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 aspiracje i potrzeby w zakresie własnego rozwoju i możliwe sposoby ich realizacji;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 własną hierarchię wartości i potrzeb.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Świat zawodów i rynek pracy. Uczeń: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wyszukuje i analizuje informacje na temat zawodów oraz charakteryzuje wybrane zawody, uwzględniając kwalifikacje wyodrębnione w zawodach oraz możliwości ich uzyskiwania;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porównuje własne zasoby i preferencje z wymaganiami rynku pracy i oczekiwaniami pracodawców;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wyjaśnia zjawiska i trendy zachodzące na współczesnym rynku pracy, z uwzględnieniem regionalnego i lokalnego rynku pracy;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uzasadnia znaczenie pracy w życiu człowieka;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analizuje znaczenie i możliwości doświadczania pracy;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wskazuje wartości związane z pracą i etyką zawodową;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dokonuje autoprezentacji.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Rynek edukacyjny i uczenie się przez całe życie Uczeń: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analizuje oferty szkół ponadpodstawowych i szkół wyższych pod względem możliwości dalszego kształcenia, korzystając z dostępnych źródeł informacji;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analizuje kryteria rekrutacyjne do wybranych szkół w kontekście rozpoznania własnych zasobów;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charakteryzuje strukturę systemu edukacji formalnej oraz możliwości edukacji pozaformalnej i nieformalnej;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 znaczenie uczenia się przez całe życie.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Planowanie własnego rozwoju i podejmowanie decyzji edukacyjno-zawodowych. Uczeń: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dokonuje wyboru dalszej ścieżki edukacyjno-zawodowej samodzielnie lub przy wsparciu doradczym;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określa cele i plany edukacyjno-zawodowe, uwzględniając własne zasoby;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identyfikuje osoby i instytucje wspomagające planowanie ścieżki edukacyjno-zawodowej i wyjaśnia, w jakich sytuacjach korzystać z ich pomocy;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planuje ścieżkę edukacyjno-zawodową, uwzględniając konsekwencje podjętych wyborów. 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Ponadto uczeń:</w:t>
      </w:r>
    </w:p>
    <w:p w:rsidR="00000000" w:rsidDel="00000000" w:rsidP="00000000" w:rsidRDefault="00000000" w:rsidRPr="00000000" w14:paraId="00000076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zna swój potencjał edukacyjny, psychologiczny (predyspozycje, mocne strony i ograniczenia, zainteresowania, uzdolnienia);</w:t>
      </w:r>
    </w:p>
    <w:p w:rsidR="00000000" w:rsidDel="00000000" w:rsidP="00000000" w:rsidRDefault="00000000" w:rsidRPr="00000000" w14:paraId="00000077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posiada informacje na temat różnych grup zawodowych (charakterystyka wykonywanej pracy, wymagania do wykonywania konkretnego zawodu, przeciwwskazania zdrowotne);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rozwija swoje umiejętności i zainteresowania, wie jak się uczyć;</w:t>
      </w:r>
    </w:p>
    <w:p w:rsidR="00000000" w:rsidDel="00000000" w:rsidP="00000000" w:rsidRDefault="00000000" w:rsidRPr="00000000" w14:paraId="00000079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rozwija umiejętności pracy w zespole (komunikatywność, zaangażowanie, właściwe relacje społeczne);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prezentuje postawę szacunku do pracy;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zna czynniki trafnego wyboru szkoły i zawodu;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rozwija umiejętność podejmowania decyzji;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jest otwarty i przygotowany na wyzwania współczesnego świata (gotowość do zmian);</w:t>
      </w:r>
    </w:p>
    <w:p w:rsidR="00000000" w:rsidDel="00000000" w:rsidP="00000000" w:rsidRDefault="00000000" w:rsidRPr="00000000" w14:paraId="0000007E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zna zasady systemu kształcenia w Polsce oraz ofertę edukacyjną szkół ponadpodstawowych i ponadgimnazjalnych;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j) zna zasady rekrutacji do szkół ponadpodstawowych ;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k) zna źródła informacji edukacyjnych i zawodoznawczych, ma dostęp do tych informacji.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potrafią diagnozować potrzeby i zasoby uczniów;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wykorzystują wiedzę o uczniu, pomagają mu określać jego ścieżkę edukacyjną i zawodową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umożliwiają rozwój zainteresowań i zdolności uczniów;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realizują tematy zawodoznawcze metodami aktywnymi zgodnie z zaleceniami;</w:t>
      </w:r>
    </w:p>
    <w:p w:rsidR="00000000" w:rsidDel="00000000" w:rsidP="00000000" w:rsidRDefault="00000000" w:rsidRPr="00000000" w14:paraId="00000087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wspierają rodziców w procesie doradczym, udzielają informacji lub kierują do specjalistów;</w:t>
      </w:r>
    </w:p>
    <w:p w:rsidR="00000000" w:rsidDel="00000000" w:rsidP="00000000" w:rsidRDefault="00000000" w:rsidRPr="00000000" w14:paraId="00000088">
      <w:pPr>
        <w:spacing w:after="0" w:line="240" w:lineRule="auto"/>
        <w:ind w:left="284" w:hanging="28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włączają przedstawicieli instytucji i zakładów pracy w realizowanie doradztwa zawodowego w szkole.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Rodzice: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są zaangażowani i przygotowani do pełnienia roli ‘doradców’;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znają czynniki ważne przy wyborze szkoły i zawodu;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znają ofertę szkół ponadpodstawowych i zasady oraz terminarz rekrutacji (dotyczy rodziców uczniów klas ostatnich);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angażują się w pracę doradczą szkoły (np. prezentują swoje zawody i zakłady pracy);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wiedzą gdzie szukać pomocy dla swoich dzieci w sytuacjach trudnych.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Realizatorzy i uczestnicy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9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WSDZ realizowany będzie przez społeczność szkolną: dyrekcję szkoły, nauczycieli i wychowawców, specjalistów, uczniów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oddziału przedszkolnego, punktu przedszkolnego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klas 1 – 8 i rodziców uczniów. Szkoła będzie w tym zakresie współpracowała z instytucjami i organizacjami wspierającymi jej pracę (m.in. Poradnią Psychologiczno-Pedagogiczną, zakładami pracy). Doradztwo zawodowe obejmuje spójne działania szkoły w zakresie pracy indywidualnej i grupowej z uczniami przy wsparciu i poradnictwie nauczycieli oraz zaangażowaniu rodziców. Działania mają charakter zaplanowany, systematyczny. Jest to zobowiązanie i wysiłek całej społeczności szkolnej, w której poszczególne grupy podejmują określone działania. Zakres zadań poszczególnych osób zaangażowanych w proces doradczy wynika z kompetencji, profilu wykształcenia, wykładanych treści oraz podstawy programowej w szkole podstawowej. </w:t>
      </w:r>
    </w:p>
    <w:p w:rsidR="00000000" w:rsidDel="00000000" w:rsidP="00000000" w:rsidRDefault="00000000" w:rsidRPr="00000000" w14:paraId="0000009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szkoły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odpowiada za organizację działań związanych z doradztwem zawodowym; współpracuje z doradcą zawodowym w celu realizacji WSDZ; wspiera kontakty pomiędzy uczestnikami procesu orientacji zawodowej oraz doradztwa zawodowego w szkole a instytucjami zewnętrznymi; zapewnia warunki do realizacji działań  z zakresu doradztwa zawodowego.</w:t>
      </w:r>
    </w:p>
    <w:p w:rsidR="00000000" w:rsidDel="00000000" w:rsidP="00000000" w:rsidRDefault="00000000" w:rsidRPr="00000000" w14:paraId="0000009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Koordynator doradztwa zawodowego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bierze udział w planowaniu działań szkoły w zakresie doradztwa zawodowego, aktualizuje informacje związane z doradztwem zawodowym, dokonuje bieżącego monitorowania realizacji WSDZ, przeprowadza ewaluację i sporządza sprawozdanie z realizacji WSDZ. </w:t>
      </w:r>
    </w:p>
    <w:p w:rsidR="00000000" w:rsidDel="00000000" w:rsidP="00000000" w:rsidRDefault="00000000" w:rsidRPr="00000000" w14:paraId="0000009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Doradca zawodowy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prowadzi zajęcia grupowe w klasach siódmych i ósmych w wymiarze 10 godzin w jednym roku szkolnym (realizacja programu „Spełniaj marzenia”), systematyczne diagnozuje zapotrzebowania uczniów na informacje i pomoc w planowaniu kształcenia i kariery zawodowej; gromadzi, aktualizuje i udostępnia informacje edukacyjne i zawodowe właściwe dla danego poziomu i kierunku kształcenia.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Wskazuje osobom zainteresowanym (młodzieży, rodzicom, nauczycielom) źródła dodatkowej informacji na temat: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rynku pracy;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trendów rozwojowych w świecie zawodów i zatrudnienia;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możliwości wykorzystania posiadanych uzdolnień i talentów w różnych obszarach świata pracy;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instytucji i organizacji wspierających funkcjonowanie osób niepełnosprawnych  w życiu codziennym i zawodowym;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alternatywnych możliwości kształcenia dla młodzieży  z  problemami emocjonalnymi i niedostosowaniem społecznym.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3" w:right="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Udziela indywidualnych porad edukacyjnych i zawodowych uczniom i ich rodzicom;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prowadzi grupowe zajęcia aktywizujące, przygotowujących uczniów do świadomego planowania kariery i podjęcia roli zawodowej;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kieruje, w sprawach trudnych, do specjalistów: doradców zawodowych w poradniach psychologiczno-pedagogicznych i urzędach pracy, lekarzy itp.;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koordynuje działalności informacyjno – doradczą w szkole;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wspiera rodziców i nauczycieli w działaniach doradczych.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Współpracuje z Radą Pedagogiczną w zakresie: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tworzenia i zapewnienia ciągłości działań wewnątrzszkolnego systemu doradztwa, zgodnie ze statutem szkoły,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realizacji zadań z zakresu przygotowania uczniów do wyboru drogi zawodowej, zawartych w programie wychowawczo - profilaktycznym szkoły,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Współpracuje z instytucjami wspierającymi wewnątrzszkolny system doradztwa: kuratoria oświaty, centra informacji i planowania kariery zawodowej, poradnie psychologiczno – pedagogiczne, powiatowe urzędy pracy, wojewódzkie komendy OHP, zakłady doskonalenia zawodowego. </w:t>
      </w:r>
    </w:p>
    <w:p w:rsidR="00000000" w:rsidDel="00000000" w:rsidP="00000000" w:rsidRDefault="00000000" w:rsidRPr="00000000" w14:paraId="000000A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Wychowawcy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 Na każdym przedmiocie nauczyciele realizują podstawę programowa odnosząc się do doradztwa zawodowego. 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Przykłady zadań nauczycieli poszczególnych przedmiotów w odniesieniu do doradztwa 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zawodowego:</w:t>
      </w:r>
    </w:p>
    <w:p w:rsidR="00000000" w:rsidDel="00000000" w:rsidP="00000000" w:rsidRDefault="00000000" w:rsidRPr="00000000" w14:paraId="000000AF">
      <w:pPr>
        <w:spacing w:after="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grup przedszkolnych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pomagają przedszkolakom określać ich zainteresowania, urządzają kąciki zainteresowań. Dzieci zapoznają się ze światem zawodów, nauczyciele omawiają z dziećmi zawody ich najbliższych, prezentują charakterystykę pracy w różnych zawodach. Rozmawiają o tym , kto pracuje w przedszkolu i w szkole. Zapraszają na zajęcia przedstawicieli różnych zawodów, dzieci poznają zawody np. poprzez zagadki. Nauczyciele przedstawiają  kolejne etapy edukacji i uczą dzieci planować swoje działania i przyszłość ( zajęcia i zabawy na temat „kim będę w przyszłości?”).</w:t>
      </w:r>
    </w:p>
    <w:p w:rsidR="00000000" w:rsidDel="00000000" w:rsidP="00000000" w:rsidRDefault="00000000" w:rsidRPr="00000000" w14:paraId="000000B0">
      <w:pPr>
        <w:spacing w:after="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edukacji wczesnoszkolnej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uczą wyszukiwania informacji na temat edukacji i zawodów. Wdrażają do podejmowania obowiązków i rzetelnego ich wypełniania.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 </w:t>
      </w:r>
    </w:p>
    <w:p w:rsidR="00000000" w:rsidDel="00000000" w:rsidP="00000000" w:rsidRDefault="00000000" w:rsidRPr="00000000" w14:paraId="000000B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 zajęć komputerowych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prowadzi naukę poszukiwania, selekcjonowania, porządkowania, gromadzenia i wykorzystywania informacji np. dotyczących oferty edukacyjnej. W miarę potrzeb pomaga uczniom klas ostatnich w logowaniu się do elektronicznego systemu wspomagania rekrutacji szkół ponadgimnazjalnych i ponadpodstawowych, wyjaśnia organizację pracy i przepisy bhp w pracy z komputerem, uczy komunikowania się z wykorzystaniem komputera i technologii informacyjnych. Prezentuje sposoby opracowywania tekstów (redagowanie pism urzędowych - CV, list motywacyjny) prezentacji multimedialnych oraz danych liczbowych w arkuszu kalkulacyjnym. Wdraża do pracy zespołowej w ramach projektu, pokazuje sposoby wykorzystania technologii informacyjnych w różnych zawodach. Pokazuje znaczenie kreowania wizerunku w mediach, bezpieczeństwa w Internecie. </w:t>
      </w:r>
    </w:p>
    <w:p w:rsidR="00000000" w:rsidDel="00000000" w:rsidP="00000000" w:rsidRDefault="00000000" w:rsidRPr="00000000" w14:paraId="000000B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języka polskiego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omawiają charakter pracy w różnych zawodach, uczą tworzenia wypowiedzi: pisania życiorysu, podania, ogłoszenia, listu oficjalnego (dostosowywanie wypowiedzi do sytuacji). Kształtują umiejętność operowania słownictwem z kręgu: szkoła i nauka, środowisko społeczne. Wdrażają do samokształcenia i docierania do informacji. Pokazują znaczenie komunikacji niewerbalnej w autoprezentacji. </w:t>
      </w:r>
    </w:p>
    <w:p w:rsidR="00000000" w:rsidDel="00000000" w:rsidP="00000000" w:rsidRDefault="00000000" w:rsidRPr="00000000" w14:paraId="000000B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matematyki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uczą gromadzenia i porządkowania danych o edukacji i zawodach, odczytywania i interpretacji danych w tekstach, na tablicach i wykresach. Kształtują umiejętność posługiwania się procentami, zapoznają z zawodami z dziedziny księgowości i rachunkowości. Uczą planowania czynności z wykorzystaniem kalendarza (wykonywanie obliczeń) oraz dzielenia zadań na etapy. </w:t>
      </w:r>
    </w:p>
    <w:p w:rsidR="00000000" w:rsidDel="00000000" w:rsidP="00000000" w:rsidRDefault="00000000" w:rsidRPr="00000000" w14:paraId="000000B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języków obcych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zapoznają z zasobem języka dotyczącym szkoły i pracy oraz cech charakteru i umiejętności. Prezentują uczniom materiały o zawodach w języku obcym. Uczą tworzenia kilkuzdaniowych wypowiedzi na temat swoich umiejętności (prezentacja siebie). Zachęcają do pracy zespołowej metodą projektu. Podkreślają znaczenie znajomości języków obcych na współczesnym rynku pracy.</w:t>
      </w:r>
    </w:p>
    <w:p w:rsidR="00000000" w:rsidDel="00000000" w:rsidP="00000000" w:rsidRDefault="00000000" w:rsidRPr="00000000" w14:paraId="000000B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przedmiotów przyrodniczych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omawiają stan zdrowia i choroby człowieka, nawiązując do przeciwwskazań zdrowotnych w wybranych zawodach. Wykazują znaczenie odpoczynku w życiu człowieka, prawidłowych warunków nauki i pracy, zasad uczenia się. Wdrażają do planowania dnia i organizowania pracy własnej. Zapoznają z zawodami z dziedziny meteorologii, rolnictwa, biologii, leśnictwa, ochrony środowiska, fizyki, chemii, geografii, ochrony zdrowia, astronomii. </w:t>
      </w:r>
    </w:p>
    <w:p w:rsidR="00000000" w:rsidDel="00000000" w:rsidP="00000000" w:rsidRDefault="00000000" w:rsidRPr="00000000" w14:paraId="000000B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historii i wiedzy o społeczeństwie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w społeczeństwie. Omawiają z uczniami problemy współczesnej Polski (m.in. bezrobocie). Zapoznają ze zjawiskiem emigracji politycznej i zarobkowej. Uczą tworzenia drzewa genealogicznego. Omawiają z uczniami funkcjonowanie przemysłu, warunki pracy w fabryce dawniej i dziś. Prezentują podstawowe cechy obecnego systemu gospodarczego. Na lekcjach WOS – w klasach ostatnich organizują tematykę związaną ze ścieżką zawodową.</w:t>
      </w:r>
    </w:p>
    <w:p w:rsidR="00000000" w:rsidDel="00000000" w:rsidP="00000000" w:rsidRDefault="00000000" w:rsidRPr="00000000" w14:paraId="000000B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wychowania fizycznego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omawiając trening zdrowotny, pomagają opracować rozkład dnia ucznia, uwzględniając proporcje między pracą a wypoczynkiem, wysiłkiem umysłowym i fizycznym. </w:t>
      </w:r>
    </w:p>
    <w:p w:rsidR="00000000" w:rsidDel="00000000" w:rsidP="00000000" w:rsidRDefault="00000000" w:rsidRPr="00000000" w14:paraId="000000B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wychowania do życia w rodzinie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prowadzą lekcje na temat ról społecznych i modeli życia. Zapoznają ze sposobem pracy instytucji działających na rzecz dziecka i rodziny. Kształtują u uczniów poczucie odpowiedzialności za własny rozwój. </w:t>
      </w:r>
    </w:p>
    <w:p w:rsidR="00000000" w:rsidDel="00000000" w:rsidP="00000000" w:rsidRDefault="00000000" w:rsidRPr="00000000" w14:paraId="000000B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 muzyki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zapoznaje uczniów z zawodami związanymi z muzyką, przekazuje wiedzę o tworzeniu instrumentów, uczy gry na instrumentach.</w:t>
      </w:r>
    </w:p>
    <w:p w:rsidR="00000000" w:rsidDel="00000000" w:rsidP="00000000" w:rsidRDefault="00000000" w:rsidRPr="00000000" w14:paraId="000000B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 plastyki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zapoznaje z zawodami z dziedziny kultury. Uczy korzystania z przekazów medialnych oraz wykorzystywania ich wytworów. </w:t>
      </w:r>
    </w:p>
    <w:p w:rsidR="00000000" w:rsidDel="00000000" w:rsidP="00000000" w:rsidRDefault="00000000" w:rsidRPr="00000000" w14:paraId="000000B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 techniki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opisuje funkcje urządzeń technicznych, omawia kolejność działań technologicznych, organizację miejsca pracy i szacowanie czasu jej trwania. Uczy posługiwania się narzędziami do obróbki ręcznej. </w:t>
      </w:r>
    </w:p>
    <w:p w:rsidR="00000000" w:rsidDel="00000000" w:rsidP="00000000" w:rsidRDefault="00000000" w:rsidRPr="00000000" w14:paraId="000000B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bibliotekarze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udostępniają materiały związane z edukacją oraz literaturę z zakresu doradztwa zawodowego, udostępniają ulotki o szkołach. Ponadto nauczyciele prowadzą zajęcia pozalekcyjne i koła zainteresowań umożliwiające uczniom rozwijanie swoich zdolności i umiejętności.</w:t>
      </w:r>
    </w:p>
    <w:p w:rsidR="00000000" w:rsidDel="00000000" w:rsidP="00000000" w:rsidRDefault="00000000" w:rsidRPr="00000000" w14:paraId="000000B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Nauczyciele - wychowawcy świetlicy szkolnej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włączają się w zajęcia realizowane w świetlicy szkolnej treści z zakresu orientacji zawodowej; rozpoznają i wspierają w rozwoju zdolności i uzdolnienia uczniów; udzielają uczniom informacji o możliwości korzystania z usług doradcy zawodowego.</w:t>
      </w:r>
    </w:p>
    <w:p w:rsidR="00000000" w:rsidDel="00000000" w:rsidP="00000000" w:rsidRDefault="00000000" w:rsidRPr="00000000" w14:paraId="000000B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Sojusznicy- sieć współpracy: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placówki współpracujące ze szkołą: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PPP, szkoły ponadpodstawowe, urzędy pracy, centra informacji np. Centrum Informacji i Planowania Kariery Zawodowej, OHP- mobilne centra informacji;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pracodawcy;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Ośrodek Rozwoju Edukacji (ORE).</w:t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Formy i metody pracy doradczej: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Formy adresowane do uczniów: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diagnoza i analiza potrzeb na podstawie obserwacji, wywiadów, ankiet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indywidualne konsultacje i porady związane z dalszą edukacją (również dla uczniów ze specjalnymi potrzebami edukacyjnymi);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warsztaty grupowe - pozwalające na odkrywanie swoich zainteresowań, umiejętności i predyspozycji zawodowych, ukazujące potrzebę planowania własnej przyszłości zawodowej;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grupowe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kierowane na rozwój umiejętności społecznych i interpersonalnych: komunikacji , współpracy, przezwyciężania stresu;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koła zainteresowań;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zajęcia grupowe umożliwiające poznanie różnych zawodów i związanych z nimi wymagań, filmy zawodoznawcze;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realizowanie treści zawodoznawczych na lekcjach poszczególnych przedmiotów;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spotkania z przedstawicielami różnych zawodów;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tzw. lekcjach zawodoznawczych organizowanych przez szkoły ponadpodstawowe;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spotkaniach informacyjnych z przedstawicielami szkół ponadpodstawowych;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wyjścia i wycieczki szkolne do zakładów pracy;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tablica z informacjami na temat rekrutacji do szkół ponadpodstawowych  i ofercie edukacyjnej;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dniach otwartych szkół ponadpodstawowych , giełdach szkół;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konkursach, imprezach z zakresu doradztwa zawodowego;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projektach edukacyjnych tematycznie powiązanych z orientacją zawodową oraz doradztwem zawodowym;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działanie Szkolnego Koła Wolontariatu, samorządu szkolnego.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Formy adresowane do rodziców uczniów: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indywidualne konsultacje i porady udzielane przez nauczycieli/specjalistów na terenie szkoły;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kierowanie do Poradni Psychologiczno-Pedagogicznej na konsultacje z doradcą zawodowym;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zachęcanie i włączanie rodziców w proces doradczy szkoły np. poprzez przedstawianie wykonywanych przez siebie zawodów;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dniach otwartych szkół ponadpodstawowych ;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udostępnianie informacji edukacyjnych (prezentacja założeń pracy edukacyjnej na terenie szkoły na rzecz uczniów, informacji na temat zasad i terminów rekrutacji) i zawodowych (o zawodach przyszłości);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Formy adresowane do nauczycieli: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udział w szkoleniach z zakresu doradztwa zawodowego;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tworzenie warunków do wymiany doświadczeń i dzielenia się wiedzą.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Formy adresowane do środowiska lokalnego: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57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spotkania z przedstawicielami szkół ponadpodstawowych 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57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spotkania z przedstawicielami lokalnych firm i zakładów pracy;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57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współpraca z instytucjami wspierającymi pracę szkoły m.in. Poradnią Psychologiczno-Pedagogiczną, Zespoł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Szkół w Chełmży. 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Metody pracy doradczej: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metody aktywizujące (burza mózgów, dyskusja, giełda pomysłów, mapy myślowe)- wspólne pracowanie nad rozwiązaniem problemu;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drama – krótkie scenki i inscenizacje, odgrywanie ról; metody plastyczne – komiksy, plakaty;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metody audiowizualne - wykorzystanie Internetu jako narzędzi zdobywania informacji, programy i prezentacje multimedialne, filmy edukacyjne;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gry i zabawy rozwijające myślenie strategiczne;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trening komunikacji i zachowań społecznych, mini wykłady, pogadanki, debaty, projekty.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Treści i czas realizacji programu</w:t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Treści z zakresu doradztwa zawodowego będą realizowane w ciągu roku szkolnego na lekcjach wychowawczych, przedmiotowych, zastępstwach, zajęciach pozalekcyjnych oraz poza szkołą poprzez udział uczniów w wyjściach i wycieczkach, w spotkaniach i imprezach edukacyjnych związanych z wyborem kolejnej szkoły i poznawaniem zawodów.</w:t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Przewidywane rezultaty (efekty) i korzyści z realizacji WSDZ: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Dla uczniów i rodziców: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dostęp do informacji edukacyjnej i zawodowej dla uczniów, nauczycieli oraz rodziców;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znajomość czynników niezbędnych do podjęcia trafnej decyzji wyboru zawodu i szkoły ponadgimnazjalnej;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znajomość świata pracy i ofert szkolnictwa ponadpodstawowego;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świadome, trafniejsze decyzje edukacyjne i zawodowe;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kształtowanie odpowiednich postaw, nawyków, umiejętności i wiedzy oraz aktywności zawodowej uczniów;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mniej niepowodzeń szkolnych, większa motywacja do nauki i pracy;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pomoc rodzinie w kształtowaniu określonych postaw i zachowań związanych z planowaniem kariery zawodowej ich dzieci;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przygotowania uczniów do pełnienia różnych ról społecznych i zawodowych.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Dla szkoły: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utworzenie na terenie szkoły bazy informacji edukacyjnej i zawodowej oraz zapewnienie jej systematycznej aktualizacji;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realizowanie przepisów prawa oświatowego w zakresie doradztwa zawodowego;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zwiększanie świadomości na temat własnych predyspozycji i atrakcyjności rynku pracy.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Dla środowiska lokalnego: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zwiększenie trafności decyzji edukacyjnych uczniów wybierających dalszą ścieżkę edukacyjną;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promocja lokalnych instytucji i zakładów pracy.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Ocena i ewaluacja</w:t>
      </w:r>
    </w:p>
    <w:p w:rsidR="00000000" w:rsidDel="00000000" w:rsidP="00000000" w:rsidRDefault="00000000" w:rsidRPr="00000000" w14:paraId="000000F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Realizacja Wewnątrzszkolnego Systemu 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zaobserwować dynamikę procesu i rodzące się nowe potrzeby czy niezaplanowane rezultaty. Dzięki ewaluacji można dokonywać aktualizacji działań doradczych, odkrywać aktualne potrzeby i oczekiwania - co pozwala na długoterminowe planowanie działań.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Roczny plan pracy: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OBSZAR I: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 KIM JESTEM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7"/>
        <w:gridCol w:w="3651"/>
        <w:tblGridChange w:id="0">
          <w:tblGrid>
            <w:gridCol w:w="5637"/>
            <w:gridCol w:w="3651"/>
          </w:tblGrid>
        </w:tblGridChange>
      </w:tblGrid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Zadania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Realizator/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osoba odpowiedzialna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na temat ‘Zainteresowania’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na temat ‘Umiejętności’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Diagnozowanie mocnych stron, uzdolnień i potrzeb ucznia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przedmiotów,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Organizowanie konkursów i festiwali umożliwiających prezentację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mocnych stron i umiejętności np. Mam Talent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Nauczyciele, wychowawcy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Przygotowanie reprezentantów do konkursów zewnętrznych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przedmiotów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Organizowanie wystaw prac konkursowych uczniów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przedmiotów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Prowadzenie zajęć pozalekcyjnych rozwijających zainteresowania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i uzdolnienia uczniów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na temat technik uczenia się, autoprezentacji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i radzenia sobie ze stresem, rozwijające umiejętności emocjonalno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społeczne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klas, 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Prowadzenie Samorządu Szkolnego, Szkolnego Koła Wolontariatu,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zachęcanie uczniów do aktywności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Wyznaczeni nauczyciele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OBSZAR II: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KIM BĘDĘ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34"/>
        <w:gridCol w:w="4554"/>
        <w:tblGridChange w:id="0">
          <w:tblGrid>
            <w:gridCol w:w="4734"/>
            <w:gridCol w:w="4554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Realizator/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osoba odpowiedzialna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na temat ‘Praca’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klas, nauczyciele przedmiotowi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na temat ‘Zawody’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klas, nauczyciele przedmiotowi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na temat ‘Kim chcę zostać w przyszłości’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Poznawanie zawodów podczas wyjść i wycieczek klasowych (np. 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zakładów pracy)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doradca zawodowy, wychowawcy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Spotkania z przedstawicielami różnych zawodów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Nauczyciele, rodzice uczniów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Omawianie zawodów włączone w realizację projektów edukacyjnych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i profilaktycznych np. ‘Wiem co jem’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Spotkania z absolwentami i przedstawicielami szkół ponadpodstawowych.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Nauczyciele, doradca zawodowy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Przygotowywanie uczniów do udziału w konkursach z zakresu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doradztwa zawodowego.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przedmiotów, doradca zawodowy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Prowadzenie lekcji przedmiotowych z elementami zawodoznawczymi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przedmiotów, doradca zawodowy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Współpraca z instytucjami wspierającymi pracę szkoły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 przedmiotów, wychowawcy,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Zajęcia z uczniami klas siódmych i ósmych – realizacja programu „Spełniaj marzenia !”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Doradca zawodowy</w:t>
            </w:r>
          </w:p>
        </w:tc>
      </w:tr>
    </w:tbl>
    <w:p w:rsidR="00000000" w:rsidDel="00000000" w:rsidP="00000000" w:rsidRDefault="00000000" w:rsidRPr="00000000" w14:paraId="00000135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b w:val="1"/>
          <w:i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rtl w:val="0"/>
        </w:rPr>
        <w:t xml:space="preserve">OBSZAR III: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rtl w:val="0"/>
        </w:rPr>
        <w:t xml:space="preserve">PODEJMOWANIE DECYZJI</w:t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4394"/>
        <w:tblGridChange w:id="0">
          <w:tblGrid>
            <w:gridCol w:w="4962"/>
            <w:gridCol w:w="4394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Zadania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Realizator/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rtl w:val="0"/>
              </w:rPr>
              <w:t xml:space="preserve">osoba odpowiedzialna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Udzielanie uczniom porad i konsultacji związanych z wytyczaniem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celów edukacyjnych i wyborem kierunku kształcenia.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Nauczyciele, doradca zawodowy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Przedstawienie uczniom ostatnich klas i ich rodzicom oferty edukacyjnej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szkół ponadpodstawowych, omówienie dokumentacji i kryteriów przyjęć.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oraz sposobu logowania do systemu szkół ponadpodstawowych , umieszczenie tablicy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informacyjnej.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klas, nauczyciel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informatyki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Psychoedukacja rodziców - porady i konsultacje, udostępnianie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informacji zawodoznawczych na zebraniach dla rodziców.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doradca zawodowy,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Kierowanie uczniów do Poradni Psychologiczno-Pedagogicznej 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konsultacje z doradcą zawodowym.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Współpraca nauczycieli, wychowawców i specjalistów szkolnych,wymiana doświadczeń – podczas zebrań Rady Pedagogicznej, spotkań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zespołów szkolnych, doskonalenie zawodowe w zakresie doradztwa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zawodowego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Społeczność szkolna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Udział uczniów ostatnich klas w giełdzie szkół , drzwiach otwartych w szkołach ponadpodstawowych, wycieczki do zakładów pracy.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Wychowawcy klas,  doradca zawodowy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Dodatkowe zajęcia dla uczniów klas ostatnich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z zakresu poradnictwa zawodowego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rtl w:val="0"/>
              </w:rPr>
              <w:t xml:space="preserve">Doradca zawodowy</w:t>
            </w:r>
          </w:p>
        </w:tc>
      </w:tr>
    </w:tbl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6aa84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✓"/>
      <w:lvlJc w:val="left"/>
      <w:pPr>
        <w:ind w:left="92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✓"/>
      <w:lvlJc w:val="left"/>
      <w:pPr>
        <w:ind w:left="12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✓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✓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)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