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AD" w:rsidRDefault="000561AD" w:rsidP="000561AD">
      <w:r>
        <w:t xml:space="preserve">Základná škola s materskou školou Dávida Mészárosa  - Mészáros Dávid Alapiskola és Óvoda, </w:t>
      </w:r>
    </w:p>
    <w:p w:rsidR="000561AD" w:rsidRDefault="000561AD" w:rsidP="000561AD">
      <w:r>
        <w:t>Školský objekt 888, 925 32 Veľká Mača</w:t>
      </w:r>
    </w:p>
    <w:p w:rsidR="000561AD" w:rsidRDefault="000561AD" w:rsidP="000561AD">
      <w:r>
        <w:rPr>
          <w:noProof/>
          <w:lang w:eastAsia="sk-SK"/>
        </w:rPr>
        <w:t xml:space="preserve">                      </w:t>
      </w:r>
      <w:r>
        <w:rPr>
          <w:noProof/>
          <w:lang w:eastAsia="sk-SK"/>
        </w:rPr>
        <w:drawing>
          <wp:inline distT="0" distB="0" distL="0" distR="0" wp14:anchorId="6FAD858F" wp14:editId="6EE9AB38">
            <wp:extent cx="822960" cy="605790"/>
            <wp:effectExtent l="0" t="0" r="0" b="3810"/>
            <wp:docPr id="6" name="Kép 6" descr="Nem talÃ¡lhatÃ³ automatikus leÃ­rÃ¡s."/>
            <wp:cNvGraphicFramePr/>
            <a:graphic xmlns:a="http://schemas.openxmlformats.org/drawingml/2006/main">
              <a:graphicData uri="http://schemas.openxmlformats.org/drawingml/2006/picture">
                <pic:pic xmlns:pic="http://schemas.openxmlformats.org/drawingml/2006/picture">
                  <pic:nvPicPr>
                    <pic:cNvPr id="6" name="Kép 6" descr="Nem talÃ¡lhatÃ³ automatikus leÃ­rÃ¡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05790"/>
                    </a:xfrm>
                    <a:prstGeom prst="rect">
                      <a:avLst/>
                    </a:prstGeom>
                    <a:noFill/>
                    <a:ln>
                      <a:noFill/>
                    </a:ln>
                  </pic:spPr>
                </pic:pic>
              </a:graphicData>
            </a:graphic>
          </wp:inline>
        </w:drawing>
      </w:r>
      <w:r>
        <w:t xml:space="preserve">             </w:t>
      </w:r>
      <w:r>
        <w:rPr>
          <w:noProof/>
          <w:lang w:eastAsia="sk-SK"/>
        </w:rPr>
        <w:drawing>
          <wp:inline distT="0" distB="0" distL="0" distR="0" wp14:anchorId="155A6F51" wp14:editId="496D4686">
            <wp:extent cx="1645920" cy="375920"/>
            <wp:effectExtent l="0" t="0" r="0" b="5080"/>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a:stretch>
                      <a:fillRect/>
                    </a:stretch>
                  </pic:blipFill>
                  <pic:spPr>
                    <a:xfrm>
                      <a:off x="0" y="0"/>
                      <a:ext cx="1645920" cy="375920"/>
                    </a:xfrm>
                    <a:prstGeom prst="rect">
                      <a:avLst/>
                    </a:prstGeom>
                  </pic:spPr>
                </pic:pic>
              </a:graphicData>
            </a:graphic>
          </wp:inline>
        </w:drawing>
      </w:r>
      <w:r>
        <w:t xml:space="preserve">       </w:t>
      </w:r>
      <w:r>
        <w:rPr>
          <w:noProof/>
          <w:lang w:eastAsia="sk-SK"/>
        </w:rPr>
        <w:drawing>
          <wp:inline distT="0" distB="0" distL="0" distR="0" wp14:anchorId="00376331" wp14:editId="67E5007A">
            <wp:extent cx="693420" cy="749300"/>
            <wp:effectExtent l="0" t="0" r="0" b="0"/>
            <wp:docPr id="7" name="Kép 7" descr="C:\Users\Szilvia\Downloads\ovi logo.jpg"/>
            <wp:cNvGraphicFramePr/>
            <a:graphic xmlns:a="http://schemas.openxmlformats.org/drawingml/2006/main">
              <a:graphicData uri="http://schemas.openxmlformats.org/drawingml/2006/picture">
                <pic:pic xmlns:pic="http://schemas.openxmlformats.org/drawingml/2006/picture">
                  <pic:nvPicPr>
                    <pic:cNvPr id="7" name="Kép 7" descr="C:\Users\Szilvia\Downloads\ovi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749300"/>
                    </a:xfrm>
                    <a:prstGeom prst="rect">
                      <a:avLst/>
                    </a:prstGeom>
                    <a:noFill/>
                    <a:ln>
                      <a:noFill/>
                    </a:ln>
                  </pic:spPr>
                </pic:pic>
              </a:graphicData>
            </a:graphic>
          </wp:inline>
        </w:drawing>
      </w:r>
    </w:p>
    <w:p w:rsidR="000561AD" w:rsidRDefault="000561AD" w:rsidP="000561AD"/>
    <w:p w:rsidR="000561AD" w:rsidRDefault="000561AD" w:rsidP="000561AD">
      <w:pPr>
        <w:pStyle w:val="Default"/>
        <w:rPr>
          <w:rFonts w:asciiTheme="minorHAnsi" w:hAnsiTheme="minorHAnsi" w:cstheme="minorHAnsi"/>
          <w:sz w:val="22"/>
          <w:szCs w:val="22"/>
        </w:rPr>
      </w:pPr>
      <w:r>
        <w:rPr>
          <w:rFonts w:asciiTheme="minorHAnsi" w:hAnsiTheme="minorHAnsi" w:cstheme="minorHAnsi"/>
          <w:sz w:val="22"/>
          <w:szCs w:val="22"/>
        </w:rPr>
        <w:t xml:space="preserve">Názov projektu - a projekt címe: </w:t>
      </w:r>
      <w:r>
        <w:rPr>
          <w:rFonts w:asciiTheme="minorHAnsi" w:hAnsiTheme="minorHAnsi" w:cstheme="minorHAnsi"/>
          <w:b/>
          <w:bCs/>
          <w:sz w:val="22"/>
          <w:szCs w:val="22"/>
        </w:rPr>
        <w:t xml:space="preserve">Mesével együtt segítsük az egészséget! </w:t>
      </w:r>
    </w:p>
    <w:p w:rsidR="000561AD" w:rsidRDefault="000561AD" w:rsidP="000561AD">
      <w:pPr>
        <w:rPr>
          <w:rFonts w:cstheme="minorHAnsi"/>
        </w:rPr>
      </w:pPr>
      <w:r>
        <w:rPr>
          <w:rFonts w:cstheme="minorHAnsi"/>
        </w:rPr>
        <w:t>Zmluva číslo – a szerződés száma: 2018 – 1- HU01 – KA229 – 047862_5</w:t>
      </w:r>
    </w:p>
    <w:p w:rsidR="000561AD" w:rsidRDefault="000561AD" w:rsidP="000561AD"/>
    <w:p w:rsidR="005F7BF4" w:rsidRDefault="007B378B">
      <w:pPr>
        <w:rPr>
          <w:b/>
          <w:sz w:val="32"/>
          <w:szCs w:val="32"/>
        </w:rPr>
      </w:pPr>
      <w:r>
        <w:rPr>
          <w:b/>
          <w:sz w:val="32"/>
          <w:szCs w:val="32"/>
        </w:rPr>
        <w:t>Tevékenységi terv</w:t>
      </w:r>
    </w:p>
    <w:p w:rsidR="00F54031" w:rsidRDefault="00F54031">
      <w:pPr>
        <w:rPr>
          <w:b/>
          <w:sz w:val="32"/>
          <w:szCs w:val="32"/>
        </w:rPr>
      </w:pPr>
    </w:p>
    <w:p w:rsidR="00F54031" w:rsidRPr="001E5F90" w:rsidRDefault="00F54031">
      <w:pPr>
        <w:rPr>
          <w:sz w:val="24"/>
          <w:szCs w:val="24"/>
        </w:rPr>
      </w:pPr>
      <w:r w:rsidRPr="001E5F90">
        <w:rPr>
          <w:b/>
          <w:sz w:val="24"/>
          <w:szCs w:val="24"/>
        </w:rPr>
        <w:t xml:space="preserve">Téma: </w:t>
      </w:r>
      <w:r w:rsidRPr="001E5F90">
        <w:rPr>
          <w:sz w:val="24"/>
          <w:szCs w:val="24"/>
        </w:rPr>
        <w:t>Maszkabál</w:t>
      </w:r>
    </w:p>
    <w:p w:rsidR="00F54031" w:rsidRPr="001E5F90" w:rsidRDefault="00F54031">
      <w:pPr>
        <w:rPr>
          <w:sz w:val="24"/>
          <w:szCs w:val="24"/>
        </w:rPr>
      </w:pPr>
      <w:r w:rsidRPr="001E5F90">
        <w:rPr>
          <w:b/>
          <w:sz w:val="24"/>
          <w:szCs w:val="24"/>
        </w:rPr>
        <w:t xml:space="preserve">Tevékenységek: </w:t>
      </w:r>
      <w:r w:rsidRPr="001E5F90">
        <w:rPr>
          <w:sz w:val="24"/>
          <w:szCs w:val="24"/>
        </w:rPr>
        <w:t>Télbúcsúztató</w:t>
      </w:r>
    </w:p>
    <w:p w:rsidR="00F54031" w:rsidRPr="001E5F90" w:rsidRDefault="00F54031">
      <w:pPr>
        <w:rPr>
          <w:sz w:val="24"/>
          <w:szCs w:val="24"/>
        </w:rPr>
      </w:pPr>
    </w:p>
    <w:p w:rsidR="00F54031" w:rsidRPr="001E5F90" w:rsidRDefault="00F54031" w:rsidP="00793E49">
      <w:pPr>
        <w:spacing w:after="0"/>
        <w:rPr>
          <w:b/>
          <w:sz w:val="24"/>
          <w:szCs w:val="24"/>
        </w:rPr>
      </w:pPr>
      <w:r w:rsidRPr="001E5F90">
        <w:rPr>
          <w:b/>
          <w:sz w:val="24"/>
          <w:szCs w:val="24"/>
        </w:rPr>
        <w:t>Tevékenység résztvevője:</w:t>
      </w:r>
    </w:p>
    <w:p w:rsidR="00793E49" w:rsidRPr="001E5F90" w:rsidRDefault="00793E49" w:rsidP="00793E49">
      <w:pPr>
        <w:spacing w:after="0"/>
        <w:rPr>
          <w:sz w:val="24"/>
          <w:szCs w:val="24"/>
        </w:rPr>
      </w:pPr>
      <w:r w:rsidRPr="001E5F90">
        <w:rPr>
          <w:sz w:val="24"/>
          <w:szCs w:val="24"/>
        </w:rPr>
        <w:t>Mészáros Dávid Alapiskola és Óvoda- Bogárvilág óvoda</w:t>
      </w:r>
    </w:p>
    <w:p w:rsidR="00793E49" w:rsidRPr="001E5F90" w:rsidRDefault="00793E49" w:rsidP="00793E49">
      <w:pPr>
        <w:spacing w:after="0"/>
        <w:rPr>
          <w:sz w:val="24"/>
          <w:szCs w:val="24"/>
        </w:rPr>
      </w:pPr>
    </w:p>
    <w:p w:rsidR="00F54031" w:rsidRPr="001E5F90" w:rsidRDefault="00F54031">
      <w:pPr>
        <w:rPr>
          <w:sz w:val="24"/>
          <w:szCs w:val="24"/>
        </w:rPr>
      </w:pPr>
      <w:r w:rsidRPr="001E5F90">
        <w:rPr>
          <w:b/>
          <w:sz w:val="24"/>
          <w:szCs w:val="24"/>
        </w:rPr>
        <w:t>Időpont:</w:t>
      </w:r>
      <w:r w:rsidR="00793E49" w:rsidRPr="001E5F90">
        <w:rPr>
          <w:b/>
          <w:sz w:val="24"/>
          <w:szCs w:val="24"/>
        </w:rPr>
        <w:t xml:space="preserve"> </w:t>
      </w:r>
      <w:r w:rsidR="00793E49" w:rsidRPr="001E5F90">
        <w:rPr>
          <w:sz w:val="24"/>
          <w:szCs w:val="24"/>
        </w:rPr>
        <w:t>2019.02.22.</w:t>
      </w:r>
    </w:p>
    <w:p w:rsidR="00F54031" w:rsidRPr="001E5F90" w:rsidRDefault="00F54031" w:rsidP="00793E49">
      <w:pPr>
        <w:spacing w:after="0"/>
        <w:rPr>
          <w:b/>
          <w:sz w:val="24"/>
          <w:szCs w:val="24"/>
        </w:rPr>
      </w:pPr>
      <w:r w:rsidRPr="001E5F90">
        <w:rPr>
          <w:b/>
          <w:sz w:val="24"/>
          <w:szCs w:val="24"/>
        </w:rPr>
        <w:t>Felelősök a maszkabál megszervezéséért:</w:t>
      </w:r>
    </w:p>
    <w:p w:rsidR="00793E49" w:rsidRPr="001E5F90" w:rsidRDefault="00793E49" w:rsidP="00793E49">
      <w:pPr>
        <w:spacing w:after="0"/>
        <w:rPr>
          <w:sz w:val="24"/>
          <w:szCs w:val="24"/>
        </w:rPr>
      </w:pPr>
      <w:r w:rsidRPr="001E5F90">
        <w:rPr>
          <w:sz w:val="24"/>
          <w:szCs w:val="24"/>
        </w:rPr>
        <w:t>Bréda Szilvia</w:t>
      </w:r>
    </w:p>
    <w:p w:rsidR="00793E49" w:rsidRPr="001E5F90" w:rsidRDefault="00793E49" w:rsidP="00793E49">
      <w:pPr>
        <w:spacing w:after="0"/>
        <w:rPr>
          <w:sz w:val="24"/>
          <w:szCs w:val="24"/>
        </w:rPr>
      </w:pPr>
      <w:r w:rsidRPr="001E5F90">
        <w:rPr>
          <w:sz w:val="24"/>
          <w:szCs w:val="24"/>
        </w:rPr>
        <w:t>Juhos Erzsébet</w:t>
      </w:r>
    </w:p>
    <w:p w:rsidR="00793E49" w:rsidRDefault="00793E49" w:rsidP="00793E49">
      <w:pPr>
        <w:spacing w:after="0"/>
        <w:rPr>
          <w:sz w:val="24"/>
          <w:szCs w:val="24"/>
        </w:rPr>
      </w:pPr>
      <w:r w:rsidRPr="001E5F90">
        <w:rPr>
          <w:sz w:val="24"/>
          <w:szCs w:val="24"/>
        </w:rPr>
        <w:t>Rózsa Anna</w:t>
      </w:r>
    </w:p>
    <w:p w:rsidR="001E5F90" w:rsidRDefault="001E5F90" w:rsidP="00793E49">
      <w:pPr>
        <w:spacing w:after="0"/>
        <w:rPr>
          <w:sz w:val="24"/>
          <w:szCs w:val="24"/>
        </w:rPr>
      </w:pPr>
    </w:p>
    <w:p w:rsidR="001E5F90" w:rsidRDefault="001E5F90" w:rsidP="00793E49">
      <w:pPr>
        <w:spacing w:after="0"/>
        <w:rPr>
          <w:sz w:val="24"/>
          <w:szCs w:val="24"/>
        </w:rPr>
      </w:pPr>
    </w:p>
    <w:p w:rsidR="00B54BDA" w:rsidRDefault="00B54BDA" w:rsidP="00793E49">
      <w:pPr>
        <w:spacing w:after="0"/>
        <w:rPr>
          <w:sz w:val="24"/>
          <w:szCs w:val="24"/>
        </w:rPr>
      </w:pPr>
    </w:p>
    <w:p w:rsidR="00B54BDA" w:rsidRDefault="00B54BDA" w:rsidP="00793E49">
      <w:pPr>
        <w:spacing w:after="0"/>
        <w:rPr>
          <w:sz w:val="24"/>
          <w:szCs w:val="24"/>
        </w:rPr>
      </w:pPr>
    </w:p>
    <w:p w:rsidR="00B54BDA" w:rsidRDefault="00B54BDA" w:rsidP="00793E49">
      <w:pPr>
        <w:spacing w:after="0"/>
        <w:rPr>
          <w:sz w:val="24"/>
          <w:szCs w:val="24"/>
        </w:rPr>
      </w:pPr>
    </w:p>
    <w:p w:rsidR="00B54BDA" w:rsidRDefault="00B54BDA" w:rsidP="00793E49">
      <w:pPr>
        <w:spacing w:after="0"/>
        <w:rPr>
          <w:sz w:val="24"/>
          <w:szCs w:val="24"/>
        </w:rPr>
      </w:pPr>
    </w:p>
    <w:p w:rsidR="00B54BDA" w:rsidRDefault="00B54BDA" w:rsidP="00793E49">
      <w:pPr>
        <w:spacing w:after="0"/>
        <w:rPr>
          <w:sz w:val="24"/>
          <w:szCs w:val="24"/>
        </w:rPr>
      </w:pPr>
    </w:p>
    <w:p w:rsidR="00B54BDA" w:rsidRDefault="00B54BDA" w:rsidP="00793E49">
      <w:pPr>
        <w:spacing w:after="0"/>
        <w:rPr>
          <w:sz w:val="24"/>
          <w:szCs w:val="24"/>
        </w:rPr>
      </w:pPr>
    </w:p>
    <w:p w:rsidR="00B54BDA" w:rsidRDefault="00B54BDA" w:rsidP="00793E49">
      <w:pPr>
        <w:spacing w:after="0"/>
        <w:rPr>
          <w:sz w:val="24"/>
          <w:szCs w:val="24"/>
        </w:rPr>
      </w:pPr>
    </w:p>
    <w:p w:rsidR="00B54BDA" w:rsidRDefault="00B54BDA" w:rsidP="00793E49">
      <w:pPr>
        <w:spacing w:after="0"/>
        <w:rPr>
          <w:sz w:val="24"/>
          <w:szCs w:val="24"/>
        </w:rPr>
      </w:pPr>
    </w:p>
    <w:p w:rsidR="00B54BDA" w:rsidRDefault="00B54BDA" w:rsidP="00793E49">
      <w:pPr>
        <w:spacing w:after="0"/>
        <w:rPr>
          <w:sz w:val="24"/>
          <w:szCs w:val="24"/>
        </w:rPr>
      </w:pPr>
    </w:p>
    <w:p w:rsidR="00B54BDA" w:rsidRDefault="00B54BDA" w:rsidP="00B54BDA">
      <w:r>
        <w:lastRenderedPageBreak/>
        <w:t xml:space="preserve">Základná škola s materskou školou Dávida Mészárosa  - Mészáros Dávid Alapiskola és Óvoda, </w:t>
      </w:r>
    </w:p>
    <w:p w:rsidR="00B54BDA" w:rsidRDefault="00B54BDA" w:rsidP="00B54BDA">
      <w:r>
        <w:rPr>
          <w:noProof/>
          <w:lang w:eastAsia="sk-SK"/>
        </w:rPr>
        <w:t xml:space="preserve">                      </w:t>
      </w:r>
      <w:r>
        <w:rPr>
          <w:noProof/>
          <w:lang w:eastAsia="sk-SK"/>
        </w:rPr>
        <w:drawing>
          <wp:inline distT="0" distB="0" distL="0" distR="0" wp14:anchorId="4D1B83FF" wp14:editId="33A3AB73">
            <wp:extent cx="822960" cy="605790"/>
            <wp:effectExtent l="0" t="0" r="0" b="3810"/>
            <wp:docPr id="2" name="Kép 2" descr="Nem talÃ¡lhatÃ³ automatikus leÃ­rÃ¡s."/>
            <wp:cNvGraphicFramePr/>
            <a:graphic xmlns:a="http://schemas.openxmlformats.org/drawingml/2006/main">
              <a:graphicData uri="http://schemas.openxmlformats.org/drawingml/2006/picture">
                <pic:pic xmlns:pic="http://schemas.openxmlformats.org/drawingml/2006/picture">
                  <pic:nvPicPr>
                    <pic:cNvPr id="6" name="Kép 6" descr="Nem talÃ¡lhatÃ³ automatikus leÃ­rÃ¡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05790"/>
                    </a:xfrm>
                    <a:prstGeom prst="rect">
                      <a:avLst/>
                    </a:prstGeom>
                    <a:noFill/>
                    <a:ln>
                      <a:noFill/>
                    </a:ln>
                  </pic:spPr>
                </pic:pic>
              </a:graphicData>
            </a:graphic>
          </wp:inline>
        </w:drawing>
      </w:r>
      <w:r>
        <w:t xml:space="preserve">             </w:t>
      </w:r>
      <w:r>
        <w:rPr>
          <w:noProof/>
          <w:lang w:eastAsia="sk-SK"/>
        </w:rPr>
        <w:drawing>
          <wp:inline distT="0" distB="0" distL="0" distR="0" wp14:anchorId="28F51E24" wp14:editId="5E9209DE">
            <wp:extent cx="1645920" cy="375920"/>
            <wp:effectExtent l="0" t="0" r="0" b="5080"/>
            <wp:docPr id="3" name="Kép 3"/>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a:stretch>
                      <a:fillRect/>
                    </a:stretch>
                  </pic:blipFill>
                  <pic:spPr>
                    <a:xfrm>
                      <a:off x="0" y="0"/>
                      <a:ext cx="1645920" cy="375920"/>
                    </a:xfrm>
                    <a:prstGeom prst="rect">
                      <a:avLst/>
                    </a:prstGeom>
                  </pic:spPr>
                </pic:pic>
              </a:graphicData>
            </a:graphic>
          </wp:inline>
        </w:drawing>
      </w:r>
      <w:r>
        <w:t xml:space="preserve">       </w:t>
      </w:r>
      <w:r>
        <w:rPr>
          <w:noProof/>
          <w:lang w:eastAsia="sk-SK"/>
        </w:rPr>
        <w:drawing>
          <wp:inline distT="0" distB="0" distL="0" distR="0" wp14:anchorId="23916BBB" wp14:editId="1CDEB5DC">
            <wp:extent cx="693420" cy="749300"/>
            <wp:effectExtent l="0" t="0" r="0" b="0"/>
            <wp:docPr id="4" name="Kép 4" descr="C:\Users\Szilvia\Downloads\ovi logo.jpg"/>
            <wp:cNvGraphicFramePr/>
            <a:graphic xmlns:a="http://schemas.openxmlformats.org/drawingml/2006/main">
              <a:graphicData uri="http://schemas.openxmlformats.org/drawingml/2006/picture">
                <pic:pic xmlns:pic="http://schemas.openxmlformats.org/drawingml/2006/picture">
                  <pic:nvPicPr>
                    <pic:cNvPr id="7" name="Kép 7" descr="C:\Users\Szilvia\Downloads\ovi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749300"/>
                    </a:xfrm>
                    <a:prstGeom prst="rect">
                      <a:avLst/>
                    </a:prstGeom>
                    <a:noFill/>
                    <a:ln>
                      <a:noFill/>
                    </a:ln>
                  </pic:spPr>
                </pic:pic>
              </a:graphicData>
            </a:graphic>
          </wp:inline>
        </w:drawing>
      </w:r>
    </w:p>
    <w:p w:rsidR="001E5F90" w:rsidRPr="001E5F90" w:rsidRDefault="001E5F90" w:rsidP="00793E49">
      <w:pPr>
        <w:spacing w:after="0"/>
        <w:rPr>
          <w:sz w:val="24"/>
          <w:szCs w:val="24"/>
        </w:rPr>
      </w:pPr>
    </w:p>
    <w:p w:rsidR="00793E49" w:rsidRPr="001E5F90" w:rsidRDefault="00793E49" w:rsidP="00793E49">
      <w:pPr>
        <w:spacing w:after="0"/>
        <w:rPr>
          <w:sz w:val="24"/>
          <w:szCs w:val="24"/>
        </w:rPr>
      </w:pPr>
    </w:p>
    <w:tbl>
      <w:tblPr>
        <w:tblStyle w:val="Rcsostblzat"/>
        <w:tblW w:w="0" w:type="auto"/>
        <w:tblLook w:val="04A0" w:firstRow="1" w:lastRow="0" w:firstColumn="1" w:lastColumn="0" w:noHBand="0" w:noVBand="1"/>
      </w:tblPr>
      <w:tblGrid>
        <w:gridCol w:w="2943"/>
        <w:gridCol w:w="6269"/>
      </w:tblGrid>
      <w:tr w:rsidR="001E5F90" w:rsidTr="003E732F">
        <w:tc>
          <w:tcPr>
            <w:tcW w:w="9212" w:type="dxa"/>
            <w:gridSpan w:val="2"/>
          </w:tcPr>
          <w:p w:rsidR="001E5F90" w:rsidRDefault="001E5F90" w:rsidP="00793E49">
            <w:pPr>
              <w:rPr>
                <w:sz w:val="28"/>
                <w:szCs w:val="28"/>
              </w:rPr>
            </w:pPr>
            <w:r w:rsidRPr="001E5F90">
              <w:rPr>
                <w:b/>
                <w:sz w:val="24"/>
                <w:szCs w:val="24"/>
              </w:rPr>
              <w:t>Beszámoló</w:t>
            </w:r>
          </w:p>
        </w:tc>
      </w:tr>
      <w:tr w:rsidR="00793E49" w:rsidTr="001E5F90">
        <w:tc>
          <w:tcPr>
            <w:tcW w:w="2943" w:type="dxa"/>
          </w:tcPr>
          <w:p w:rsidR="00793E49" w:rsidRPr="001E5F90" w:rsidRDefault="001E5F90" w:rsidP="00793E49">
            <w:pPr>
              <w:rPr>
                <w:b/>
                <w:sz w:val="24"/>
                <w:szCs w:val="24"/>
              </w:rPr>
            </w:pPr>
            <w:r>
              <w:rPr>
                <w:b/>
                <w:sz w:val="24"/>
                <w:szCs w:val="24"/>
              </w:rPr>
              <w:t>A tevékenység célja:</w:t>
            </w:r>
          </w:p>
        </w:tc>
        <w:tc>
          <w:tcPr>
            <w:tcW w:w="6269" w:type="dxa"/>
          </w:tcPr>
          <w:p w:rsidR="001E5F90" w:rsidRPr="00C949CE" w:rsidRDefault="001E5F90" w:rsidP="001E5F90">
            <w:pPr>
              <w:pStyle w:val="Listaszerbekezds"/>
              <w:numPr>
                <w:ilvl w:val="0"/>
                <w:numId w:val="1"/>
              </w:numPr>
              <w:rPr>
                <w:sz w:val="24"/>
                <w:szCs w:val="24"/>
              </w:rPr>
            </w:pPr>
            <w:r w:rsidRPr="00C949CE">
              <w:rPr>
                <w:sz w:val="24"/>
                <w:szCs w:val="24"/>
              </w:rPr>
              <w:t>Élményt nyújtó tevékenységek biztosítása.</w:t>
            </w:r>
          </w:p>
          <w:p w:rsidR="001E5F90" w:rsidRPr="00C949CE" w:rsidRDefault="001E5F90" w:rsidP="001E5F90">
            <w:pPr>
              <w:pStyle w:val="Listaszerbekezds"/>
              <w:numPr>
                <w:ilvl w:val="0"/>
                <w:numId w:val="1"/>
              </w:numPr>
              <w:rPr>
                <w:sz w:val="24"/>
                <w:szCs w:val="24"/>
              </w:rPr>
            </w:pPr>
            <w:r w:rsidRPr="00C949CE">
              <w:rPr>
                <w:sz w:val="24"/>
                <w:szCs w:val="24"/>
              </w:rPr>
              <w:t xml:space="preserve">Család – óvoda kapcsolatának mélyítése. </w:t>
            </w:r>
          </w:p>
          <w:p w:rsidR="00793E49" w:rsidRPr="00C949CE" w:rsidRDefault="001E5F90" w:rsidP="001E5F90">
            <w:pPr>
              <w:pStyle w:val="Listaszerbekezds"/>
              <w:numPr>
                <w:ilvl w:val="0"/>
                <w:numId w:val="1"/>
              </w:numPr>
              <w:rPr>
                <w:sz w:val="24"/>
                <w:szCs w:val="24"/>
              </w:rPr>
            </w:pPr>
            <w:r w:rsidRPr="00C949CE">
              <w:rPr>
                <w:sz w:val="24"/>
                <w:szCs w:val="24"/>
              </w:rPr>
              <w:t>A tevékenységek során alakuljon a gyerekek hallása, ritmusérzéke, mozgása, beszédkészsége; a külső világ tevékeny megismertetése során fejlődjön szociális-, együttműködő-, értelmi-, verbális és testi képessége.</w:t>
            </w:r>
          </w:p>
        </w:tc>
      </w:tr>
      <w:tr w:rsidR="00C949CE" w:rsidTr="001E5F90">
        <w:tc>
          <w:tcPr>
            <w:tcW w:w="2943" w:type="dxa"/>
          </w:tcPr>
          <w:p w:rsidR="00C949CE" w:rsidRDefault="00C949CE" w:rsidP="00793E49">
            <w:pPr>
              <w:rPr>
                <w:b/>
                <w:sz w:val="24"/>
                <w:szCs w:val="24"/>
              </w:rPr>
            </w:pPr>
            <w:r>
              <w:rPr>
                <w:b/>
                <w:sz w:val="24"/>
                <w:szCs w:val="24"/>
              </w:rPr>
              <w:t>A tevékenység feladatai:</w:t>
            </w:r>
          </w:p>
        </w:tc>
        <w:tc>
          <w:tcPr>
            <w:tcW w:w="6269" w:type="dxa"/>
          </w:tcPr>
          <w:p w:rsidR="00C949CE" w:rsidRDefault="00C949CE" w:rsidP="001E5F90">
            <w:pPr>
              <w:pStyle w:val="Listaszerbekezds"/>
              <w:numPr>
                <w:ilvl w:val="0"/>
                <w:numId w:val="1"/>
              </w:numPr>
              <w:rPr>
                <w:sz w:val="24"/>
                <w:szCs w:val="24"/>
              </w:rPr>
            </w:pPr>
            <w:r w:rsidRPr="00C949CE">
              <w:rPr>
                <w:sz w:val="24"/>
                <w:szCs w:val="24"/>
              </w:rPr>
              <w:t xml:space="preserve">A szociális képességek fejlesztése: társas kapcsolatok, pozitív beállítódás, természettudományos ismeretek megalapozásával </w:t>
            </w:r>
          </w:p>
          <w:p w:rsidR="00C949CE" w:rsidRDefault="00C949CE" w:rsidP="001E5F90">
            <w:pPr>
              <w:pStyle w:val="Listaszerbekezds"/>
              <w:numPr>
                <w:ilvl w:val="0"/>
                <w:numId w:val="1"/>
              </w:numPr>
              <w:rPr>
                <w:sz w:val="24"/>
                <w:szCs w:val="24"/>
              </w:rPr>
            </w:pPr>
            <w:r w:rsidRPr="00C949CE">
              <w:rPr>
                <w:sz w:val="24"/>
                <w:szCs w:val="24"/>
              </w:rPr>
              <w:t xml:space="preserve">A verbális képességek fejlesztése: verbális kommunikációs készség </w:t>
            </w:r>
          </w:p>
          <w:p w:rsidR="00C949CE" w:rsidRDefault="00C949CE" w:rsidP="001E5F90">
            <w:pPr>
              <w:pStyle w:val="Listaszerbekezds"/>
              <w:numPr>
                <w:ilvl w:val="0"/>
                <w:numId w:val="1"/>
              </w:numPr>
              <w:rPr>
                <w:sz w:val="24"/>
                <w:szCs w:val="24"/>
              </w:rPr>
            </w:pPr>
            <w:r w:rsidRPr="00C949CE">
              <w:rPr>
                <w:sz w:val="24"/>
                <w:szCs w:val="24"/>
              </w:rPr>
              <w:t>Értelmi képességek fejlesztése: beszélgetés tevékenykedtetés során</w:t>
            </w:r>
          </w:p>
          <w:p w:rsidR="00C949CE" w:rsidRDefault="00C949CE" w:rsidP="001E5F90">
            <w:pPr>
              <w:pStyle w:val="Listaszerbekezds"/>
              <w:numPr>
                <w:ilvl w:val="0"/>
                <w:numId w:val="1"/>
              </w:numPr>
              <w:rPr>
                <w:sz w:val="24"/>
                <w:szCs w:val="24"/>
              </w:rPr>
            </w:pPr>
            <w:r w:rsidRPr="00C949CE">
              <w:rPr>
                <w:sz w:val="24"/>
                <w:szCs w:val="24"/>
              </w:rPr>
              <w:t>Nagymozgások és téri tájékozódás fejlesztése</w:t>
            </w:r>
          </w:p>
          <w:p w:rsidR="00C949CE" w:rsidRPr="00C949CE" w:rsidRDefault="00C949CE" w:rsidP="001E5F90">
            <w:pPr>
              <w:pStyle w:val="Listaszerbekezds"/>
              <w:numPr>
                <w:ilvl w:val="0"/>
                <w:numId w:val="1"/>
              </w:numPr>
              <w:rPr>
                <w:sz w:val="24"/>
                <w:szCs w:val="24"/>
              </w:rPr>
            </w:pPr>
            <w:r w:rsidRPr="00C949CE">
              <w:rPr>
                <w:sz w:val="24"/>
                <w:szCs w:val="24"/>
              </w:rPr>
              <w:t>A természetes gyermeki kíváncsiság felkeltése, kielégítése tapasztalatszerzéssel, a közvetlen környezet megismerésén keresztül.</w:t>
            </w:r>
          </w:p>
        </w:tc>
      </w:tr>
      <w:tr w:rsidR="00BD6D5C" w:rsidTr="001E5F90">
        <w:tc>
          <w:tcPr>
            <w:tcW w:w="2943" w:type="dxa"/>
          </w:tcPr>
          <w:p w:rsidR="00BD6D5C" w:rsidRDefault="00BD6D5C" w:rsidP="00793E49">
            <w:pPr>
              <w:rPr>
                <w:b/>
                <w:sz w:val="24"/>
                <w:szCs w:val="24"/>
              </w:rPr>
            </w:pPr>
            <w:r>
              <w:rPr>
                <w:b/>
                <w:sz w:val="24"/>
                <w:szCs w:val="24"/>
              </w:rPr>
              <w:t>Szervezés:</w:t>
            </w:r>
          </w:p>
        </w:tc>
        <w:tc>
          <w:tcPr>
            <w:tcW w:w="6269" w:type="dxa"/>
          </w:tcPr>
          <w:p w:rsidR="00BD6D5C" w:rsidRDefault="00BD6D5C" w:rsidP="001E5F90">
            <w:pPr>
              <w:pStyle w:val="Listaszerbekezds"/>
              <w:numPr>
                <w:ilvl w:val="0"/>
                <w:numId w:val="1"/>
              </w:numPr>
              <w:rPr>
                <w:sz w:val="24"/>
                <w:szCs w:val="24"/>
              </w:rPr>
            </w:pPr>
            <w:r w:rsidRPr="00BD6D5C">
              <w:rPr>
                <w:sz w:val="24"/>
                <w:szCs w:val="24"/>
              </w:rPr>
              <w:t xml:space="preserve">Feltételek, hangulat megteremtése </w:t>
            </w:r>
          </w:p>
          <w:p w:rsidR="00BD6D5C" w:rsidRPr="00BD6D5C" w:rsidRDefault="00BD6D5C" w:rsidP="001E5F90">
            <w:pPr>
              <w:pStyle w:val="Listaszerbekezds"/>
              <w:numPr>
                <w:ilvl w:val="0"/>
                <w:numId w:val="1"/>
              </w:numPr>
              <w:rPr>
                <w:sz w:val="24"/>
                <w:szCs w:val="24"/>
              </w:rPr>
            </w:pPr>
            <w:r w:rsidRPr="00BD6D5C">
              <w:rPr>
                <w:sz w:val="24"/>
                <w:szCs w:val="24"/>
              </w:rPr>
              <w:t>Szükséges eszközök előkészítése</w:t>
            </w:r>
          </w:p>
        </w:tc>
      </w:tr>
      <w:tr w:rsidR="00BD6D5C" w:rsidTr="001E5F90">
        <w:tc>
          <w:tcPr>
            <w:tcW w:w="2943" w:type="dxa"/>
          </w:tcPr>
          <w:p w:rsidR="00BD6D5C" w:rsidRDefault="00BD6D5C" w:rsidP="00793E49">
            <w:pPr>
              <w:rPr>
                <w:b/>
                <w:sz w:val="24"/>
                <w:szCs w:val="24"/>
              </w:rPr>
            </w:pPr>
            <w:r>
              <w:rPr>
                <w:b/>
                <w:sz w:val="24"/>
                <w:szCs w:val="24"/>
              </w:rPr>
              <w:t>Eszközök:</w:t>
            </w:r>
          </w:p>
        </w:tc>
        <w:tc>
          <w:tcPr>
            <w:tcW w:w="6269" w:type="dxa"/>
          </w:tcPr>
          <w:p w:rsidR="00BD6D5C" w:rsidRPr="00BD6D5C" w:rsidRDefault="00BD6D5C" w:rsidP="001E5F90">
            <w:pPr>
              <w:pStyle w:val="Listaszerbekezds"/>
              <w:numPr>
                <w:ilvl w:val="0"/>
                <w:numId w:val="1"/>
              </w:numPr>
              <w:rPr>
                <w:sz w:val="24"/>
                <w:szCs w:val="24"/>
              </w:rPr>
            </w:pPr>
            <w:r>
              <w:rPr>
                <w:sz w:val="24"/>
                <w:szCs w:val="24"/>
              </w:rPr>
              <w:t>Jelmezek bebiztosítása – szülők részéről</w:t>
            </w:r>
          </w:p>
        </w:tc>
      </w:tr>
      <w:tr w:rsidR="00BD6D5C" w:rsidTr="001E5F90">
        <w:tc>
          <w:tcPr>
            <w:tcW w:w="2943" w:type="dxa"/>
          </w:tcPr>
          <w:p w:rsidR="00BD6D5C" w:rsidRDefault="00BD6D5C" w:rsidP="00793E49">
            <w:pPr>
              <w:rPr>
                <w:b/>
                <w:sz w:val="24"/>
                <w:szCs w:val="24"/>
              </w:rPr>
            </w:pPr>
            <w:r>
              <w:rPr>
                <w:b/>
                <w:sz w:val="24"/>
                <w:szCs w:val="24"/>
              </w:rPr>
              <w:t>Kapcsolódó tevékenységek:</w:t>
            </w:r>
          </w:p>
        </w:tc>
        <w:tc>
          <w:tcPr>
            <w:tcW w:w="6269" w:type="dxa"/>
          </w:tcPr>
          <w:p w:rsidR="00BD6D5C" w:rsidRDefault="00BD6D5C" w:rsidP="001E5F90">
            <w:pPr>
              <w:pStyle w:val="Listaszerbekezds"/>
              <w:numPr>
                <w:ilvl w:val="0"/>
                <w:numId w:val="1"/>
              </w:numPr>
              <w:rPr>
                <w:sz w:val="24"/>
                <w:szCs w:val="24"/>
              </w:rPr>
            </w:pPr>
            <w:r>
              <w:rPr>
                <w:sz w:val="24"/>
                <w:szCs w:val="24"/>
              </w:rPr>
              <w:t>Szerepjátékok, farsangi mulatság</w:t>
            </w:r>
          </w:p>
          <w:p w:rsidR="00BD6D5C" w:rsidRDefault="00BD6D5C" w:rsidP="001E5F90">
            <w:pPr>
              <w:pStyle w:val="Listaszerbekezds"/>
              <w:numPr>
                <w:ilvl w:val="0"/>
                <w:numId w:val="1"/>
              </w:numPr>
              <w:rPr>
                <w:sz w:val="24"/>
                <w:szCs w:val="24"/>
              </w:rPr>
            </w:pPr>
            <w:r>
              <w:rPr>
                <w:sz w:val="24"/>
                <w:szCs w:val="24"/>
              </w:rPr>
              <w:t>M</w:t>
            </w:r>
            <w:r w:rsidR="00056847">
              <w:rPr>
                <w:sz w:val="24"/>
                <w:szCs w:val="24"/>
              </w:rPr>
              <w:t>esékkel kapcsolatos érzések képi kifejezése</w:t>
            </w:r>
          </w:p>
        </w:tc>
      </w:tr>
    </w:tbl>
    <w:p w:rsidR="00793E49" w:rsidRDefault="00793E49" w:rsidP="00793E49">
      <w:pPr>
        <w:spacing w:after="0"/>
        <w:rPr>
          <w:sz w:val="28"/>
          <w:szCs w:val="28"/>
        </w:rPr>
      </w:pPr>
    </w:p>
    <w:p w:rsidR="004907EB" w:rsidRDefault="004907EB" w:rsidP="004907EB"/>
    <w:p w:rsidR="004907EB" w:rsidRDefault="004907EB" w:rsidP="004907EB"/>
    <w:p w:rsidR="004907EB" w:rsidRDefault="004907EB" w:rsidP="004907EB"/>
    <w:p w:rsidR="004907EB" w:rsidRDefault="004907EB" w:rsidP="004907EB"/>
    <w:p w:rsidR="004907EB" w:rsidRDefault="004907EB" w:rsidP="004907EB"/>
    <w:p w:rsidR="004907EB" w:rsidRDefault="004907EB" w:rsidP="004907EB"/>
    <w:p w:rsidR="004907EB" w:rsidRDefault="004907EB" w:rsidP="004907EB"/>
    <w:p w:rsidR="004907EB" w:rsidRDefault="004907EB" w:rsidP="004907EB"/>
    <w:p w:rsidR="004907EB" w:rsidRDefault="004907EB" w:rsidP="004907EB">
      <w:r>
        <w:lastRenderedPageBreak/>
        <w:t xml:space="preserve">Základná škola s materskou školou Dávida Mészárosa  - Mészáros Dávid Alapiskola és Óvoda, </w:t>
      </w:r>
    </w:p>
    <w:p w:rsidR="004907EB" w:rsidRDefault="004907EB" w:rsidP="004907EB">
      <w:r>
        <w:rPr>
          <w:noProof/>
          <w:lang w:eastAsia="sk-SK"/>
        </w:rPr>
        <w:t xml:space="preserve">                      </w:t>
      </w:r>
      <w:r>
        <w:rPr>
          <w:noProof/>
          <w:lang w:eastAsia="sk-SK"/>
        </w:rPr>
        <w:drawing>
          <wp:inline distT="0" distB="0" distL="0" distR="0" wp14:anchorId="4D1B83FF" wp14:editId="33A3AB73">
            <wp:extent cx="822960" cy="605790"/>
            <wp:effectExtent l="0" t="0" r="0" b="3810"/>
            <wp:docPr id="5" name="Kép 5" descr="Nem talÃ¡lhatÃ³ automatikus leÃ­rÃ¡s."/>
            <wp:cNvGraphicFramePr/>
            <a:graphic xmlns:a="http://schemas.openxmlformats.org/drawingml/2006/main">
              <a:graphicData uri="http://schemas.openxmlformats.org/drawingml/2006/picture">
                <pic:pic xmlns:pic="http://schemas.openxmlformats.org/drawingml/2006/picture">
                  <pic:nvPicPr>
                    <pic:cNvPr id="6" name="Kép 6" descr="Nem talÃ¡lhatÃ³ automatikus leÃ­rÃ¡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05790"/>
                    </a:xfrm>
                    <a:prstGeom prst="rect">
                      <a:avLst/>
                    </a:prstGeom>
                    <a:noFill/>
                    <a:ln>
                      <a:noFill/>
                    </a:ln>
                  </pic:spPr>
                </pic:pic>
              </a:graphicData>
            </a:graphic>
          </wp:inline>
        </w:drawing>
      </w:r>
      <w:r>
        <w:t xml:space="preserve">             </w:t>
      </w:r>
      <w:r>
        <w:rPr>
          <w:noProof/>
          <w:lang w:eastAsia="sk-SK"/>
        </w:rPr>
        <w:drawing>
          <wp:inline distT="0" distB="0" distL="0" distR="0" wp14:anchorId="28F51E24" wp14:editId="5E9209DE">
            <wp:extent cx="1645920" cy="375920"/>
            <wp:effectExtent l="0" t="0" r="0" b="5080"/>
            <wp:docPr id="8" name="Kép 8"/>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a:stretch>
                      <a:fillRect/>
                    </a:stretch>
                  </pic:blipFill>
                  <pic:spPr>
                    <a:xfrm>
                      <a:off x="0" y="0"/>
                      <a:ext cx="1645920" cy="375920"/>
                    </a:xfrm>
                    <a:prstGeom prst="rect">
                      <a:avLst/>
                    </a:prstGeom>
                  </pic:spPr>
                </pic:pic>
              </a:graphicData>
            </a:graphic>
          </wp:inline>
        </w:drawing>
      </w:r>
      <w:r>
        <w:t xml:space="preserve">       </w:t>
      </w:r>
      <w:r>
        <w:rPr>
          <w:noProof/>
          <w:lang w:eastAsia="sk-SK"/>
        </w:rPr>
        <w:drawing>
          <wp:inline distT="0" distB="0" distL="0" distR="0" wp14:anchorId="23916BBB" wp14:editId="1CDEB5DC">
            <wp:extent cx="693420" cy="749300"/>
            <wp:effectExtent l="0" t="0" r="0" b="0"/>
            <wp:docPr id="9" name="Kép 9" descr="C:\Users\Szilvia\Downloads\ovi logo.jpg"/>
            <wp:cNvGraphicFramePr/>
            <a:graphic xmlns:a="http://schemas.openxmlformats.org/drawingml/2006/main">
              <a:graphicData uri="http://schemas.openxmlformats.org/drawingml/2006/picture">
                <pic:pic xmlns:pic="http://schemas.openxmlformats.org/drawingml/2006/picture">
                  <pic:nvPicPr>
                    <pic:cNvPr id="7" name="Kép 7" descr="C:\Users\Szilvia\Downloads\ovi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749300"/>
                    </a:xfrm>
                    <a:prstGeom prst="rect">
                      <a:avLst/>
                    </a:prstGeom>
                    <a:noFill/>
                    <a:ln>
                      <a:noFill/>
                    </a:ln>
                  </pic:spPr>
                </pic:pic>
              </a:graphicData>
            </a:graphic>
          </wp:inline>
        </w:drawing>
      </w:r>
    </w:p>
    <w:p w:rsidR="00056847" w:rsidRDefault="00056847" w:rsidP="00793E49">
      <w:pPr>
        <w:spacing w:after="0"/>
        <w:rPr>
          <w:sz w:val="28"/>
          <w:szCs w:val="28"/>
        </w:rPr>
      </w:pPr>
    </w:p>
    <w:p w:rsidR="004907EB" w:rsidRDefault="004907EB" w:rsidP="00793E49">
      <w:pPr>
        <w:spacing w:after="0"/>
        <w:rPr>
          <w:b/>
          <w:sz w:val="24"/>
          <w:szCs w:val="24"/>
        </w:rPr>
      </w:pPr>
    </w:p>
    <w:p w:rsidR="004907EB" w:rsidRDefault="004907EB" w:rsidP="00793E49">
      <w:pPr>
        <w:spacing w:after="0"/>
        <w:rPr>
          <w:b/>
          <w:sz w:val="24"/>
          <w:szCs w:val="24"/>
        </w:rPr>
      </w:pPr>
    </w:p>
    <w:p w:rsidR="00717B22" w:rsidRDefault="00056847" w:rsidP="00793E49">
      <w:pPr>
        <w:spacing w:after="0"/>
      </w:pPr>
      <w:r w:rsidRPr="00717B22">
        <w:rPr>
          <w:b/>
          <w:sz w:val="24"/>
          <w:szCs w:val="24"/>
        </w:rPr>
        <w:t>Előzmények:</w:t>
      </w:r>
    </w:p>
    <w:p w:rsidR="00FD405A" w:rsidRPr="001359CD" w:rsidRDefault="00056847" w:rsidP="00793E49">
      <w:pPr>
        <w:spacing w:after="0"/>
        <w:rPr>
          <w:sz w:val="24"/>
          <w:szCs w:val="24"/>
        </w:rPr>
      </w:pPr>
      <w:r>
        <w:t xml:space="preserve"> </w:t>
      </w:r>
      <w:r w:rsidRPr="001359CD">
        <w:rPr>
          <w:sz w:val="24"/>
          <w:szCs w:val="24"/>
        </w:rPr>
        <w:t>Óvodánk minden év</w:t>
      </w:r>
      <w:r w:rsidR="00717B22" w:rsidRPr="001359CD">
        <w:rPr>
          <w:sz w:val="24"/>
          <w:szCs w:val="24"/>
        </w:rPr>
        <w:t>ben elbúcsúztatja</w:t>
      </w:r>
      <w:r w:rsidRPr="001359CD">
        <w:rPr>
          <w:sz w:val="24"/>
          <w:szCs w:val="24"/>
        </w:rPr>
        <w:t xml:space="preserve"> a telet, nem mással, mint a farsangi mulatsággal. Óvodásaink nagy izgatottsággal készülődve várják a farsang napját, mikor végre jelmezbe öltözhetnek. A hangulat megteremtéséért nem csak az óvodásaink öltöznek b</w:t>
      </w:r>
      <w:r w:rsidR="00717B22" w:rsidRPr="001359CD">
        <w:rPr>
          <w:sz w:val="24"/>
          <w:szCs w:val="24"/>
        </w:rPr>
        <w:t>e, hanem az óvoda csoportszobái</w:t>
      </w:r>
      <w:r w:rsidRPr="001359CD">
        <w:rPr>
          <w:sz w:val="24"/>
          <w:szCs w:val="24"/>
        </w:rPr>
        <w:t xml:space="preserve"> is farsangi diszben várják a farsangi mulatságot. A d</w:t>
      </w:r>
      <w:r w:rsidR="00FD405A" w:rsidRPr="001359CD">
        <w:rPr>
          <w:sz w:val="24"/>
          <w:szCs w:val="24"/>
        </w:rPr>
        <w:t>iszitésben az óvodásaink is be</w:t>
      </w:r>
      <w:r w:rsidRPr="001359CD">
        <w:rPr>
          <w:sz w:val="24"/>
          <w:szCs w:val="24"/>
        </w:rPr>
        <w:t>kapcsolódnak, saját kezű</w:t>
      </w:r>
      <w:r w:rsidR="00FD405A" w:rsidRPr="001359CD">
        <w:rPr>
          <w:sz w:val="24"/>
          <w:szCs w:val="24"/>
        </w:rPr>
        <w:t>leg készitett dekorációkkal, ál</w:t>
      </w:r>
      <w:r w:rsidRPr="001359CD">
        <w:rPr>
          <w:sz w:val="24"/>
          <w:szCs w:val="24"/>
        </w:rPr>
        <w:t>arcokkal, diszitő elemekkel.</w:t>
      </w:r>
    </w:p>
    <w:p w:rsidR="00FD405A" w:rsidRPr="001359CD" w:rsidRDefault="00FD405A" w:rsidP="00793E49">
      <w:pPr>
        <w:spacing w:after="0"/>
        <w:rPr>
          <w:sz w:val="24"/>
          <w:szCs w:val="24"/>
        </w:rPr>
      </w:pPr>
    </w:p>
    <w:p w:rsidR="00FD405A" w:rsidRPr="001359CD" w:rsidRDefault="00056847" w:rsidP="00793E49">
      <w:pPr>
        <w:spacing w:after="0"/>
        <w:rPr>
          <w:b/>
          <w:sz w:val="24"/>
          <w:szCs w:val="24"/>
        </w:rPr>
      </w:pPr>
      <w:r w:rsidRPr="001359CD">
        <w:rPr>
          <w:sz w:val="24"/>
          <w:szCs w:val="24"/>
        </w:rPr>
        <w:t xml:space="preserve"> </w:t>
      </w:r>
      <w:r w:rsidRPr="001359CD">
        <w:rPr>
          <w:b/>
          <w:sz w:val="24"/>
          <w:szCs w:val="24"/>
        </w:rPr>
        <w:t>MEGVALÓSÍTÁS</w:t>
      </w:r>
    </w:p>
    <w:p w:rsidR="00056847" w:rsidRDefault="00056847" w:rsidP="00793E49">
      <w:pPr>
        <w:spacing w:after="0"/>
        <w:rPr>
          <w:sz w:val="24"/>
          <w:szCs w:val="24"/>
        </w:rPr>
      </w:pPr>
      <w:r w:rsidRPr="001359CD">
        <w:rPr>
          <w:sz w:val="24"/>
          <w:szCs w:val="24"/>
        </w:rPr>
        <w:t xml:space="preserve"> A maszkabál napján minden óvodás izgatottan érkezett az óvodába. Voltak gyerekek, akik már otthon is farsangi hangulatban voltak, igy az óvodába is jelmezben érkeztek. Miután minden óvodás és óvónéni jelmezbe öltözött, elkezdődhetett a mulattság is. Minden gyermek bemutatkozott, ki milyen jelmezben érkezett a farsangi mulattságra. Minden éven megörökitjük fénykép formájában a kreativabbnál kreativabb jelmezbe öltözött óvodásainkat, mely hagyomány ez éven</w:t>
      </w:r>
      <w:r w:rsidR="00FD405A" w:rsidRPr="001359CD">
        <w:rPr>
          <w:sz w:val="24"/>
          <w:szCs w:val="24"/>
        </w:rPr>
        <w:t xml:space="preserve"> se maradhatott ki. Hisz évek múltán jó érzés vissza</w:t>
      </w:r>
      <w:r w:rsidRPr="001359CD">
        <w:rPr>
          <w:sz w:val="24"/>
          <w:szCs w:val="24"/>
        </w:rPr>
        <w:t>emlékezni, hogy óvódásként, ki milyen jelmezbe bújt, búcsúztatta a telet. Zenés</w:t>
      </w:r>
      <w:r w:rsidR="00D06995" w:rsidRPr="001359CD">
        <w:rPr>
          <w:sz w:val="24"/>
          <w:szCs w:val="24"/>
        </w:rPr>
        <w:t>-</w:t>
      </w:r>
      <w:r w:rsidRPr="001359CD">
        <w:rPr>
          <w:sz w:val="24"/>
          <w:szCs w:val="24"/>
        </w:rPr>
        <w:t xml:space="preserve"> táncos foglalkozással </w:t>
      </w:r>
      <w:r w:rsidR="00D06995" w:rsidRPr="001359CD">
        <w:rPr>
          <w:sz w:val="24"/>
          <w:szCs w:val="24"/>
        </w:rPr>
        <w:t>tettük érdekesebbé a maszkabált</w:t>
      </w:r>
      <w:r w:rsidRPr="001359CD">
        <w:rPr>
          <w:sz w:val="24"/>
          <w:szCs w:val="24"/>
        </w:rPr>
        <w:t>, óvodásaink aktivan bekapcsolódtak a</w:t>
      </w:r>
      <w:r w:rsidR="00D06995" w:rsidRPr="001359CD">
        <w:rPr>
          <w:sz w:val="24"/>
          <w:szCs w:val="24"/>
        </w:rPr>
        <w:t> zenés-táncos drámafoglalkozásba</w:t>
      </w:r>
      <w:r w:rsidRPr="001359CD">
        <w:rPr>
          <w:sz w:val="24"/>
          <w:szCs w:val="24"/>
        </w:rPr>
        <w:t xml:space="preserve">. </w:t>
      </w:r>
    </w:p>
    <w:p w:rsidR="004907EB" w:rsidRPr="001359CD" w:rsidRDefault="004907EB" w:rsidP="00793E49">
      <w:pPr>
        <w:spacing w:after="0"/>
        <w:rPr>
          <w:sz w:val="24"/>
          <w:szCs w:val="24"/>
        </w:rPr>
      </w:pPr>
    </w:p>
    <w:p w:rsidR="001359CD" w:rsidRPr="001359CD" w:rsidRDefault="001359CD" w:rsidP="00793E49">
      <w:pPr>
        <w:spacing w:after="0"/>
        <w:rPr>
          <w:sz w:val="24"/>
          <w:szCs w:val="24"/>
        </w:rPr>
      </w:pPr>
    </w:p>
    <w:p w:rsidR="001359CD" w:rsidRDefault="00D06995" w:rsidP="00793E49">
      <w:pPr>
        <w:spacing w:after="0"/>
        <w:rPr>
          <w:sz w:val="24"/>
          <w:szCs w:val="24"/>
        </w:rPr>
      </w:pPr>
      <w:r w:rsidRPr="001359CD">
        <w:rPr>
          <w:b/>
          <w:sz w:val="24"/>
          <w:szCs w:val="24"/>
        </w:rPr>
        <w:t>REFLEXIÓ</w:t>
      </w:r>
      <w:r w:rsidRPr="001359CD">
        <w:rPr>
          <w:sz w:val="24"/>
          <w:szCs w:val="24"/>
        </w:rPr>
        <w:t xml:space="preserve">: </w:t>
      </w:r>
    </w:p>
    <w:p w:rsidR="00D06995" w:rsidRDefault="00C663CC" w:rsidP="00793E49">
      <w:pPr>
        <w:spacing w:after="0"/>
        <w:rPr>
          <w:sz w:val="24"/>
          <w:szCs w:val="24"/>
        </w:rPr>
      </w:pPr>
      <w:r>
        <w:rPr>
          <w:sz w:val="24"/>
          <w:szCs w:val="24"/>
        </w:rPr>
        <w:t>A</w:t>
      </w:r>
      <w:r w:rsidR="009C087B">
        <w:rPr>
          <w:sz w:val="24"/>
          <w:szCs w:val="24"/>
        </w:rPr>
        <w:t> tél lelki életünkre gyakorolt hatásai</w:t>
      </w:r>
      <w:r w:rsidR="008B5FC6">
        <w:rPr>
          <w:sz w:val="24"/>
          <w:szCs w:val="24"/>
        </w:rPr>
        <w:t xml:space="preserve"> pozitívan befolyásolták a testi és lelki egészségünk</w:t>
      </w:r>
      <w:r w:rsidR="00B540B0">
        <w:rPr>
          <w:sz w:val="24"/>
          <w:szCs w:val="24"/>
        </w:rPr>
        <w:t>et.</w:t>
      </w:r>
      <w:r>
        <w:rPr>
          <w:sz w:val="24"/>
          <w:szCs w:val="24"/>
        </w:rPr>
        <w:br/>
      </w:r>
      <w:r w:rsidR="00B540B0">
        <w:rPr>
          <w:sz w:val="24"/>
          <w:szCs w:val="24"/>
        </w:rPr>
        <w:t xml:space="preserve">A </w:t>
      </w:r>
      <w:r w:rsidR="00D06995" w:rsidRPr="001359CD">
        <w:rPr>
          <w:sz w:val="24"/>
          <w:szCs w:val="24"/>
        </w:rPr>
        <w:t>projekt célkitűzései</w:t>
      </w:r>
      <w:r>
        <w:rPr>
          <w:sz w:val="24"/>
          <w:szCs w:val="24"/>
        </w:rPr>
        <w:t xml:space="preserve"> (</w:t>
      </w:r>
      <w:r w:rsidRPr="001359CD">
        <w:rPr>
          <w:sz w:val="24"/>
          <w:szCs w:val="24"/>
        </w:rPr>
        <w:t>Télbúcsúztató</w:t>
      </w:r>
      <w:r>
        <w:rPr>
          <w:sz w:val="24"/>
          <w:szCs w:val="24"/>
        </w:rPr>
        <w:t>/maszkabál</w:t>
      </w:r>
      <w:r>
        <w:rPr>
          <w:sz w:val="24"/>
          <w:szCs w:val="24"/>
        </w:rPr>
        <w:t>)</w:t>
      </w:r>
      <w:r w:rsidR="00D06995" w:rsidRPr="001359CD">
        <w:rPr>
          <w:sz w:val="24"/>
          <w:szCs w:val="24"/>
        </w:rPr>
        <w:t xml:space="preserve"> megvalósultak, a gyerekek sok élménnyel gazdagodtak. </w:t>
      </w:r>
      <w:r w:rsidR="002A28C1">
        <w:rPr>
          <w:sz w:val="24"/>
          <w:szCs w:val="24"/>
        </w:rPr>
        <w:t xml:space="preserve"> </w:t>
      </w:r>
      <w:r w:rsidR="00D06995" w:rsidRPr="001359CD">
        <w:rPr>
          <w:sz w:val="24"/>
          <w:szCs w:val="24"/>
        </w:rPr>
        <w:t>A zenés t</w:t>
      </w:r>
      <w:r w:rsidR="002A28C1">
        <w:rPr>
          <w:sz w:val="24"/>
          <w:szCs w:val="24"/>
        </w:rPr>
        <w:t>áncos foglalkozások gazdagítottá</w:t>
      </w:r>
      <w:r w:rsidR="00D06995" w:rsidRPr="001359CD">
        <w:rPr>
          <w:sz w:val="24"/>
          <w:szCs w:val="24"/>
        </w:rPr>
        <w:t>k hallás, mozgás és ritmusérzéküket.</w:t>
      </w:r>
    </w:p>
    <w:p w:rsidR="004907EB" w:rsidRDefault="004907EB" w:rsidP="00793E49">
      <w:pPr>
        <w:spacing w:after="0"/>
        <w:rPr>
          <w:sz w:val="24"/>
          <w:szCs w:val="24"/>
        </w:rPr>
      </w:pPr>
    </w:p>
    <w:p w:rsidR="004907EB" w:rsidRDefault="004907EB" w:rsidP="00793E49">
      <w:pPr>
        <w:spacing w:after="0"/>
        <w:rPr>
          <w:sz w:val="24"/>
          <w:szCs w:val="24"/>
        </w:rPr>
      </w:pPr>
      <w:bookmarkStart w:id="0" w:name="_GoBack"/>
      <w:bookmarkEnd w:id="0"/>
    </w:p>
    <w:p w:rsidR="00D35481" w:rsidRDefault="00D35481" w:rsidP="00793E49">
      <w:pPr>
        <w:spacing w:after="0"/>
        <w:rPr>
          <w:sz w:val="24"/>
          <w:szCs w:val="24"/>
        </w:rPr>
      </w:pPr>
    </w:p>
    <w:p w:rsidR="00D35481" w:rsidRDefault="00B540B0" w:rsidP="00793E49">
      <w:pPr>
        <w:spacing w:after="0"/>
        <w:rPr>
          <w:sz w:val="24"/>
          <w:szCs w:val="24"/>
        </w:rPr>
      </w:pPr>
      <w:r>
        <w:rPr>
          <w:sz w:val="24"/>
          <w:szCs w:val="24"/>
        </w:rPr>
        <w:t>Nagymácséd, 2019.02.22.</w:t>
      </w:r>
    </w:p>
    <w:p w:rsidR="00B540B0" w:rsidRDefault="00B540B0" w:rsidP="00793E49">
      <w:pPr>
        <w:spacing w:after="0"/>
        <w:rPr>
          <w:sz w:val="24"/>
          <w:szCs w:val="24"/>
        </w:rPr>
      </w:pPr>
      <w:r>
        <w:rPr>
          <w:sz w:val="24"/>
          <w:szCs w:val="24"/>
        </w:rPr>
        <w:t>Bréda Szilvia</w:t>
      </w:r>
    </w:p>
    <w:p w:rsidR="00B54BDA" w:rsidRDefault="00B54BDA" w:rsidP="00793E49">
      <w:pPr>
        <w:spacing w:after="0"/>
        <w:rPr>
          <w:sz w:val="24"/>
          <w:szCs w:val="24"/>
        </w:rPr>
      </w:pPr>
      <w:r>
        <w:rPr>
          <w:sz w:val="24"/>
          <w:szCs w:val="24"/>
        </w:rPr>
        <w:t>Projekt koordinátor</w:t>
      </w:r>
    </w:p>
    <w:p w:rsidR="00B54BDA" w:rsidRDefault="00B54BDA" w:rsidP="00793E49">
      <w:pPr>
        <w:spacing w:after="0"/>
        <w:rPr>
          <w:sz w:val="24"/>
          <w:szCs w:val="24"/>
        </w:rPr>
      </w:pPr>
    </w:p>
    <w:p w:rsidR="00B54BDA" w:rsidRPr="001359CD" w:rsidRDefault="00B54BDA" w:rsidP="00793E49">
      <w:pPr>
        <w:spacing w:after="0"/>
        <w:rPr>
          <w:sz w:val="24"/>
          <w:szCs w:val="24"/>
        </w:rPr>
      </w:pPr>
      <w:r>
        <w:rPr>
          <w:sz w:val="24"/>
          <w:szCs w:val="24"/>
        </w:rPr>
        <w:t>...............................</w:t>
      </w:r>
    </w:p>
    <w:sectPr w:rsidR="00B54BDA" w:rsidRPr="00135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52E7"/>
    <w:multiLevelType w:val="hybridMultilevel"/>
    <w:tmpl w:val="3C562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AD"/>
    <w:rsid w:val="000561AD"/>
    <w:rsid w:val="00056847"/>
    <w:rsid w:val="001359CD"/>
    <w:rsid w:val="00182C91"/>
    <w:rsid w:val="001E5F90"/>
    <w:rsid w:val="002A28C1"/>
    <w:rsid w:val="004907EB"/>
    <w:rsid w:val="005A6011"/>
    <w:rsid w:val="00717B22"/>
    <w:rsid w:val="00793E49"/>
    <w:rsid w:val="007B378B"/>
    <w:rsid w:val="0089405F"/>
    <w:rsid w:val="008B5FC6"/>
    <w:rsid w:val="009C087B"/>
    <w:rsid w:val="00B37000"/>
    <w:rsid w:val="00B540B0"/>
    <w:rsid w:val="00B54BDA"/>
    <w:rsid w:val="00BD6D5C"/>
    <w:rsid w:val="00C663CC"/>
    <w:rsid w:val="00C949CE"/>
    <w:rsid w:val="00D06995"/>
    <w:rsid w:val="00D35481"/>
    <w:rsid w:val="00F54031"/>
    <w:rsid w:val="00FD40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61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561AD"/>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0561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61AD"/>
    <w:rPr>
      <w:rFonts w:ascii="Tahoma" w:hAnsi="Tahoma" w:cs="Tahoma"/>
      <w:sz w:val="16"/>
      <w:szCs w:val="16"/>
    </w:rPr>
  </w:style>
  <w:style w:type="table" w:styleId="Rcsostblzat">
    <w:name w:val="Table Grid"/>
    <w:basedOn w:val="Normltblzat"/>
    <w:uiPriority w:val="59"/>
    <w:rsid w:val="0079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E5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61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561AD"/>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0561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61AD"/>
    <w:rPr>
      <w:rFonts w:ascii="Tahoma" w:hAnsi="Tahoma" w:cs="Tahoma"/>
      <w:sz w:val="16"/>
      <w:szCs w:val="16"/>
    </w:rPr>
  </w:style>
  <w:style w:type="table" w:styleId="Rcsostblzat">
    <w:name w:val="Table Grid"/>
    <w:basedOn w:val="Normltblzat"/>
    <w:uiPriority w:val="59"/>
    <w:rsid w:val="0079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E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515</Words>
  <Characters>2941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Szilvia</dc:creator>
  <cp:lastModifiedBy>Szilvia</cp:lastModifiedBy>
  <cp:revision>1</cp:revision>
  <dcterms:created xsi:type="dcterms:W3CDTF">2019-03-01T15:57:00Z</dcterms:created>
  <dcterms:modified xsi:type="dcterms:W3CDTF">2019-03-01T17:49:00Z</dcterms:modified>
</cp:coreProperties>
</file>