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62" w:rsidRDefault="00595362" w:rsidP="00595362">
      <w:r>
        <w:t>Základná škola s materskou školou Dávida Mészárosa  - Mészáros Dávid Alapiskola</w:t>
      </w:r>
      <w:r w:rsidR="002A134F">
        <w:t xml:space="preserve"> </w:t>
      </w:r>
      <w:r>
        <w:t>és</w:t>
      </w:r>
      <w:r w:rsidR="002A134F">
        <w:t xml:space="preserve"> </w:t>
      </w:r>
      <w:r>
        <w:t xml:space="preserve">Óvoda, </w:t>
      </w:r>
    </w:p>
    <w:p w:rsidR="00595362" w:rsidRDefault="00595362" w:rsidP="00595362">
      <w:r>
        <w:t>Školský objekt 888, 925 32 Veľká Mača</w:t>
      </w:r>
    </w:p>
    <w:p w:rsidR="00595362" w:rsidRDefault="00595362" w:rsidP="0059536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6" name="Kép 6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" name="Ké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7" name="Kép 7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95362" w:rsidRDefault="00595362" w:rsidP="00595362"/>
    <w:p w:rsidR="00595362" w:rsidRDefault="00595362" w:rsidP="00595362">
      <w:pPr>
        <w:pStyle w:val="Defaul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Názov projektu - a projekt címe: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Mesévelegyüttsegítsükazegészséget! </w:t>
      </w:r>
    </w:p>
    <w:p w:rsidR="00595362" w:rsidRDefault="00595362" w:rsidP="00595362">
      <w:pPr>
        <w:rPr>
          <w:rFonts w:cstheme="minorHAnsi"/>
        </w:rPr>
      </w:pPr>
      <w:r>
        <w:rPr>
          <w:rFonts w:cstheme="minorHAnsi"/>
        </w:rPr>
        <w:t>Zmluva číslo – a szerződésszáma: 2018 – 1- HU01 – KA229 – 047862_5</w:t>
      </w:r>
    </w:p>
    <w:p w:rsidR="00595362" w:rsidRDefault="00595362" w:rsidP="00595362"/>
    <w:p w:rsidR="00595362" w:rsidRDefault="00595362" w:rsidP="00595362"/>
    <w:p w:rsidR="00595362" w:rsidRDefault="00595362" w:rsidP="00595362">
      <w:pPr>
        <w:rPr>
          <w:b/>
          <w:sz w:val="28"/>
          <w:szCs w:val="28"/>
        </w:rPr>
      </w:pPr>
      <w:r>
        <w:rPr>
          <w:b/>
          <w:sz w:val="28"/>
          <w:szCs w:val="28"/>
        </w:rPr>
        <w:t>Plán činnosti</w:t>
      </w:r>
    </w:p>
    <w:p w:rsidR="00595362" w:rsidRPr="005C7AF0" w:rsidRDefault="00595362" w:rsidP="000C6BC0">
      <w:pPr>
        <w:spacing w:after="0"/>
        <w:rPr>
          <w:sz w:val="24"/>
          <w:szCs w:val="24"/>
        </w:rPr>
      </w:pPr>
      <w:r>
        <w:rPr>
          <w:b/>
          <w:sz w:val="28"/>
          <w:szCs w:val="28"/>
        </w:rPr>
        <w:t xml:space="preserve">Téma: </w:t>
      </w:r>
      <w:r w:rsidRPr="005C7AF0">
        <w:rPr>
          <w:sz w:val="24"/>
          <w:szCs w:val="24"/>
        </w:rPr>
        <w:t>„</w:t>
      </w:r>
      <w:r w:rsidR="00CC0ECD">
        <w:rPr>
          <w:rFonts w:cstheme="minorHAnsi"/>
          <w:sz w:val="24"/>
          <w:szCs w:val="24"/>
        </w:rPr>
        <w:t xml:space="preserve">Rozprávkový úvod“ </w:t>
      </w:r>
      <w:r w:rsidR="000C6BC0">
        <w:rPr>
          <w:rFonts w:cstheme="minorHAnsi"/>
          <w:sz w:val="24"/>
          <w:szCs w:val="24"/>
        </w:rPr>
        <w:t xml:space="preserve">– Rozvoj emocionálnej inteligencie s rozprávkou – vplyv rozprávky na rozvoj osobnosti – vzbudiť záujem detí o rozprávku, oboznámiť sa s rôznymi druhmi rozprávok – zbierať obrázkové knihy – moja </w:t>
      </w:r>
      <w:r w:rsidR="002A134F">
        <w:rPr>
          <w:rFonts w:cstheme="minorHAnsi"/>
          <w:sz w:val="24"/>
          <w:szCs w:val="24"/>
        </w:rPr>
        <w:t>najmilšia rozprávková kniha</w:t>
      </w:r>
    </w:p>
    <w:p w:rsidR="00595362" w:rsidRPr="00B1194B" w:rsidRDefault="00595362" w:rsidP="00595362">
      <w:pPr>
        <w:rPr>
          <w:rFonts w:cstheme="minorHAnsi"/>
          <w:b/>
        </w:rPr>
      </w:pPr>
    </w:p>
    <w:p w:rsidR="00595362" w:rsidRDefault="00595362" w:rsidP="00CC0ECD">
      <w:pPr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 xml:space="preserve">Aktivity: </w:t>
      </w:r>
      <w:r w:rsidR="00CC0ECD">
        <w:rPr>
          <w:rFonts w:cstheme="minorHAnsi"/>
          <w:sz w:val="24"/>
          <w:szCs w:val="24"/>
        </w:rPr>
        <w:t>Dokumentácia spoločného projektu</w:t>
      </w:r>
    </w:p>
    <w:p w:rsidR="00595362" w:rsidRPr="008262AC" w:rsidRDefault="00595362" w:rsidP="00595362">
      <w:pPr>
        <w:spacing w:after="0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Zúčastnená organizácia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Základná škola s materskou školou Dávida Mészárosa – Škôlka Chrobáčikovo</w:t>
      </w:r>
      <w:r w:rsidR="00FA7B22">
        <w:rPr>
          <w:rFonts w:cstheme="minorHAnsi"/>
          <w:sz w:val="24"/>
          <w:szCs w:val="24"/>
        </w:rPr>
        <w:t>: Bábkový súbor „Futrinka“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 xml:space="preserve">Dátum: </w:t>
      </w:r>
      <w:r w:rsidR="00FA7B22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 1</w:t>
      </w:r>
      <w:r w:rsidR="00FA7B2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2018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spacing w:after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Organizačná zodpovednosť: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Silvia Brédová</w:t>
      </w:r>
    </w:p>
    <w:p w:rsidR="00595362" w:rsidRDefault="00FA7B22" w:rsidP="0059536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Anna Rózsová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FA7B22" w:rsidRDefault="00FA7B22" w:rsidP="00595362">
      <w:pPr>
        <w:spacing w:after="0"/>
        <w:rPr>
          <w:rFonts w:cstheme="minorHAnsi"/>
          <w:sz w:val="24"/>
          <w:szCs w:val="24"/>
        </w:rPr>
      </w:pPr>
    </w:p>
    <w:p w:rsidR="00FA7B22" w:rsidRDefault="00FA7B22" w:rsidP="00595362">
      <w:pPr>
        <w:spacing w:after="0"/>
        <w:rPr>
          <w:rFonts w:cstheme="minorHAnsi"/>
          <w:sz w:val="24"/>
          <w:szCs w:val="24"/>
        </w:rPr>
      </w:pPr>
    </w:p>
    <w:p w:rsidR="00FA7B22" w:rsidRDefault="00FA7B22" w:rsidP="00595362">
      <w:pPr>
        <w:spacing w:after="0"/>
        <w:rPr>
          <w:rFonts w:cstheme="minorHAnsi"/>
          <w:sz w:val="24"/>
          <w:szCs w:val="24"/>
        </w:rPr>
      </w:pPr>
    </w:p>
    <w:p w:rsidR="00FA7B22" w:rsidRDefault="00FA7B2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/>
    <w:p w:rsidR="00595362" w:rsidRDefault="00595362" w:rsidP="00595362">
      <w:r>
        <w:lastRenderedPageBreak/>
        <w:t>Základná škola s materskou školou Dávida Mészárosa  - Mészáros Dávid Alapiskol</w:t>
      </w:r>
      <w:r w:rsidR="002A134F">
        <w:t xml:space="preserve">a </w:t>
      </w:r>
      <w:r>
        <w:t>és</w:t>
      </w:r>
      <w:r w:rsidR="002A134F">
        <w:t xml:space="preserve"> </w:t>
      </w:r>
      <w:r>
        <w:t xml:space="preserve">Óvoda, </w:t>
      </w:r>
    </w:p>
    <w:p w:rsidR="00595362" w:rsidRPr="00E000E6" w:rsidRDefault="00595362" w:rsidP="00595362"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2" name="Kép 2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3" name="Kép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4" name="Kép 4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34F">
        <w:t xml:space="preserve"> </w:t>
      </w:r>
    </w:p>
    <w:p w:rsidR="00595362" w:rsidRDefault="00595362" w:rsidP="00595362">
      <w:pPr>
        <w:spacing w:after="0"/>
        <w:rPr>
          <w:rFonts w:cstheme="minorHAnsi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660"/>
        <w:gridCol w:w="6552"/>
      </w:tblGrid>
      <w:tr w:rsidR="00595362" w:rsidTr="001F122D">
        <w:tc>
          <w:tcPr>
            <w:tcW w:w="9212" w:type="dxa"/>
            <w:gridSpan w:val="2"/>
          </w:tcPr>
          <w:p w:rsidR="00595362" w:rsidRDefault="00595362" w:rsidP="001F122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Správa</w:t>
            </w:r>
          </w:p>
        </w:tc>
      </w:tr>
      <w:tr w:rsidR="00595362" w:rsidTr="001F122D">
        <w:tc>
          <w:tcPr>
            <w:tcW w:w="2660" w:type="dxa"/>
          </w:tcPr>
          <w:p w:rsidR="00595362" w:rsidRPr="00E83836" w:rsidRDefault="00595362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Cieľ činnosti:</w:t>
            </w:r>
          </w:p>
        </w:tc>
        <w:tc>
          <w:tcPr>
            <w:tcW w:w="6552" w:type="dxa"/>
          </w:tcPr>
          <w:p w:rsidR="00595362" w:rsidRPr="00E83836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Ponúkať zážitkové aktivity.</w:t>
            </w:r>
          </w:p>
          <w:p w:rsidR="00595362" w:rsidRPr="00125929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Prehĺbiť  vzťahy a spoluprácu</w:t>
            </w:r>
            <w:r w:rsidRPr="00E83836">
              <w:rPr>
                <w:sz w:val="24"/>
                <w:szCs w:val="24"/>
              </w:rPr>
              <w:t xml:space="preserve"> rodičov a materskej školy</w:t>
            </w:r>
            <w:r>
              <w:rPr>
                <w:sz w:val="24"/>
                <w:szCs w:val="24"/>
              </w:rPr>
              <w:t>.</w:t>
            </w:r>
          </w:p>
          <w:p w:rsidR="00595362" w:rsidRPr="00125929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Rozvíjať hudobný sluch, rytmické cítenie, hrubú motoriku a rečový prejav u detí</w:t>
            </w:r>
          </w:p>
          <w:p w:rsidR="00595362" w:rsidRPr="00E83836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rFonts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Upevniť socializáciu, spoluprácu, rozumovú</w:t>
            </w:r>
            <w:r w:rsidR="002A134F">
              <w:rPr>
                <w:sz w:val="24"/>
                <w:szCs w:val="24"/>
              </w:rPr>
              <w:t>,  verbálnu a pohybovú stránku</w:t>
            </w:r>
            <w:r>
              <w:rPr>
                <w:sz w:val="24"/>
                <w:szCs w:val="24"/>
              </w:rPr>
              <w:t> detí  aktivitami na oboznámenie sa s okolitým svetom.</w:t>
            </w:r>
          </w:p>
        </w:tc>
      </w:tr>
      <w:tr w:rsidR="00595362" w:rsidTr="001F122D">
        <w:trPr>
          <w:trHeight w:val="3299"/>
        </w:trPr>
        <w:tc>
          <w:tcPr>
            <w:tcW w:w="2660" w:type="dxa"/>
          </w:tcPr>
          <w:p w:rsidR="00595362" w:rsidRDefault="00595362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Plnenie úloh:</w:t>
            </w:r>
          </w:p>
        </w:tc>
        <w:tc>
          <w:tcPr>
            <w:tcW w:w="6552" w:type="dxa"/>
          </w:tcPr>
          <w:p w:rsidR="000C6BC0" w:rsidRPr="000C6BC0" w:rsidRDefault="000C6BC0" w:rsidP="000C6BC0">
            <w:pPr>
              <w:pStyle w:val="Listaszerbekezds"/>
              <w:numPr>
                <w:ilvl w:val="0"/>
                <w:numId w:val="4"/>
              </w:numPr>
            </w:pPr>
            <w:r w:rsidRPr="000C6BC0">
              <w:rPr>
                <w:sz w:val="24"/>
                <w:szCs w:val="24"/>
              </w:rPr>
              <w:t xml:space="preserve">Emocionálne vzdelávanie, rozvoj zvedavosti, fantázie a   pozornosti hraním rozprávky pomocou bábkového divadla       </w:t>
            </w:r>
          </w:p>
          <w:p w:rsidR="00595362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hrubej motoriky a priestorovej predstavivosti</w:t>
            </w:r>
          </w:p>
          <w:p w:rsidR="00595362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Vzbude</w:t>
            </w:r>
            <w:r>
              <w:rPr>
                <w:sz w:val="24"/>
                <w:szCs w:val="24"/>
              </w:rPr>
              <w:t>nie a uspokojenie prirodzenej detskej zv</w:t>
            </w:r>
            <w:r w:rsidR="000C6BC0">
              <w:rPr>
                <w:sz w:val="24"/>
                <w:szCs w:val="24"/>
              </w:rPr>
              <w:t>edavosti, získavanie nových skú</w:t>
            </w:r>
            <w:r w:rsidR="007554B9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eností z okolitého prostredia</w:t>
            </w:r>
          </w:p>
          <w:p w:rsidR="00595362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83836">
              <w:rPr>
                <w:sz w:val="24"/>
                <w:szCs w:val="24"/>
              </w:rPr>
              <w:t>Rozvoj fantázie, pozornosti, vôľových vlastností</w:t>
            </w:r>
          </w:p>
          <w:p w:rsidR="00595362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Rozvíjanie sociálnych kompetencií</w:t>
            </w:r>
            <w:r w:rsidRPr="007D500F">
              <w:rPr>
                <w:sz w:val="24"/>
                <w:szCs w:val="24"/>
              </w:rPr>
              <w:t>: spoločenské vzťahy, pozitívne postoje, položenie základov prírodovedného poznania.</w:t>
            </w:r>
          </w:p>
          <w:p w:rsidR="00595362" w:rsidRPr="007D500F" w:rsidRDefault="00595362" w:rsidP="0041645E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Snaha o čis</w:t>
            </w:r>
            <w:r w:rsidR="0041645E">
              <w:rPr>
                <w:sz w:val="24"/>
                <w:szCs w:val="24"/>
              </w:rPr>
              <w:t>tý detský hlas, oboznámiť sa s farebnou notovou osnovou</w:t>
            </w:r>
          </w:p>
        </w:tc>
      </w:tr>
      <w:tr w:rsidR="00595362" w:rsidTr="001F122D">
        <w:tc>
          <w:tcPr>
            <w:tcW w:w="2660" w:type="dxa"/>
          </w:tcPr>
          <w:p w:rsidR="00595362" w:rsidRDefault="00595362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Organizácia:</w:t>
            </w:r>
          </w:p>
        </w:tc>
        <w:tc>
          <w:tcPr>
            <w:tcW w:w="6552" w:type="dxa"/>
          </w:tcPr>
          <w:p w:rsidR="00595362" w:rsidRPr="001D170B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 xml:space="preserve">Zabezpečenie priestorových podmienok. </w:t>
            </w:r>
          </w:p>
          <w:p w:rsidR="00595362" w:rsidRDefault="00595362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1D170B">
              <w:rPr>
                <w:sz w:val="24"/>
                <w:szCs w:val="24"/>
              </w:rPr>
              <w:t>Zabezpečenie potrebných materiálnych podmienok</w:t>
            </w:r>
          </w:p>
          <w:p w:rsidR="00595362" w:rsidRPr="00E274FB" w:rsidRDefault="00595362" w:rsidP="00E274FB">
            <w:pPr>
              <w:ind w:left="360"/>
              <w:rPr>
                <w:sz w:val="24"/>
                <w:szCs w:val="24"/>
              </w:rPr>
            </w:pPr>
          </w:p>
        </w:tc>
      </w:tr>
      <w:tr w:rsidR="00595362" w:rsidTr="001F122D">
        <w:tc>
          <w:tcPr>
            <w:tcW w:w="2660" w:type="dxa"/>
          </w:tcPr>
          <w:p w:rsidR="00595362" w:rsidRDefault="00595362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Pomôcky:</w:t>
            </w:r>
          </w:p>
        </w:tc>
        <w:tc>
          <w:tcPr>
            <w:tcW w:w="6552" w:type="dxa"/>
          </w:tcPr>
          <w:p w:rsidR="00595362" w:rsidRDefault="00E274FB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Bábky a čierne oblečenie na vystupovanie</w:t>
            </w:r>
          </w:p>
          <w:p w:rsidR="00595362" w:rsidRPr="00E274FB" w:rsidRDefault="00595362" w:rsidP="00E274FB">
            <w:pPr>
              <w:ind w:left="360"/>
              <w:rPr>
                <w:sz w:val="24"/>
                <w:szCs w:val="24"/>
              </w:rPr>
            </w:pPr>
          </w:p>
        </w:tc>
      </w:tr>
      <w:tr w:rsidR="00E274FB" w:rsidTr="000C6BC0">
        <w:trPr>
          <w:trHeight w:val="975"/>
        </w:trPr>
        <w:tc>
          <w:tcPr>
            <w:tcW w:w="2660" w:type="dxa"/>
          </w:tcPr>
          <w:p w:rsidR="00E274FB" w:rsidRDefault="00E274FB" w:rsidP="001F122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Ďalšie činnosti:</w:t>
            </w:r>
          </w:p>
        </w:tc>
        <w:tc>
          <w:tcPr>
            <w:tcW w:w="6552" w:type="dxa"/>
          </w:tcPr>
          <w:p w:rsidR="00E274FB" w:rsidRDefault="000C6BC0" w:rsidP="001F122D">
            <w:pPr>
              <w:pStyle w:val="Listaszerbekezds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</w:t>
            </w:r>
            <w:r w:rsidR="00524F75">
              <w:rPr>
                <w:sz w:val="24"/>
                <w:szCs w:val="24"/>
              </w:rPr>
              <w:t>časť na bábkovom festivale „Pestrof</w:t>
            </w:r>
            <w:r w:rsidR="00287927">
              <w:rPr>
                <w:sz w:val="24"/>
                <w:szCs w:val="24"/>
              </w:rPr>
              <w:t>arebný motýľ“</w:t>
            </w:r>
          </w:p>
        </w:tc>
      </w:tr>
    </w:tbl>
    <w:p w:rsidR="00595362" w:rsidRPr="00703666" w:rsidRDefault="00595362" w:rsidP="00595362">
      <w:pPr>
        <w:spacing w:after="0"/>
        <w:rPr>
          <w:rFonts w:cstheme="minorHAnsi"/>
          <w:sz w:val="24"/>
          <w:szCs w:val="24"/>
        </w:rPr>
      </w:pPr>
    </w:p>
    <w:p w:rsidR="00595362" w:rsidRDefault="00595362" w:rsidP="00595362">
      <w:pPr>
        <w:jc w:val="both"/>
        <w:rPr>
          <w:b/>
          <w:sz w:val="28"/>
          <w:szCs w:val="28"/>
        </w:rPr>
      </w:pPr>
    </w:p>
    <w:p w:rsidR="003E2227" w:rsidRDefault="003E2227" w:rsidP="00595362">
      <w:pPr>
        <w:jc w:val="both"/>
        <w:rPr>
          <w:b/>
          <w:sz w:val="28"/>
          <w:szCs w:val="28"/>
        </w:rPr>
      </w:pPr>
    </w:p>
    <w:p w:rsidR="007554B9" w:rsidRDefault="007554B9" w:rsidP="00595362">
      <w:pPr>
        <w:rPr>
          <w:b/>
          <w:sz w:val="28"/>
          <w:szCs w:val="28"/>
        </w:rPr>
      </w:pPr>
    </w:p>
    <w:p w:rsidR="007554B9" w:rsidRDefault="007554B9" w:rsidP="00595362">
      <w:pPr>
        <w:rPr>
          <w:b/>
          <w:sz w:val="28"/>
          <w:szCs w:val="28"/>
        </w:rPr>
      </w:pPr>
    </w:p>
    <w:p w:rsidR="007554B9" w:rsidRDefault="007554B9" w:rsidP="00595362">
      <w:pPr>
        <w:rPr>
          <w:b/>
          <w:sz w:val="28"/>
          <w:szCs w:val="28"/>
        </w:rPr>
      </w:pPr>
    </w:p>
    <w:p w:rsidR="00595362" w:rsidRDefault="00595362" w:rsidP="00595362">
      <w:r>
        <w:lastRenderedPageBreak/>
        <w:t>Základná škola s materskou školou Dávida Mészárosa  - Mészáros Dávid Alapiskola</w:t>
      </w:r>
      <w:r w:rsidR="002A134F">
        <w:t xml:space="preserve"> </w:t>
      </w:r>
      <w:r>
        <w:t>és</w:t>
      </w:r>
      <w:r w:rsidR="002A134F">
        <w:t xml:space="preserve"> </w:t>
      </w:r>
      <w:r>
        <w:t xml:space="preserve">Óvoda, </w:t>
      </w:r>
    </w:p>
    <w:p w:rsidR="00595362" w:rsidRDefault="00595362" w:rsidP="00595362">
      <w:pPr>
        <w:jc w:val="both"/>
        <w:rPr>
          <w:b/>
          <w:sz w:val="28"/>
          <w:szCs w:val="28"/>
        </w:rPr>
      </w:pPr>
      <w:r>
        <w:rPr>
          <w:noProof/>
          <w:lang w:eastAsia="sk-SK"/>
        </w:rPr>
        <w:drawing>
          <wp:inline distT="0" distB="0" distL="0" distR="0">
            <wp:extent cx="822960" cy="605790"/>
            <wp:effectExtent l="0" t="0" r="0" b="3810"/>
            <wp:docPr id="10" name="Kép 10" descr="Nem talÃ¡lhatÃ³ automatikus leÃ­rÃ¡s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Kép 6" descr="Nem talÃ¡lhatÃ³ automatikus leÃ­rÃ¡s.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645920" cy="375920"/>
            <wp:effectExtent l="0" t="0" r="0" b="5080"/>
            <wp:docPr id="11" name="Kép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5920" cy="37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693420" cy="749300"/>
            <wp:effectExtent l="0" t="0" r="0" b="0"/>
            <wp:docPr id="12" name="Kép 12" descr="C:\Users\Szilvia\Downloads\ovi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7" descr="C:\Users\Szilvia\Downloads\ovi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4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362" w:rsidRDefault="00595362" w:rsidP="00595362">
      <w:pPr>
        <w:jc w:val="both"/>
        <w:rPr>
          <w:b/>
          <w:sz w:val="28"/>
          <w:szCs w:val="28"/>
        </w:rPr>
      </w:pPr>
    </w:p>
    <w:p w:rsidR="00595362" w:rsidRDefault="00595362" w:rsidP="00595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Príprava činnosti:</w:t>
      </w:r>
    </w:p>
    <w:p w:rsidR="00350891" w:rsidRDefault="000C6BC0" w:rsidP="00595362">
      <w:pPr>
        <w:jc w:val="both"/>
        <w:rPr>
          <w:sz w:val="24"/>
          <w:szCs w:val="24"/>
        </w:rPr>
      </w:pPr>
      <w:r>
        <w:rPr>
          <w:sz w:val="24"/>
          <w:szCs w:val="24"/>
        </w:rPr>
        <w:t>Bábkový súbor Futrinka vznik</w:t>
      </w:r>
      <w:r w:rsidR="004932A3">
        <w:rPr>
          <w:sz w:val="24"/>
          <w:szCs w:val="24"/>
        </w:rPr>
        <w:t xml:space="preserve">ol v roku 2017. Deti sa nadšene </w:t>
      </w:r>
      <w:r>
        <w:rPr>
          <w:sz w:val="24"/>
          <w:szCs w:val="24"/>
        </w:rPr>
        <w:t>oboznamovali s rôznymi bábkami a začali sa prípravy na vystúpenia na rôznych akciách a</w:t>
      </w:r>
      <w:r w:rsidR="00350891">
        <w:rPr>
          <w:sz w:val="24"/>
          <w:szCs w:val="24"/>
        </w:rPr>
        <w:t> </w:t>
      </w:r>
      <w:r>
        <w:rPr>
          <w:sz w:val="24"/>
          <w:szCs w:val="24"/>
        </w:rPr>
        <w:t>festivaloch</w:t>
      </w:r>
      <w:r w:rsidR="00350891">
        <w:rPr>
          <w:sz w:val="24"/>
          <w:szCs w:val="24"/>
        </w:rPr>
        <w:t>. Najprv deti používali ploché bábky, prstové maňušky, bábky z varešky, ale postupne začali používať aj iné alternatívne bábky na hranie rôznych rozprávok. Pre deti sú najmilšie rozprávky o zvieratkách, práve preto sme si vybrali veršova</w:t>
      </w:r>
      <w:r w:rsidR="00232930">
        <w:rPr>
          <w:sz w:val="24"/>
          <w:szCs w:val="24"/>
        </w:rPr>
        <w:t>nú rozprávku „Sün</w:t>
      </w:r>
      <w:r w:rsidR="002A134F">
        <w:rPr>
          <w:sz w:val="24"/>
          <w:szCs w:val="24"/>
        </w:rPr>
        <w:t xml:space="preserve"> </w:t>
      </w:r>
      <w:r w:rsidR="00232930">
        <w:rPr>
          <w:sz w:val="24"/>
          <w:szCs w:val="24"/>
        </w:rPr>
        <w:t>Balázs“ /Jež</w:t>
      </w:r>
      <w:r w:rsidR="00350891">
        <w:rPr>
          <w:sz w:val="24"/>
          <w:szCs w:val="24"/>
        </w:rPr>
        <w:t xml:space="preserve"> Blažej“/. Rytmika, pulz a rýmy veršovanej rozprávky upútali pozornosť detí</w:t>
      </w:r>
      <w:r w:rsidR="00524F75">
        <w:rPr>
          <w:sz w:val="24"/>
          <w:szCs w:val="24"/>
        </w:rPr>
        <w:t xml:space="preserve"> natoľko, že s nacvičovaním textu sme nemali žiadne problémy, uprednostnili sme správnu výslovnosť, intonáciu a výšku hlasu a o správnu obsluhu bábok. </w:t>
      </w:r>
    </w:p>
    <w:p w:rsidR="00595362" w:rsidRDefault="00595362" w:rsidP="00595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Realizácia činnosti:</w:t>
      </w:r>
    </w:p>
    <w:p w:rsidR="00524F75" w:rsidRDefault="004932A3" w:rsidP="00595362">
      <w:pPr>
        <w:jc w:val="both"/>
        <w:rPr>
          <w:sz w:val="24"/>
          <w:szCs w:val="24"/>
        </w:rPr>
      </w:pPr>
      <w:r>
        <w:rPr>
          <w:sz w:val="24"/>
          <w:szCs w:val="24"/>
        </w:rPr>
        <w:t>Mestské kultúrne</w:t>
      </w:r>
      <w:r w:rsidR="00524F75">
        <w:rPr>
          <w:sz w:val="24"/>
          <w:szCs w:val="24"/>
        </w:rPr>
        <w:t xml:space="preserve"> centrum Csaplára</w:t>
      </w:r>
      <w:r w:rsidR="002A134F">
        <w:rPr>
          <w:sz w:val="24"/>
          <w:szCs w:val="24"/>
        </w:rPr>
        <w:t xml:space="preserve"> </w:t>
      </w:r>
      <w:r w:rsidR="00524F75">
        <w:rPr>
          <w:sz w:val="24"/>
          <w:szCs w:val="24"/>
        </w:rPr>
        <w:t>Benedeka so sídlom v Dunajskej Strede dňa 23-eho novembra 2018 usporiadal bábkov</w:t>
      </w:r>
      <w:r w:rsidR="003E2227">
        <w:rPr>
          <w:sz w:val="24"/>
          <w:szCs w:val="24"/>
        </w:rPr>
        <w:t>ý festival „Pestrofarebný motýľ“</w:t>
      </w:r>
      <w:r w:rsidR="00524F75">
        <w:rPr>
          <w:sz w:val="24"/>
          <w:szCs w:val="24"/>
        </w:rPr>
        <w:t>, na kto</w:t>
      </w:r>
      <w:r w:rsidR="00442FDA">
        <w:rPr>
          <w:sz w:val="24"/>
          <w:szCs w:val="24"/>
        </w:rPr>
        <w:t>rom</w:t>
      </w:r>
      <w:r>
        <w:rPr>
          <w:sz w:val="24"/>
          <w:szCs w:val="24"/>
        </w:rPr>
        <w:t xml:space="preserve"> sme sa zúčastnili, ako hosťovský </w:t>
      </w:r>
      <w:r w:rsidR="00524F75">
        <w:rPr>
          <w:sz w:val="24"/>
          <w:szCs w:val="24"/>
        </w:rPr>
        <w:t xml:space="preserve"> súbor</w:t>
      </w:r>
      <w:r w:rsidR="00442FDA">
        <w:rPr>
          <w:sz w:val="24"/>
          <w:szCs w:val="24"/>
        </w:rPr>
        <w:t xml:space="preserve">. Deti sa chystali s veľkým vzrušením do Dunajskej Stredy, veď za hranicami dediny ešte nevystupovali. Rodičia nám pomáhali v organizácii nadšene. Do Dunajskej Stredy nás odviezli na vlastných autách. Po slávnostnom otvorení v Mestskom kultúrnom stredisku vystupovalo 7 bábkových súborov s rozprávkou, ktorú </w:t>
      </w:r>
      <w:r w:rsidR="003B4425">
        <w:rPr>
          <w:sz w:val="24"/>
          <w:szCs w:val="24"/>
        </w:rPr>
        <w:t>prinie</w:t>
      </w:r>
      <w:r w:rsidR="00442FDA">
        <w:rPr>
          <w:sz w:val="24"/>
          <w:szCs w:val="24"/>
        </w:rPr>
        <w:t>sli na bábkový festiva</w:t>
      </w:r>
      <w:r>
        <w:rPr>
          <w:sz w:val="24"/>
          <w:szCs w:val="24"/>
        </w:rPr>
        <w:t>l. Náš bábkový súbor vystupoval ako štvrtý, tak sme</w:t>
      </w:r>
      <w:r w:rsidR="00442FDA">
        <w:rPr>
          <w:sz w:val="24"/>
          <w:szCs w:val="24"/>
        </w:rPr>
        <w:t xml:space="preserve"> už vedeli porovnať prácu iných súborov s</w:t>
      </w:r>
      <w:r w:rsidR="003B4425">
        <w:rPr>
          <w:sz w:val="24"/>
          <w:szCs w:val="24"/>
        </w:rPr>
        <w:t> našou prácou. Získané skúsenosti už vedeli využiť počas vystúpenia. Nezľakli sa ani</w:t>
      </w:r>
      <w:r>
        <w:rPr>
          <w:sz w:val="24"/>
          <w:szCs w:val="24"/>
        </w:rPr>
        <w:t xml:space="preserve"> od bezdrôtových mikrofónov, </w:t>
      </w:r>
      <w:r w:rsidR="003B4425">
        <w:rPr>
          <w:sz w:val="24"/>
          <w:szCs w:val="24"/>
        </w:rPr>
        <w:t>veľký priestor bol pre nich novinkou, v danej situácii sa im darilo veľmi dobre a to všetko im slúžilo na rozvoj priestorovej predstavivosti a na riešenie problémových situácií.</w:t>
      </w:r>
      <w:r w:rsidR="004C538C">
        <w:rPr>
          <w:sz w:val="24"/>
          <w:szCs w:val="24"/>
        </w:rPr>
        <w:t xml:space="preserve"> Naši škôlkari s</w:t>
      </w:r>
      <w:r>
        <w:rPr>
          <w:sz w:val="24"/>
          <w:szCs w:val="24"/>
        </w:rPr>
        <w:t> </w:t>
      </w:r>
      <w:r w:rsidR="004C538C">
        <w:rPr>
          <w:sz w:val="24"/>
          <w:szCs w:val="24"/>
        </w:rPr>
        <w:t>vystupovaním</w:t>
      </w:r>
      <w:r>
        <w:rPr>
          <w:sz w:val="24"/>
          <w:szCs w:val="24"/>
        </w:rPr>
        <w:t xml:space="preserve"> získali veľký úspech.</w:t>
      </w:r>
      <w:r w:rsidR="004C538C">
        <w:rPr>
          <w:sz w:val="24"/>
          <w:szCs w:val="24"/>
        </w:rPr>
        <w:t xml:space="preserve"> </w:t>
      </w:r>
    </w:p>
    <w:p w:rsidR="00595362" w:rsidRDefault="00595362" w:rsidP="0059536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Reflexia:</w:t>
      </w:r>
    </w:p>
    <w:p w:rsidR="004C538C" w:rsidRPr="004C538C" w:rsidRDefault="004C538C" w:rsidP="00595362">
      <w:pPr>
        <w:jc w:val="both"/>
        <w:rPr>
          <w:sz w:val="24"/>
          <w:szCs w:val="24"/>
        </w:rPr>
      </w:pPr>
      <w:r>
        <w:rPr>
          <w:sz w:val="24"/>
          <w:szCs w:val="24"/>
        </w:rPr>
        <w:t>Bábkové hry v škôlke nám umožnia, aby deti a učiteľky spolupracovali čo najefektívnejšie, aby sme spoznali seba samého čo najlepšie a  aby sme spoznali a rozvíjali  naše schopnosti a vedomosti čo najviac. Pomocou bábky sa deti môžu skryť do úloh bábkových hrdinov, stanú sa spoluúčastníkmi rozprávky a v neposlednom rade</w:t>
      </w:r>
      <w:r w:rsidR="007554B9">
        <w:rPr>
          <w:sz w:val="24"/>
          <w:szCs w:val="24"/>
        </w:rPr>
        <w:t xml:space="preserve">  bábková hra slúži na vytvorenie príjemnej atmosféry. </w:t>
      </w:r>
    </w:p>
    <w:p w:rsidR="00595362" w:rsidRDefault="00595362" w:rsidP="005953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Vo Veľkej Mači, </w:t>
      </w:r>
      <w:r w:rsidR="00287927">
        <w:rPr>
          <w:rFonts w:cstheme="minorHAnsi"/>
          <w:sz w:val="24"/>
          <w:szCs w:val="24"/>
        </w:rPr>
        <w:t>23</w:t>
      </w:r>
      <w:r>
        <w:rPr>
          <w:rFonts w:cstheme="minorHAnsi"/>
          <w:sz w:val="24"/>
          <w:szCs w:val="24"/>
        </w:rPr>
        <w:t>.1</w:t>
      </w:r>
      <w:r w:rsidR="00287927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>. 2018</w:t>
      </w:r>
    </w:p>
    <w:p w:rsidR="00595362" w:rsidRDefault="00595362" w:rsidP="00595362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Silvia Brédová</w:t>
      </w:r>
    </w:p>
    <w:p w:rsidR="00595362" w:rsidRDefault="00595362" w:rsidP="0059536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                                                                                                                     koordinátorka projektu</w:t>
      </w:r>
    </w:p>
    <w:p w:rsidR="00595362" w:rsidRDefault="00595362" w:rsidP="00595362">
      <w:pPr>
        <w:jc w:val="both"/>
        <w:rPr>
          <w:rFonts w:cstheme="minorHAnsi"/>
          <w:sz w:val="24"/>
          <w:szCs w:val="24"/>
        </w:rPr>
      </w:pPr>
    </w:p>
    <w:p w:rsidR="00200018" w:rsidRDefault="00595362" w:rsidP="00AA0177">
      <w:pPr>
        <w:jc w:val="both"/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................................</w:t>
      </w:r>
    </w:p>
    <w:sectPr w:rsidR="00200018" w:rsidSect="00806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40692"/>
    <w:multiLevelType w:val="hybridMultilevel"/>
    <w:tmpl w:val="6F4E5D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D37BC"/>
    <w:multiLevelType w:val="hybridMultilevel"/>
    <w:tmpl w:val="D604FF4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717E8C"/>
    <w:multiLevelType w:val="hybridMultilevel"/>
    <w:tmpl w:val="3730BE9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01EDE"/>
    <w:multiLevelType w:val="hybridMultilevel"/>
    <w:tmpl w:val="CB40D9AE"/>
    <w:lvl w:ilvl="0" w:tplc="041B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95362"/>
    <w:rsid w:val="000C6BC0"/>
    <w:rsid w:val="00232930"/>
    <w:rsid w:val="00253925"/>
    <w:rsid w:val="00287927"/>
    <w:rsid w:val="002A134F"/>
    <w:rsid w:val="00350891"/>
    <w:rsid w:val="003B4425"/>
    <w:rsid w:val="003E2227"/>
    <w:rsid w:val="0041645E"/>
    <w:rsid w:val="00442FDA"/>
    <w:rsid w:val="004932A3"/>
    <w:rsid w:val="004C538C"/>
    <w:rsid w:val="00524F75"/>
    <w:rsid w:val="00595362"/>
    <w:rsid w:val="006B6DDF"/>
    <w:rsid w:val="007554B9"/>
    <w:rsid w:val="00806B90"/>
    <w:rsid w:val="00942FF6"/>
    <w:rsid w:val="00AA0177"/>
    <w:rsid w:val="00CC0ECD"/>
    <w:rsid w:val="00E274FB"/>
    <w:rsid w:val="00F50327"/>
    <w:rsid w:val="00FA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5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9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5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953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95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59536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5953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595362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595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Text bubliny Char"/>
    <w:basedOn w:val="Bekezdsalapbettpusa"/>
    <w:link w:val="Buborkszveg"/>
    <w:uiPriority w:val="99"/>
    <w:semiHidden/>
    <w:rsid w:val="005953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C4C94-A718-47D3-9DE1-01AB0757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Szilvia</cp:lastModifiedBy>
  <cp:revision>6</cp:revision>
  <dcterms:created xsi:type="dcterms:W3CDTF">2019-04-02T13:33:00Z</dcterms:created>
  <dcterms:modified xsi:type="dcterms:W3CDTF">2019-04-06T19:57:00Z</dcterms:modified>
</cp:coreProperties>
</file>