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9E" w:rsidRPr="00673894" w:rsidRDefault="0010649E" w:rsidP="003B3927">
      <w:pPr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673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ab/>
      </w:r>
      <w:r w:rsidRPr="00673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ab/>
      </w:r>
      <w:r w:rsidRPr="00673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ab/>
      </w:r>
      <w:r w:rsidRPr="00673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ab/>
      </w:r>
      <w:r w:rsidRPr="00673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ab/>
      </w:r>
      <w:r w:rsidRPr="00673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ab/>
      </w:r>
      <w:r w:rsidRPr="00673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ab/>
      </w:r>
      <w:r w:rsidRPr="00673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ab/>
      </w:r>
      <w:r w:rsidRPr="00673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ab/>
      </w:r>
      <w:r w:rsidRPr="0067389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Załącznik do Zarządzenia Dyrektora </w:t>
      </w:r>
    </w:p>
    <w:p w:rsidR="0010649E" w:rsidRPr="00673894" w:rsidRDefault="0010649E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3B3927" w:rsidRDefault="0010649E" w:rsidP="00106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94">
        <w:rPr>
          <w:rFonts w:ascii="Times New Roman" w:hAnsi="Times New Roman" w:cs="Times New Roman"/>
          <w:b/>
          <w:sz w:val="28"/>
          <w:szCs w:val="28"/>
        </w:rPr>
        <w:t xml:space="preserve">Regulamin korzystania z monitoringu </w:t>
      </w:r>
      <w:r w:rsidR="003B3927">
        <w:rPr>
          <w:rFonts w:ascii="Times New Roman" w:hAnsi="Times New Roman" w:cs="Times New Roman"/>
          <w:b/>
          <w:sz w:val="28"/>
          <w:szCs w:val="28"/>
        </w:rPr>
        <w:t>w</w:t>
      </w:r>
      <w:r w:rsidRPr="00673894">
        <w:rPr>
          <w:rFonts w:ascii="Times New Roman" w:hAnsi="Times New Roman" w:cs="Times New Roman"/>
          <w:b/>
          <w:sz w:val="28"/>
          <w:szCs w:val="28"/>
        </w:rPr>
        <w:t>izyjnego</w:t>
      </w:r>
    </w:p>
    <w:p w:rsidR="00957793" w:rsidRDefault="0010649E" w:rsidP="00106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94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957793">
        <w:rPr>
          <w:rFonts w:ascii="Times New Roman" w:hAnsi="Times New Roman" w:cs="Times New Roman"/>
          <w:b/>
          <w:sz w:val="28"/>
          <w:szCs w:val="28"/>
        </w:rPr>
        <w:t>Szkole Podstawowej Nr 1 im. Janusza Kusocińskiego</w:t>
      </w:r>
    </w:p>
    <w:p w:rsidR="0010649E" w:rsidRPr="00673894" w:rsidRDefault="00957793" w:rsidP="00106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Hajnówce</w:t>
      </w:r>
    </w:p>
    <w:p w:rsidR="0010649E" w:rsidRPr="00673894" w:rsidRDefault="0010649E" w:rsidP="00106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49E" w:rsidRPr="00673894" w:rsidRDefault="0010649E" w:rsidP="0010649E">
      <w:pPr>
        <w:rPr>
          <w:rFonts w:ascii="Times New Roman" w:hAnsi="Times New Roman" w:cs="Times New Roman"/>
        </w:rPr>
      </w:pPr>
      <w:r w:rsidRPr="00673894">
        <w:rPr>
          <w:rFonts w:ascii="Times New Roman" w:hAnsi="Times New Roman" w:cs="Times New Roman"/>
        </w:rPr>
        <w:t>Podstawa prawna:</w:t>
      </w:r>
    </w:p>
    <w:p w:rsidR="0010649E" w:rsidRPr="00673894" w:rsidRDefault="0010649E" w:rsidP="001064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73894">
        <w:rPr>
          <w:rFonts w:ascii="Times New Roman" w:hAnsi="Times New Roman" w:cs="Times New Roman"/>
        </w:rPr>
        <w:t>Konwencja Praw Dziecka</w:t>
      </w:r>
    </w:p>
    <w:p w:rsidR="003B3927" w:rsidRDefault="0010649E" w:rsidP="003B392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73894">
        <w:rPr>
          <w:rFonts w:ascii="Times New Roman" w:hAnsi="Times New Roman" w:cs="Times New Roman"/>
        </w:rPr>
        <w:t>Ustawa z dnia 22 sierpnia 1997 r. o ochronie osób i mienia (Dz. U. z 2014 poz. 1099)</w:t>
      </w:r>
    </w:p>
    <w:p w:rsidR="0010649E" w:rsidRPr="003B3927" w:rsidRDefault="003B3927" w:rsidP="003B392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</w:t>
      </w:r>
      <w:r w:rsidR="0010649E" w:rsidRPr="003B3927">
        <w:rPr>
          <w:rFonts w:ascii="Times New Roman" w:hAnsi="Times New Roman" w:cs="Times New Roman"/>
        </w:rPr>
        <w:t xml:space="preserve"> </w:t>
      </w:r>
      <w:proofErr w:type="spellStart"/>
      <w:r w:rsidR="0010649E" w:rsidRPr="003B3927">
        <w:rPr>
          <w:rFonts w:ascii="Times New Roman" w:hAnsi="Times New Roman" w:cs="Times New Roman"/>
        </w:rPr>
        <w:t>MENiS</w:t>
      </w:r>
      <w:proofErr w:type="spellEnd"/>
      <w:r w:rsidR="00B658EF" w:rsidRPr="003B3927">
        <w:rPr>
          <w:rFonts w:ascii="Times New Roman" w:hAnsi="Times New Roman" w:cs="Times New Roman"/>
        </w:rPr>
        <w:t xml:space="preserve"> z dnia 31 grudnia 2002 r. w sprawie bezpieczeństwa i higieny w publicznych i niepublicznych szkołach i placówkach (Dz. U. nr 6, poz. 69 z 2003 r. z </w:t>
      </w:r>
      <w:proofErr w:type="spellStart"/>
      <w:r w:rsidR="00B658EF" w:rsidRPr="003B3927">
        <w:rPr>
          <w:rFonts w:ascii="Times New Roman" w:hAnsi="Times New Roman" w:cs="Times New Roman"/>
        </w:rPr>
        <w:t>późn</w:t>
      </w:r>
      <w:proofErr w:type="spellEnd"/>
      <w:r w:rsidR="00B658EF" w:rsidRPr="003B3927">
        <w:rPr>
          <w:rFonts w:ascii="Times New Roman" w:hAnsi="Times New Roman" w:cs="Times New Roman"/>
        </w:rPr>
        <w:t>. zm.)</w:t>
      </w:r>
      <w:r w:rsidR="00B658EF" w:rsidRPr="003B3927">
        <w:rPr>
          <w:rFonts w:ascii="Times New Roman" w:hAnsi="Times New Roman" w:cs="Times New Roman"/>
        </w:rPr>
        <w:br/>
      </w:r>
    </w:p>
    <w:p w:rsidR="00B658EF" w:rsidRPr="00673894" w:rsidRDefault="00B658EF" w:rsidP="00B658EF">
      <w:pPr>
        <w:jc w:val="center"/>
        <w:rPr>
          <w:rFonts w:ascii="Times New Roman" w:hAnsi="Times New Roman" w:cs="Times New Roman"/>
        </w:rPr>
      </w:pPr>
      <w:r w:rsidRPr="00673894">
        <w:rPr>
          <w:rFonts w:ascii="Times New Roman" w:hAnsi="Times New Roman" w:cs="Times New Roman"/>
        </w:rPr>
        <w:t>§1</w:t>
      </w:r>
    </w:p>
    <w:p w:rsidR="00B658EF" w:rsidRPr="00673894" w:rsidRDefault="00B658EF" w:rsidP="00B658EF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 xml:space="preserve">Regulamin określa cele zakres i sposób zastosowania systemu monitoringu wizyjnego w Szkole Podstawowej </w:t>
      </w:r>
      <w:r w:rsidR="003B3927">
        <w:rPr>
          <w:rFonts w:ascii="Times New Roman" w:eastAsia="Times New Roman" w:hAnsi="Times New Roman" w:cs="Times New Roman"/>
          <w:lang w:eastAsia="pl-PL"/>
        </w:rPr>
        <w:t>Nr 1 im. Janusza Kusocińskiego w Hajnówce</w:t>
      </w:r>
      <w:r w:rsidRPr="00673894">
        <w:rPr>
          <w:rFonts w:ascii="Times New Roman" w:eastAsia="Times New Roman" w:hAnsi="Times New Roman" w:cs="Times New Roman"/>
          <w:lang w:eastAsia="pl-PL"/>
        </w:rPr>
        <w:t>, miejsca instalacji kamer systemu na terenie szkoły i przedszkola, reguły rejestracji i zapisu informacji oraz sposób ich zabezpieczenia, a także możliwość udostępniania zgromadzonych danych o zdarzeniach.</w:t>
      </w:r>
      <w:r w:rsidRPr="00673894">
        <w:rPr>
          <w:rFonts w:ascii="Times New Roman" w:eastAsia="Times New Roman" w:hAnsi="Times New Roman" w:cs="Times New Roman"/>
          <w:lang w:eastAsia="pl-PL"/>
        </w:rPr>
        <w:br/>
      </w:r>
    </w:p>
    <w:p w:rsidR="00B658EF" w:rsidRPr="00673894" w:rsidRDefault="00B658EF" w:rsidP="00B658EF">
      <w:pPr>
        <w:pStyle w:val="Akapitzlist"/>
        <w:ind w:left="3552" w:firstLine="696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hAnsi="Times New Roman" w:cs="Times New Roman"/>
        </w:rPr>
        <w:t>§2</w:t>
      </w:r>
    </w:p>
    <w:p w:rsidR="00B658EF" w:rsidRPr="00673894" w:rsidRDefault="00B658EF" w:rsidP="00B658EF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 xml:space="preserve">Szkoła Podstawowa </w:t>
      </w:r>
      <w:r w:rsidR="003B3927">
        <w:rPr>
          <w:rFonts w:ascii="Times New Roman" w:eastAsia="Times New Roman" w:hAnsi="Times New Roman" w:cs="Times New Roman"/>
          <w:lang w:eastAsia="pl-PL"/>
        </w:rPr>
        <w:t>Nr 1 im. Janusza Kusocińskiego w Hajnówce</w:t>
      </w:r>
      <w:r w:rsidR="003B3927" w:rsidRPr="00673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3894">
        <w:rPr>
          <w:rFonts w:ascii="Times New Roman" w:eastAsia="Times New Roman" w:hAnsi="Times New Roman" w:cs="Times New Roman"/>
          <w:lang w:eastAsia="pl-PL"/>
        </w:rPr>
        <w:t>posiada monitoring wizyjny.</w:t>
      </w:r>
    </w:p>
    <w:p w:rsidR="00B658EF" w:rsidRPr="00673894" w:rsidRDefault="00B658EF" w:rsidP="00B658EF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Celem zainstalowania monitoringu wizyjnego jest:</w:t>
      </w:r>
    </w:p>
    <w:p w:rsidR="00B96E51" w:rsidRPr="00673894" w:rsidRDefault="00B96E51" w:rsidP="00B96E51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Zapewnienie bezpieczeństwa oso przebywających na terenie szkoły i na terenie przyległym;</w:t>
      </w:r>
    </w:p>
    <w:p w:rsidR="00B96E51" w:rsidRPr="00673894" w:rsidRDefault="00B96E51" w:rsidP="00B96E51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 xml:space="preserve">Ograniczenie </w:t>
      </w:r>
      <w:proofErr w:type="spellStart"/>
      <w:r w:rsidRPr="00673894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673894">
        <w:rPr>
          <w:rFonts w:ascii="Times New Roman" w:eastAsia="Times New Roman" w:hAnsi="Times New Roman" w:cs="Times New Roman"/>
          <w:lang w:eastAsia="pl-PL"/>
        </w:rPr>
        <w:t xml:space="preserve"> niepożądanych, destrukcyjnych, zagrażających zdrowiu, bezpieczeństwu uczniów;</w:t>
      </w:r>
    </w:p>
    <w:p w:rsidR="00B96E51" w:rsidRPr="00673894" w:rsidRDefault="00B96E51" w:rsidP="00B96E51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Wyjaśnienie sytuacji konfliktowych;</w:t>
      </w:r>
    </w:p>
    <w:p w:rsidR="00B96E51" w:rsidRPr="00673894" w:rsidRDefault="00B96E51" w:rsidP="00B96E51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Ustalenie sprawców czynów nagannych (bójki, zniszczenia mienia, kradzieże itp.)</w:t>
      </w:r>
    </w:p>
    <w:p w:rsidR="00B96E51" w:rsidRPr="00673894" w:rsidRDefault="00B96E51" w:rsidP="00B96E51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Ogra</w:t>
      </w:r>
      <w:r w:rsidR="003B3927">
        <w:rPr>
          <w:rFonts w:ascii="Times New Roman" w:eastAsia="Times New Roman" w:hAnsi="Times New Roman" w:cs="Times New Roman"/>
          <w:lang w:eastAsia="pl-PL"/>
        </w:rPr>
        <w:t xml:space="preserve">niczenie dostępu do szkoły, </w:t>
      </w:r>
      <w:proofErr w:type="spellStart"/>
      <w:r w:rsidR="003B3927"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 w:rsidRPr="00673894">
        <w:rPr>
          <w:rFonts w:ascii="Times New Roman" w:eastAsia="Times New Roman" w:hAnsi="Times New Roman" w:cs="Times New Roman"/>
          <w:lang w:eastAsia="pl-PL"/>
        </w:rPr>
        <w:t xml:space="preserve"> gimnastyczn</w:t>
      </w:r>
      <w:r w:rsidR="003B3927">
        <w:rPr>
          <w:rFonts w:ascii="Times New Roman" w:eastAsia="Times New Roman" w:hAnsi="Times New Roman" w:cs="Times New Roman"/>
          <w:lang w:eastAsia="pl-PL"/>
        </w:rPr>
        <w:t>ych</w:t>
      </w:r>
      <w:r w:rsidRPr="00673894">
        <w:rPr>
          <w:rFonts w:ascii="Times New Roman" w:eastAsia="Times New Roman" w:hAnsi="Times New Roman" w:cs="Times New Roman"/>
          <w:lang w:eastAsia="pl-PL"/>
        </w:rPr>
        <w:t xml:space="preserve"> i jej terenu osób nieuprawnionych i niepożądanych;</w:t>
      </w:r>
    </w:p>
    <w:p w:rsidR="00B96E51" w:rsidRPr="00673894" w:rsidRDefault="00B96E51" w:rsidP="00B96E51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Zapewnienie bezpiecznych warunków nauki, wychowania i opieki;</w:t>
      </w:r>
    </w:p>
    <w:p w:rsidR="00B96E51" w:rsidRPr="00673894" w:rsidRDefault="00B96E51" w:rsidP="00B96E51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Sprawowanie nadzoru pedagogicznego;</w:t>
      </w:r>
    </w:p>
    <w:p w:rsidR="00B96E51" w:rsidRPr="00673894" w:rsidRDefault="00B96E51" w:rsidP="00B96E51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Ochron</w:t>
      </w:r>
      <w:r w:rsidR="003B3927">
        <w:rPr>
          <w:rFonts w:ascii="Times New Roman" w:eastAsia="Times New Roman" w:hAnsi="Times New Roman" w:cs="Times New Roman"/>
          <w:lang w:eastAsia="pl-PL"/>
        </w:rPr>
        <w:t>a</w:t>
      </w:r>
      <w:r w:rsidRPr="00673894">
        <w:rPr>
          <w:rFonts w:ascii="Times New Roman" w:eastAsia="Times New Roman" w:hAnsi="Times New Roman" w:cs="Times New Roman"/>
          <w:lang w:eastAsia="pl-PL"/>
        </w:rPr>
        <w:t xml:space="preserve"> mienia.</w:t>
      </w:r>
    </w:p>
    <w:p w:rsidR="00B96E51" w:rsidRPr="00673894" w:rsidRDefault="00B96E51" w:rsidP="00B96E51">
      <w:pPr>
        <w:pStyle w:val="Akapitzlist"/>
        <w:ind w:left="1440"/>
        <w:rPr>
          <w:rFonts w:ascii="Times New Roman" w:eastAsia="Times New Roman" w:hAnsi="Times New Roman" w:cs="Times New Roman"/>
          <w:lang w:eastAsia="pl-PL"/>
        </w:rPr>
      </w:pPr>
    </w:p>
    <w:p w:rsidR="00B96E51" w:rsidRPr="00673894" w:rsidRDefault="00B96E51" w:rsidP="00B96E51">
      <w:pPr>
        <w:pStyle w:val="Akapitzlist"/>
        <w:ind w:left="4248"/>
        <w:rPr>
          <w:rFonts w:ascii="Times New Roman" w:hAnsi="Times New Roman" w:cs="Times New Roman"/>
        </w:rPr>
      </w:pPr>
      <w:r w:rsidRPr="00673894">
        <w:rPr>
          <w:rFonts w:ascii="Times New Roman" w:hAnsi="Times New Roman" w:cs="Times New Roman"/>
        </w:rPr>
        <w:t>§3</w:t>
      </w:r>
    </w:p>
    <w:p w:rsidR="00B96E51" w:rsidRPr="00673894" w:rsidRDefault="00B96E51" w:rsidP="00B96E5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W skład zestawu do monitoringu wizyjnego wchodzą:</w:t>
      </w:r>
    </w:p>
    <w:p w:rsidR="00B96E51" w:rsidRPr="00673894" w:rsidRDefault="00B96E51" w:rsidP="00B96E51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Kamery rejestrujących zdarzenia wewnątrz i na zewnątrz budynków w kolorze i rozdzielczości umożliwiających identyfikację osób;</w:t>
      </w:r>
    </w:p>
    <w:p w:rsidR="00B96E51" w:rsidRPr="00673894" w:rsidRDefault="00B96E51" w:rsidP="00B96E51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Urządzenie rejestrujące i zapisujące obraz na nośniku cyfrowym;</w:t>
      </w:r>
    </w:p>
    <w:p w:rsidR="00B96E51" w:rsidRPr="00673894" w:rsidRDefault="00B96E51" w:rsidP="00B96E5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Do rejestracji obrazu służą urządzenia spełniające wymogi określone Polską Normą dla systemów dozorowanych CCTV.</w:t>
      </w:r>
    </w:p>
    <w:p w:rsidR="00B96E51" w:rsidRPr="00673894" w:rsidRDefault="00B96E51" w:rsidP="00B96E5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 xml:space="preserve">Zabezpieczone hasłem rejestratory znajdują się w zamykanych na klucz pomieszczeniach tj. w </w:t>
      </w:r>
      <w:r w:rsidR="003B3927">
        <w:rPr>
          <w:rFonts w:ascii="Times New Roman" w:eastAsia="Times New Roman" w:hAnsi="Times New Roman" w:cs="Times New Roman"/>
          <w:lang w:eastAsia="pl-PL"/>
        </w:rPr>
        <w:t>pomieszczeniu</w:t>
      </w:r>
      <w:r w:rsidR="00A5386E">
        <w:rPr>
          <w:rFonts w:ascii="Times New Roman" w:eastAsia="Times New Roman" w:hAnsi="Times New Roman" w:cs="Times New Roman"/>
          <w:lang w:eastAsia="pl-PL"/>
        </w:rPr>
        <w:t xml:space="preserve"> starszego referenta.</w:t>
      </w:r>
    </w:p>
    <w:p w:rsidR="00B96E51" w:rsidRPr="00673894" w:rsidRDefault="00B96E51" w:rsidP="00B96E5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 xml:space="preserve">Prawo </w:t>
      </w:r>
      <w:r w:rsidR="0033273B" w:rsidRPr="00673894">
        <w:rPr>
          <w:rFonts w:ascii="Times New Roman" w:eastAsia="Times New Roman" w:hAnsi="Times New Roman" w:cs="Times New Roman"/>
          <w:lang w:eastAsia="pl-PL"/>
        </w:rPr>
        <w:t>do ustalenia bądź zmiany hasła dostępu ma tylko dyrektor.</w:t>
      </w:r>
    </w:p>
    <w:p w:rsidR="0033273B" w:rsidRPr="00673894" w:rsidRDefault="0033273B" w:rsidP="0033273B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33273B" w:rsidRPr="00673894" w:rsidRDefault="0033273B" w:rsidP="0033273B">
      <w:pPr>
        <w:pStyle w:val="Akapitzlist"/>
        <w:ind w:left="4248"/>
        <w:jc w:val="both"/>
        <w:rPr>
          <w:rFonts w:ascii="Times New Roman" w:hAnsi="Times New Roman" w:cs="Times New Roman"/>
        </w:rPr>
      </w:pPr>
      <w:r w:rsidRPr="00673894">
        <w:rPr>
          <w:rFonts w:ascii="Times New Roman" w:hAnsi="Times New Roman" w:cs="Times New Roman"/>
        </w:rPr>
        <w:t>§4</w:t>
      </w:r>
    </w:p>
    <w:p w:rsidR="0033273B" w:rsidRPr="00673894" w:rsidRDefault="0033273B" w:rsidP="0033273B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Monitoring funkcjonuje całodobowo.</w:t>
      </w:r>
    </w:p>
    <w:p w:rsidR="00B96E51" w:rsidRPr="00673894" w:rsidRDefault="0033273B" w:rsidP="0033273B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Rejestracji i zapisaniu na nośniku cyfrowym podlega tylko obraz (wizja) z kamer systemu monitoringu. Nie rejestruje się dźwięku (fonii).</w:t>
      </w:r>
    </w:p>
    <w:p w:rsidR="0033273B" w:rsidRPr="00673894" w:rsidRDefault="0033273B" w:rsidP="0033273B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Okres przechowy</w:t>
      </w:r>
      <w:r w:rsidR="008176B1">
        <w:rPr>
          <w:rFonts w:ascii="Times New Roman" w:eastAsia="Times New Roman" w:hAnsi="Times New Roman" w:cs="Times New Roman"/>
          <w:lang w:eastAsia="pl-PL"/>
        </w:rPr>
        <w:t xml:space="preserve">wania danych wynosi maksymalnie 6 </w:t>
      </w:r>
      <w:r w:rsidRPr="00673894">
        <w:rPr>
          <w:rFonts w:ascii="Times New Roman" w:eastAsia="Times New Roman" w:hAnsi="Times New Roman" w:cs="Times New Roman"/>
          <w:lang w:eastAsia="pl-PL"/>
        </w:rPr>
        <w:t>dni.</w:t>
      </w:r>
    </w:p>
    <w:p w:rsidR="0033273B" w:rsidRPr="00673894" w:rsidRDefault="00A5386E" w:rsidP="0033273B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Infrastruktura</w:t>
      </w:r>
      <w:r w:rsidR="0033273B" w:rsidRPr="00673894">
        <w:rPr>
          <w:rFonts w:ascii="Times New Roman" w:eastAsia="Times New Roman" w:hAnsi="Times New Roman" w:cs="Times New Roman"/>
          <w:lang w:eastAsia="pl-PL"/>
        </w:rPr>
        <w:t>, która może być objęta monitoringiem wizyjnym, to:</w:t>
      </w:r>
    </w:p>
    <w:p w:rsidR="0033273B" w:rsidRPr="00673894" w:rsidRDefault="0033273B" w:rsidP="0033273B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Bud</w:t>
      </w:r>
      <w:r w:rsidR="008176B1">
        <w:rPr>
          <w:rFonts w:ascii="Times New Roman" w:eastAsia="Times New Roman" w:hAnsi="Times New Roman" w:cs="Times New Roman"/>
          <w:lang w:eastAsia="pl-PL"/>
        </w:rPr>
        <w:t>ynek główny szkoły (korytarze)</w:t>
      </w:r>
      <w:r w:rsidR="00A5386E">
        <w:rPr>
          <w:rFonts w:ascii="Times New Roman" w:eastAsia="Times New Roman" w:hAnsi="Times New Roman" w:cs="Times New Roman"/>
          <w:lang w:eastAsia="pl-PL"/>
        </w:rPr>
        <w:t>,</w:t>
      </w:r>
    </w:p>
    <w:p w:rsidR="008176B1" w:rsidRPr="008176B1" w:rsidRDefault="008176B1" w:rsidP="008176B1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Boiska szkolne- </w:t>
      </w:r>
      <w:r w:rsidRPr="008176B1">
        <w:rPr>
          <w:rFonts w:ascii="Times New Roman" w:eastAsia="Times New Roman" w:hAnsi="Times New Roman" w:cs="Times New Roman"/>
          <w:lang w:eastAsia="pl-PL"/>
        </w:rPr>
        <w:t>„Orlik”</w:t>
      </w:r>
      <w:r w:rsidR="00A5386E">
        <w:rPr>
          <w:rFonts w:ascii="Times New Roman" w:eastAsia="Times New Roman" w:hAnsi="Times New Roman" w:cs="Times New Roman"/>
          <w:lang w:eastAsia="pl-PL"/>
        </w:rPr>
        <w:t>,</w:t>
      </w:r>
    </w:p>
    <w:p w:rsidR="0033273B" w:rsidRPr="00673894" w:rsidRDefault="0033273B" w:rsidP="0033273B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Teren wokół szko</w:t>
      </w:r>
      <w:r w:rsidR="00A5386E">
        <w:rPr>
          <w:rFonts w:ascii="Times New Roman" w:eastAsia="Times New Roman" w:hAnsi="Times New Roman" w:cs="Times New Roman"/>
          <w:lang w:eastAsia="pl-PL"/>
        </w:rPr>
        <w:t>ły (w tym: parking, plac zabaw),</w:t>
      </w:r>
    </w:p>
    <w:p w:rsidR="0033273B" w:rsidRPr="00673894" w:rsidRDefault="00A5386E" w:rsidP="0033273B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Sale</w:t>
      </w:r>
      <w:r w:rsidR="0033273B" w:rsidRPr="00673894">
        <w:rPr>
          <w:rFonts w:ascii="Times New Roman" w:eastAsia="Times New Roman" w:hAnsi="Times New Roman" w:cs="Times New Roman"/>
          <w:lang w:eastAsia="pl-PL"/>
        </w:rPr>
        <w:t xml:space="preserve"> gimnas</w:t>
      </w:r>
      <w:r w:rsidR="008176B1">
        <w:rPr>
          <w:rFonts w:ascii="Times New Roman" w:eastAsia="Times New Roman" w:hAnsi="Times New Roman" w:cs="Times New Roman"/>
          <w:lang w:eastAsia="pl-PL"/>
        </w:rPr>
        <w:t>tyczne (korytarze</w:t>
      </w:r>
      <w:r>
        <w:rPr>
          <w:rFonts w:ascii="Times New Roman" w:eastAsia="Times New Roman" w:hAnsi="Times New Roman" w:cs="Times New Roman"/>
          <w:lang w:eastAsia="pl-PL"/>
        </w:rPr>
        <w:t>),</w:t>
      </w:r>
    </w:p>
    <w:p w:rsidR="0033273B" w:rsidRPr="00673894" w:rsidRDefault="008176B1" w:rsidP="0033273B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Teren przyszkolny</w:t>
      </w:r>
      <w:r w:rsidR="00A5386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 plac szkolny</w:t>
      </w:r>
      <w:r w:rsidR="00A5386E">
        <w:rPr>
          <w:rFonts w:ascii="Times New Roman" w:eastAsia="Times New Roman" w:hAnsi="Times New Roman" w:cs="Times New Roman"/>
          <w:lang w:eastAsia="pl-PL"/>
        </w:rPr>
        <w:t>,</w:t>
      </w:r>
    </w:p>
    <w:p w:rsidR="0033273B" w:rsidRPr="00673894" w:rsidRDefault="0033273B" w:rsidP="0033273B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Teren wokół sali gimnastycznej.</w:t>
      </w:r>
    </w:p>
    <w:p w:rsidR="0033273B" w:rsidRPr="00673894" w:rsidRDefault="0033273B" w:rsidP="0033273B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Uczniowie oraz pracownicy są poinformowani o funkcjonowaniu systemu monitoringu wizyjnego.</w:t>
      </w:r>
    </w:p>
    <w:p w:rsidR="0033273B" w:rsidRPr="00673894" w:rsidRDefault="0033273B" w:rsidP="0033273B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 xml:space="preserve">Objęcie monitoringiem wizyjnym placówki </w:t>
      </w:r>
      <w:r w:rsidR="008176B1">
        <w:rPr>
          <w:rFonts w:ascii="Times New Roman" w:eastAsia="Times New Roman" w:hAnsi="Times New Roman" w:cs="Times New Roman"/>
          <w:lang w:eastAsia="pl-PL"/>
        </w:rPr>
        <w:t>jest</w:t>
      </w:r>
      <w:r w:rsidRPr="00673894">
        <w:rPr>
          <w:rFonts w:ascii="Times New Roman" w:eastAsia="Times New Roman" w:hAnsi="Times New Roman" w:cs="Times New Roman"/>
          <w:lang w:eastAsia="pl-PL"/>
        </w:rPr>
        <w:t xml:space="preserve"> oznakowane stosownymi tabliczkami informacyjnymi.</w:t>
      </w:r>
    </w:p>
    <w:p w:rsidR="008206BB" w:rsidRDefault="008206BB" w:rsidP="0033273B">
      <w:pPr>
        <w:ind w:left="4248"/>
        <w:jc w:val="both"/>
        <w:rPr>
          <w:rFonts w:ascii="Times New Roman" w:hAnsi="Times New Roman" w:cs="Times New Roman"/>
        </w:rPr>
      </w:pPr>
    </w:p>
    <w:p w:rsidR="0033273B" w:rsidRPr="00673894" w:rsidRDefault="0033273B" w:rsidP="0033273B">
      <w:pPr>
        <w:ind w:left="4248"/>
        <w:jc w:val="both"/>
        <w:rPr>
          <w:rFonts w:ascii="Times New Roman" w:hAnsi="Times New Roman" w:cs="Times New Roman"/>
        </w:rPr>
      </w:pPr>
      <w:r w:rsidRPr="00673894">
        <w:rPr>
          <w:rFonts w:ascii="Times New Roman" w:hAnsi="Times New Roman" w:cs="Times New Roman"/>
        </w:rPr>
        <w:t>§5</w:t>
      </w:r>
    </w:p>
    <w:p w:rsidR="0033273B" w:rsidRPr="00673894" w:rsidRDefault="0033273B" w:rsidP="0033273B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Osobami uprawnionymi do obserwacji monitoringu są upoważnieni przez dyrektora pracownicy.</w:t>
      </w:r>
    </w:p>
    <w:p w:rsidR="0033273B" w:rsidRPr="00673894" w:rsidRDefault="0033273B" w:rsidP="0033273B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 xml:space="preserve">Osoby, które mają wgląd w obraz </w:t>
      </w:r>
      <w:r w:rsidR="00263228" w:rsidRPr="00673894">
        <w:rPr>
          <w:rFonts w:ascii="Times New Roman" w:eastAsia="Times New Roman" w:hAnsi="Times New Roman" w:cs="Times New Roman"/>
          <w:lang w:eastAsia="pl-PL"/>
        </w:rPr>
        <w:t>zarejestrowany przez monitoring wizyjny, mają świadomość odpowiedzialności za ochronę danych osobowych i są zobowiązane do nieujawniania danych zarejestrowanych przez monitoring.</w:t>
      </w:r>
    </w:p>
    <w:p w:rsidR="00263228" w:rsidRPr="00673894" w:rsidRDefault="00263228" w:rsidP="00263228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Bieżący zapis monitoringu w ciągu dnia jest obserwowany przez osobę dyrektora lub osobę upoważnioną przez dyrektora.</w:t>
      </w:r>
    </w:p>
    <w:p w:rsidR="00263228" w:rsidRPr="00673894" w:rsidRDefault="00263228" w:rsidP="00263228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color w:val="000000"/>
          <w:lang w:eastAsia="pl-PL"/>
        </w:rPr>
        <w:t>W przypadku niepokojących sytuacji nauczyciele lub pracownicy zobowiązani są do przekazania niezwłocznie dyrektorowi informacji o zdarzeniach. Dyrektor podejmuje czynności wyjaśniające z wykorzystaniem monitoringu wizyjnego.</w:t>
      </w:r>
    </w:p>
    <w:p w:rsidR="00263228" w:rsidRPr="00673894" w:rsidRDefault="00263228" w:rsidP="00263228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color w:val="000000"/>
          <w:lang w:eastAsia="pl-PL"/>
        </w:rPr>
        <w:t>Obrazy z monitoringu rejestrujące niepokojące sytuacje zapisywane są na trwałym nośniku informacji przez dyrektora i przechowywane do wyjaśnienia sprawy lub do końca danego roku szkolnego.</w:t>
      </w:r>
    </w:p>
    <w:p w:rsidR="00263228" w:rsidRPr="00673894" w:rsidRDefault="00263228" w:rsidP="00263228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color w:val="000000"/>
          <w:lang w:eastAsia="pl-PL"/>
        </w:rPr>
        <w:t xml:space="preserve">Zapis monitoringu może być udostępniony za zgodą dyrektora </w:t>
      </w:r>
      <w:r w:rsidR="003B3927">
        <w:rPr>
          <w:rFonts w:ascii="Times New Roman" w:eastAsia="Times New Roman" w:hAnsi="Times New Roman" w:cs="Times New Roman"/>
          <w:color w:val="000000"/>
          <w:lang w:eastAsia="pl-PL"/>
        </w:rPr>
        <w:t>SP Nr</w:t>
      </w:r>
      <w:r w:rsidR="00A538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B3927">
        <w:rPr>
          <w:rFonts w:ascii="Times New Roman" w:eastAsia="Times New Roman" w:hAnsi="Times New Roman" w:cs="Times New Roman"/>
          <w:color w:val="000000"/>
          <w:lang w:eastAsia="pl-PL"/>
        </w:rPr>
        <w:t>1:</w:t>
      </w:r>
    </w:p>
    <w:p w:rsidR="00263228" w:rsidRPr="00673894" w:rsidRDefault="00263228" w:rsidP="003B3927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color w:val="000000"/>
          <w:lang w:eastAsia="pl-PL"/>
        </w:rPr>
        <w:t>wychowawcom - w celu zdiagnozowania problemów wychowawczych oraz podjęcia właściwych oddziaływań w tym zakresie;</w:t>
      </w:r>
    </w:p>
    <w:p w:rsidR="00263228" w:rsidRPr="00673894" w:rsidRDefault="00263228" w:rsidP="003B3927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color w:val="000000"/>
          <w:lang w:eastAsia="pl-PL"/>
        </w:rPr>
        <w:t xml:space="preserve">pedagogowi i psychologowi - w celu przeciwdziałania zarejestrowanym przez monitoring formom niedostosowania społecznego uczniów, ich </w:t>
      </w:r>
      <w:proofErr w:type="spellStart"/>
      <w:r w:rsidRPr="00673894">
        <w:rPr>
          <w:rFonts w:ascii="Times New Roman" w:eastAsia="Times New Roman" w:hAnsi="Times New Roman" w:cs="Times New Roman"/>
          <w:color w:val="000000"/>
          <w:lang w:eastAsia="pl-PL"/>
        </w:rPr>
        <w:t>zachowaniom</w:t>
      </w:r>
      <w:proofErr w:type="spellEnd"/>
      <w:r w:rsidRPr="00673894">
        <w:rPr>
          <w:rFonts w:ascii="Times New Roman" w:eastAsia="Times New Roman" w:hAnsi="Times New Roman" w:cs="Times New Roman"/>
          <w:color w:val="000000"/>
          <w:lang w:eastAsia="pl-PL"/>
        </w:rPr>
        <w:t xml:space="preserve"> dysfunkcyjnym, a także udzielania właściwej pomocy ofiarom szkolnej przemocy;</w:t>
      </w:r>
    </w:p>
    <w:p w:rsidR="00263228" w:rsidRPr="00673894" w:rsidRDefault="00263228" w:rsidP="003B3927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color w:val="000000"/>
          <w:lang w:eastAsia="pl-PL"/>
        </w:rPr>
        <w:t>uczniowi/wychowankowi naszej szkoły, którego niewłaściwe zachowanie, jak: agresja fizyczna, wybryki, akty chuligaństwa, niszczenie mienia szkolnego, kradzieże, itp. zarejestrowały kamery, w celu udowodnienia mu takiego zachowania i podjęcia działań interwencyjnych i wychowawczych;</w:t>
      </w:r>
    </w:p>
    <w:p w:rsidR="00263228" w:rsidRPr="00673894" w:rsidRDefault="00263228" w:rsidP="003B3927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color w:val="000000"/>
          <w:lang w:eastAsia="pl-PL"/>
        </w:rPr>
        <w:t>rodzicom ucznia/wychowanka, zarówno poszkodowanego, jak i sprawcy czynu niedopuszczalnego, w celu oceny zaistniałej sytuacji i uzgodnienia wspólnych działań interwencyjnych i wychowawczo-opiekuńczych.</w:t>
      </w:r>
    </w:p>
    <w:p w:rsidR="00263228" w:rsidRPr="00673894" w:rsidRDefault="00263228" w:rsidP="003B3927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color w:val="000000"/>
          <w:lang w:eastAsia="pl-PL"/>
        </w:rPr>
        <w:t>inspektorowi BHP i społecznemu inspektorowi pracy - w przypadku zarejestrowania wypadku.</w:t>
      </w:r>
    </w:p>
    <w:p w:rsidR="00263228" w:rsidRPr="00673894" w:rsidRDefault="00263228" w:rsidP="00263228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color w:val="000000"/>
          <w:lang w:eastAsia="pl-PL"/>
        </w:rPr>
        <w:t>Zapisy monitoringu udostępnia się ponadto uprawnionym instytucjom w zakresie prowadzonych przez nie czynności prawnych n</w:t>
      </w:r>
      <w:r w:rsidR="00A5386E">
        <w:rPr>
          <w:rFonts w:ascii="Times New Roman" w:eastAsia="Times New Roman" w:hAnsi="Times New Roman" w:cs="Times New Roman"/>
          <w:color w:val="000000"/>
          <w:lang w:eastAsia="pl-PL"/>
        </w:rPr>
        <w:t>p. Policji, Sądom i Prokuraturze</w:t>
      </w:r>
      <w:r w:rsidRPr="00673894">
        <w:rPr>
          <w:rFonts w:ascii="Times New Roman" w:eastAsia="Times New Roman" w:hAnsi="Times New Roman" w:cs="Times New Roman"/>
          <w:color w:val="000000"/>
          <w:lang w:eastAsia="pl-PL"/>
        </w:rPr>
        <w:t>. Plik z materiałem archiwalnym może być przekazany upoważnionym organom - na ich pisemny wniosek. Przedstawiciel organów pisemnie kwituje odbiór materiału - protokół przekazania. W pokwitowaniu odbioru zaznacza znaki szczególne materiału: nr kamery - określenie miejsca zdarzenia - nagranie z dn. - dzień, miesiąc, rok. Protokół przekazania przechowywany jest w dokumentacji szkolnej. Do przegrywania materiału archiwalnego z rejestratora upoważniony jest dyrektor lub osoba wskazana przez dyrektora.</w:t>
      </w:r>
    </w:p>
    <w:p w:rsidR="008206BB" w:rsidRDefault="008206BB" w:rsidP="0026322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pacing w:val="60"/>
          <w:lang w:eastAsia="pl-PL"/>
        </w:rPr>
      </w:pPr>
    </w:p>
    <w:p w:rsidR="00263228" w:rsidRPr="00673894" w:rsidRDefault="00263228" w:rsidP="0026322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673894">
        <w:rPr>
          <w:rFonts w:ascii="Times New Roman" w:eastAsia="Times New Roman" w:hAnsi="Times New Roman" w:cs="Times New Roman"/>
          <w:color w:val="000000"/>
          <w:spacing w:val="60"/>
          <w:lang w:eastAsia="pl-PL"/>
        </w:rPr>
        <w:t>§6</w:t>
      </w:r>
    </w:p>
    <w:p w:rsidR="00B96E51" w:rsidRPr="00673894" w:rsidRDefault="00263228" w:rsidP="00263228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Elementy monitoringu wizyjnego w miarę konieczności i możliwości finansowych będą udoskonalane, wymieniane rozszerzane.</w:t>
      </w:r>
    </w:p>
    <w:p w:rsidR="00263228" w:rsidRPr="00673894" w:rsidRDefault="00263228" w:rsidP="00263228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 xml:space="preserve">W sprawach nieuregulowanych niniejszym regulaminem ostateczną decyzję podejmuje dyrektor </w:t>
      </w:r>
      <w:r w:rsidR="00E54C1E" w:rsidRPr="00673894">
        <w:rPr>
          <w:rFonts w:ascii="Times New Roman" w:eastAsia="Times New Roman" w:hAnsi="Times New Roman" w:cs="Times New Roman"/>
          <w:lang w:eastAsia="pl-PL"/>
        </w:rPr>
        <w:t xml:space="preserve">Szkole Podstawowej </w:t>
      </w:r>
      <w:r w:rsidR="00E54C1E">
        <w:rPr>
          <w:rFonts w:ascii="Times New Roman" w:eastAsia="Times New Roman" w:hAnsi="Times New Roman" w:cs="Times New Roman"/>
          <w:lang w:eastAsia="pl-PL"/>
        </w:rPr>
        <w:t>Nr 1 im. Janusza Kusocińskiego w Hajnówce</w:t>
      </w:r>
      <w:r w:rsidRPr="00673894">
        <w:rPr>
          <w:rFonts w:ascii="Times New Roman" w:eastAsia="Times New Roman" w:hAnsi="Times New Roman" w:cs="Times New Roman"/>
          <w:lang w:eastAsia="pl-PL"/>
        </w:rPr>
        <w:t>.</w:t>
      </w:r>
    </w:p>
    <w:p w:rsidR="00263228" w:rsidRPr="00673894" w:rsidRDefault="00263228" w:rsidP="00263228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Regulamin może ulec zmianie w zależności od zaistniałej nowej sytuacji.</w:t>
      </w:r>
    </w:p>
    <w:p w:rsidR="00263228" w:rsidRPr="00673894" w:rsidRDefault="00263228" w:rsidP="00263228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73894">
        <w:rPr>
          <w:rFonts w:ascii="Times New Roman" w:eastAsia="Times New Roman" w:hAnsi="Times New Roman" w:cs="Times New Roman"/>
          <w:lang w:eastAsia="pl-PL"/>
        </w:rPr>
        <w:t>O</w:t>
      </w:r>
      <w:r w:rsidR="00E54C1E">
        <w:rPr>
          <w:rFonts w:ascii="Times New Roman" w:eastAsia="Times New Roman" w:hAnsi="Times New Roman" w:cs="Times New Roman"/>
          <w:lang w:eastAsia="pl-PL"/>
        </w:rPr>
        <w:t>bowiązujące zasady wykorzystania</w:t>
      </w:r>
      <w:r w:rsidRPr="00673894">
        <w:rPr>
          <w:rFonts w:ascii="Times New Roman" w:eastAsia="Times New Roman" w:hAnsi="Times New Roman" w:cs="Times New Roman"/>
          <w:lang w:eastAsia="pl-PL"/>
        </w:rPr>
        <w:t xml:space="preserve"> monit</w:t>
      </w:r>
      <w:r w:rsidR="00E54C1E">
        <w:rPr>
          <w:rFonts w:ascii="Times New Roman" w:eastAsia="Times New Roman" w:hAnsi="Times New Roman" w:cs="Times New Roman"/>
          <w:lang w:eastAsia="pl-PL"/>
        </w:rPr>
        <w:t>oringu wchodzą w życie z dniem 9</w:t>
      </w:r>
      <w:r w:rsidRPr="00673894">
        <w:rPr>
          <w:rFonts w:ascii="Times New Roman" w:eastAsia="Times New Roman" w:hAnsi="Times New Roman" w:cs="Times New Roman"/>
          <w:lang w:eastAsia="pl-PL"/>
        </w:rPr>
        <w:t>.</w:t>
      </w:r>
      <w:r w:rsidR="00E54C1E">
        <w:rPr>
          <w:rFonts w:ascii="Times New Roman" w:eastAsia="Times New Roman" w:hAnsi="Times New Roman" w:cs="Times New Roman"/>
          <w:lang w:eastAsia="pl-PL"/>
        </w:rPr>
        <w:t>1</w:t>
      </w:r>
      <w:r w:rsidRPr="00673894">
        <w:rPr>
          <w:rFonts w:ascii="Times New Roman" w:eastAsia="Times New Roman" w:hAnsi="Times New Roman" w:cs="Times New Roman"/>
          <w:lang w:eastAsia="pl-PL"/>
        </w:rPr>
        <w:t>0.2018r.</w:t>
      </w:r>
    </w:p>
    <w:sectPr w:rsidR="00263228" w:rsidRPr="00673894" w:rsidSect="00D11B0F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6AA47DF"/>
    <w:multiLevelType w:val="hybridMultilevel"/>
    <w:tmpl w:val="B532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92E8B"/>
    <w:multiLevelType w:val="hybridMultilevel"/>
    <w:tmpl w:val="B10487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021A80"/>
    <w:multiLevelType w:val="hybridMultilevel"/>
    <w:tmpl w:val="B704B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034CC"/>
    <w:multiLevelType w:val="hybridMultilevel"/>
    <w:tmpl w:val="553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25097"/>
    <w:multiLevelType w:val="hybridMultilevel"/>
    <w:tmpl w:val="2EFA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514C0"/>
    <w:multiLevelType w:val="hybridMultilevel"/>
    <w:tmpl w:val="75FCC430"/>
    <w:lvl w:ilvl="0" w:tplc="5052E1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5AE4"/>
    <w:multiLevelType w:val="hybridMultilevel"/>
    <w:tmpl w:val="87EAA0D0"/>
    <w:lvl w:ilvl="0" w:tplc="9FA85B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1A6D"/>
    <w:multiLevelType w:val="hybridMultilevel"/>
    <w:tmpl w:val="0380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55EA"/>
    <w:multiLevelType w:val="hybridMultilevel"/>
    <w:tmpl w:val="72EC4A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B2331D"/>
    <w:multiLevelType w:val="hybridMultilevel"/>
    <w:tmpl w:val="BCF2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4D80"/>
    <w:multiLevelType w:val="hybridMultilevel"/>
    <w:tmpl w:val="7EC8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A6A95"/>
    <w:multiLevelType w:val="hybridMultilevel"/>
    <w:tmpl w:val="2EFA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9"/>
  </w:num>
  <w:num w:numId="8">
    <w:abstractNumId w:val="4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9E"/>
    <w:rsid w:val="0010649E"/>
    <w:rsid w:val="00263228"/>
    <w:rsid w:val="0033273B"/>
    <w:rsid w:val="003B3927"/>
    <w:rsid w:val="004218D2"/>
    <w:rsid w:val="00673894"/>
    <w:rsid w:val="006F630E"/>
    <w:rsid w:val="008176B1"/>
    <w:rsid w:val="008206BB"/>
    <w:rsid w:val="00923A2F"/>
    <w:rsid w:val="00957793"/>
    <w:rsid w:val="00A5386E"/>
    <w:rsid w:val="00B658EF"/>
    <w:rsid w:val="00B96E51"/>
    <w:rsid w:val="00CA0ABB"/>
    <w:rsid w:val="00D071EF"/>
    <w:rsid w:val="00D11B0F"/>
    <w:rsid w:val="00E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6E08"/>
  <w15:chartTrackingRefBased/>
  <w15:docId w15:val="{1FB56964-7F36-4297-996A-A41BB537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4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Dyrektorsp1</cp:lastModifiedBy>
  <cp:revision>10</cp:revision>
  <cp:lastPrinted>2019-06-06T07:05:00Z</cp:lastPrinted>
  <dcterms:created xsi:type="dcterms:W3CDTF">2018-10-03T06:37:00Z</dcterms:created>
  <dcterms:modified xsi:type="dcterms:W3CDTF">2019-06-06T07:10:00Z</dcterms:modified>
</cp:coreProperties>
</file>