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1" w:rsidRPr="00A92F21" w:rsidRDefault="00A92F21" w:rsidP="00A92F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2F21">
        <w:rPr>
          <w:rFonts w:ascii="Times New Roman" w:hAnsi="Times New Roman" w:cs="Times New Roman"/>
          <w:b/>
          <w:sz w:val="24"/>
          <w:szCs w:val="24"/>
        </w:rPr>
        <w:t>Pytagorova veta 1</w:t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</w:r>
      <w:r w:rsidRPr="00A92F21">
        <w:rPr>
          <w:rFonts w:ascii="Times New Roman" w:hAnsi="Times New Roman" w:cs="Times New Roman"/>
          <w:b/>
          <w:sz w:val="24"/>
          <w:szCs w:val="24"/>
        </w:rPr>
        <w:tab/>
        <w:t>IX.</w:t>
      </w:r>
    </w:p>
    <w:p w:rsidR="005D6CA7" w:rsidRPr="005D6CA7" w:rsidRDefault="005D6CA7" w:rsidP="00A92F21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6CA7">
        <w:rPr>
          <w:rFonts w:ascii="Times New Roman" w:hAnsi="Times New Roman" w:cs="Times New Roman"/>
          <w:sz w:val="24"/>
          <w:szCs w:val="24"/>
        </w:rPr>
        <w:t>Zapíš Pytagorovu vetu v daných trojuholníkoch:</w:t>
      </w:r>
    </w:p>
    <w:p w:rsidR="00226492" w:rsidRDefault="001A394A">
      <w:r>
        <w:rPr>
          <w:noProof/>
        </w:rPr>
        <w:drawing>
          <wp:inline distT="0" distB="0" distL="0" distR="0">
            <wp:extent cx="2771775" cy="24193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81" t="23016" r="37851" b="3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52900" cy="18002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5" t="22751" r="48760" b="3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5307" cy="344805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132" t="17989" r="26116" b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07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52925" cy="3095625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438" t="25926" r="26446" b="1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59" cy="309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3114675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669" t="15355" r="4396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E9F">
        <w:rPr>
          <w:noProof/>
        </w:rPr>
        <w:drawing>
          <wp:inline distT="0" distB="0" distL="0" distR="0">
            <wp:extent cx="4002034" cy="268605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237" t="26898" r="44641" b="4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34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A7" w:rsidRDefault="005D6CA7"/>
    <w:p w:rsidR="005D6CA7" w:rsidRDefault="00455C3A" w:rsidP="005D6C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obrázkov v cvičení 1 vypíšte všetky odvesny a prepony!</w:t>
      </w:r>
    </w:p>
    <w:p w:rsidR="007E1220" w:rsidRDefault="007E1220" w:rsidP="007E12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5C3A" w:rsidRDefault="00455C3A" w:rsidP="005D6C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Výpočtom rozhodni, či trojuholníky s danými stranami sú pravouhlé. Ako vieš, ktorá strana je prepona?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ABC; a = </w:t>
      </w:r>
      <w:r w:rsidR="00F61EA2">
        <w:rPr>
          <w:rFonts w:ascii="Times New Roman" w:hAnsi="Times New Roman" w:cs="Times New Roman"/>
          <w:sz w:val="24"/>
          <w:szCs w:val="24"/>
        </w:rPr>
        <w:t>265 mm</w:t>
      </w:r>
      <w:r>
        <w:rPr>
          <w:rFonts w:ascii="Times New Roman" w:hAnsi="Times New Roman" w:cs="Times New Roman"/>
          <w:sz w:val="24"/>
          <w:szCs w:val="24"/>
        </w:rPr>
        <w:t>; b =</w:t>
      </w:r>
      <w:r w:rsidR="00F61EA2">
        <w:rPr>
          <w:rFonts w:ascii="Times New Roman" w:hAnsi="Times New Roman" w:cs="Times New Roman"/>
          <w:sz w:val="24"/>
          <w:szCs w:val="24"/>
        </w:rPr>
        <w:t xml:space="preserve"> 23 mm</w:t>
      </w:r>
      <w:r>
        <w:rPr>
          <w:rFonts w:ascii="Times New Roman" w:hAnsi="Times New Roman" w:cs="Times New Roman"/>
          <w:sz w:val="24"/>
          <w:szCs w:val="24"/>
        </w:rPr>
        <w:t>; c =</w:t>
      </w:r>
      <w:r w:rsidR="00F61EA2">
        <w:rPr>
          <w:rFonts w:ascii="Times New Roman" w:hAnsi="Times New Roman" w:cs="Times New Roman"/>
          <w:sz w:val="24"/>
          <w:szCs w:val="24"/>
        </w:rPr>
        <w:t xml:space="preserve"> 264 mm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DEF; d = </w:t>
      </w:r>
      <w:r w:rsidR="00F61EA2">
        <w:rPr>
          <w:rFonts w:ascii="Times New Roman" w:hAnsi="Times New Roman" w:cs="Times New Roman"/>
          <w:sz w:val="24"/>
          <w:szCs w:val="24"/>
        </w:rPr>
        <w:t>12,5 dm</w:t>
      </w:r>
      <w:r>
        <w:rPr>
          <w:rFonts w:ascii="Times New Roman" w:hAnsi="Times New Roman" w:cs="Times New Roman"/>
          <w:sz w:val="24"/>
          <w:szCs w:val="24"/>
        </w:rPr>
        <w:t>; e =</w:t>
      </w:r>
      <w:r w:rsidR="00F61EA2">
        <w:rPr>
          <w:rFonts w:ascii="Times New Roman" w:hAnsi="Times New Roman" w:cs="Times New Roman"/>
          <w:sz w:val="24"/>
          <w:szCs w:val="24"/>
        </w:rPr>
        <w:t xml:space="preserve"> 130 cm</w:t>
      </w:r>
      <w:r>
        <w:rPr>
          <w:rFonts w:ascii="Times New Roman" w:hAnsi="Times New Roman" w:cs="Times New Roman"/>
          <w:sz w:val="24"/>
          <w:szCs w:val="24"/>
        </w:rPr>
        <w:t>; f =</w:t>
      </w:r>
      <w:r w:rsidR="00F61EA2">
        <w:rPr>
          <w:rFonts w:ascii="Times New Roman" w:hAnsi="Times New Roman" w:cs="Times New Roman"/>
          <w:sz w:val="24"/>
          <w:szCs w:val="24"/>
        </w:rPr>
        <w:t xml:space="preserve"> 0,9 m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JHZ; j = </w:t>
      </w:r>
      <w:r w:rsidR="00F61EA2">
        <w:rPr>
          <w:rFonts w:ascii="Times New Roman" w:hAnsi="Times New Roman" w:cs="Times New Roman"/>
          <w:sz w:val="24"/>
          <w:szCs w:val="24"/>
        </w:rPr>
        <w:t>41 cm</w:t>
      </w:r>
      <w:r>
        <w:rPr>
          <w:rFonts w:ascii="Times New Roman" w:hAnsi="Times New Roman" w:cs="Times New Roman"/>
          <w:sz w:val="24"/>
          <w:szCs w:val="24"/>
        </w:rPr>
        <w:t xml:space="preserve">; h = </w:t>
      </w:r>
      <w:r w:rsidR="00F61EA2">
        <w:rPr>
          <w:rFonts w:ascii="Times New Roman" w:hAnsi="Times New Roman" w:cs="Times New Roman"/>
          <w:sz w:val="24"/>
          <w:szCs w:val="24"/>
        </w:rPr>
        <w:t>40 cm</w:t>
      </w:r>
      <w:r>
        <w:rPr>
          <w:rFonts w:ascii="Times New Roman" w:hAnsi="Times New Roman" w:cs="Times New Roman"/>
          <w:sz w:val="24"/>
          <w:szCs w:val="24"/>
        </w:rPr>
        <w:t>; z =</w:t>
      </w:r>
      <w:r w:rsidR="00F61EA2">
        <w:rPr>
          <w:rFonts w:ascii="Times New Roman" w:hAnsi="Times New Roman" w:cs="Times New Roman"/>
          <w:sz w:val="24"/>
          <w:szCs w:val="24"/>
        </w:rPr>
        <w:t xml:space="preserve"> 9 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 WPT; w =</w:t>
      </w:r>
      <w:r w:rsidR="00F61EA2">
        <w:rPr>
          <w:rFonts w:ascii="Times New Roman" w:hAnsi="Times New Roman" w:cs="Times New Roman"/>
          <w:sz w:val="24"/>
          <w:szCs w:val="24"/>
        </w:rPr>
        <w:t xml:space="preserve"> 112 m</w:t>
      </w:r>
      <w:r>
        <w:rPr>
          <w:rFonts w:ascii="Times New Roman" w:hAnsi="Times New Roman" w:cs="Times New Roman"/>
          <w:sz w:val="24"/>
          <w:szCs w:val="24"/>
        </w:rPr>
        <w:t>; p =</w:t>
      </w:r>
      <w:r w:rsidR="00F61EA2">
        <w:rPr>
          <w:rFonts w:ascii="Times New Roman" w:hAnsi="Times New Roman" w:cs="Times New Roman"/>
          <w:sz w:val="24"/>
          <w:szCs w:val="24"/>
        </w:rPr>
        <w:t xml:space="preserve"> 113 m</w:t>
      </w:r>
      <w:r>
        <w:rPr>
          <w:rFonts w:ascii="Times New Roman" w:hAnsi="Times New Roman" w:cs="Times New Roman"/>
          <w:sz w:val="24"/>
          <w:szCs w:val="24"/>
        </w:rPr>
        <w:t>; t =</w:t>
      </w:r>
      <w:r w:rsidR="00F61EA2">
        <w:rPr>
          <w:rFonts w:ascii="Times New Roman" w:hAnsi="Times New Roman" w:cs="Times New Roman"/>
          <w:sz w:val="24"/>
          <w:szCs w:val="24"/>
        </w:rPr>
        <w:t xml:space="preserve"> 16 m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MNK; m = </w:t>
      </w:r>
      <w:r w:rsidR="00D96F57">
        <w:rPr>
          <w:rFonts w:ascii="Times New Roman" w:hAnsi="Times New Roman" w:cs="Times New Roman"/>
          <w:sz w:val="24"/>
          <w:szCs w:val="24"/>
        </w:rPr>
        <w:t>51m</w:t>
      </w:r>
      <w:r>
        <w:rPr>
          <w:rFonts w:ascii="Times New Roman" w:hAnsi="Times New Roman" w:cs="Times New Roman"/>
          <w:sz w:val="24"/>
          <w:szCs w:val="24"/>
        </w:rPr>
        <w:t>; n =</w:t>
      </w:r>
      <w:r w:rsidR="00D96F57">
        <w:rPr>
          <w:rFonts w:ascii="Times New Roman" w:hAnsi="Times New Roman" w:cs="Times New Roman"/>
          <w:sz w:val="24"/>
          <w:szCs w:val="24"/>
        </w:rPr>
        <w:t xml:space="preserve"> 5 101 cm</w:t>
      </w:r>
      <w:r>
        <w:rPr>
          <w:rFonts w:ascii="Times New Roman" w:hAnsi="Times New Roman" w:cs="Times New Roman"/>
          <w:sz w:val="24"/>
          <w:szCs w:val="24"/>
        </w:rPr>
        <w:t>; k =</w:t>
      </w:r>
      <w:r w:rsidR="00D96F57">
        <w:rPr>
          <w:rFonts w:ascii="Times New Roman" w:hAnsi="Times New Roman" w:cs="Times New Roman"/>
          <w:sz w:val="24"/>
          <w:szCs w:val="24"/>
        </w:rPr>
        <w:t xml:space="preserve"> 10,1 dm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STV; s = </w:t>
      </w:r>
      <w:r w:rsidR="00D96F57">
        <w:rPr>
          <w:rFonts w:ascii="Times New Roman" w:hAnsi="Times New Roman" w:cs="Times New Roman"/>
          <w:sz w:val="24"/>
          <w:szCs w:val="24"/>
        </w:rPr>
        <w:t>3 960 mm</w:t>
      </w:r>
      <w:r>
        <w:rPr>
          <w:rFonts w:ascii="Times New Roman" w:hAnsi="Times New Roman" w:cs="Times New Roman"/>
          <w:sz w:val="24"/>
          <w:szCs w:val="24"/>
        </w:rPr>
        <w:t>; t =</w:t>
      </w:r>
      <w:r w:rsidR="00D96F57">
        <w:rPr>
          <w:rFonts w:ascii="Times New Roman" w:hAnsi="Times New Roman" w:cs="Times New Roman"/>
          <w:sz w:val="24"/>
          <w:szCs w:val="24"/>
        </w:rPr>
        <w:t xml:space="preserve"> 90 mm</w:t>
      </w:r>
      <w:r>
        <w:rPr>
          <w:rFonts w:ascii="Times New Roman" w:hAnsi="Times New Roman" w:cs="Times New Roman"/>
          <w:sz w:val="24"/>
          <w:szCs w:val="24"/>
        </w:rPr>
        <w:t>; v =</w:t>
      </w:r>
      <w:r w:rsidR="00D96F57">
        <w:rPr>
          <w:rFonts w:ascii="Times New Roman" w:hAnsi="Times New Roman" w:cs="Times New Roman"/>
          <w:sz w:val="24"/>
          <w:szCs w:val="24"/>
        </w:rPr>
        <w:t xml:space="preserve"> 3 961 mm</w:t>
      </w:r>
    </w:p>
    <w:p w:rsidR="00455C3A" w:rsidRDefault="00455C3A" w:rsidP="00455C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RAD; r = </w:t>
      </w:r>
      <w:r w:rsidR="00D96F57">
        <w:rPr>
          <w:rFonts w:ascii="Times New Roman" w:hAnsi="Times New Roman" w:cs="Times New Roman"/>
          <w:sz w:val="24"/>
          <w:szCs w:val="24"/>
        </w:rPr>
        <w:t>2,244 km</w:t>
      </w:r>
      <w:r>
        <w:rPr>
          <w:rFonts w:ascii="Times New Roman" w:hAnsi="Times New Roman" w:cs="Times New Roman"/>
          <w:sz w:val="24"/>
          <w:szCs w:val="24"/>
        </w:rPr>
        <w:t>; a =</w:t>
      </w:r>
      <w:r w:rsidR="00D96F57">
        <w:rPr>
          <w:rFonts w:ascii="Times New Roman" w:hAnsi="Times New Roman" w:cs="Times New Roman"/>
          <w:sz w:val="24"/>
          <w:szCs w:val="24"/>
        </w:rPr>
        <w:t xml:space="preserve"> 670 dm</w:t>
      </w:r>
      <w:r>
        <w:rPr>
          <w:rFonts w:ascii="Times New Roman" w:hAnsi="Times New Roman" w:cs="Times New Roman"/>
          <w:sz w:val="24"/>
          <w:szCs w:val="24"/>
        </w:rPr>
        <w:t xml:space="preserve"> ; d =</w:t>
      </w:r>
      <w:r w:rsidR="00D96F57">
        <w:rPr>
          <w:rFonts w:ascii="Times New Roman" w:hAnsi="Times New Roman" w:cs="Times New Roman"/>
          <w:sz w:val="24"/>
          <w:szCs w:val="24"/>
        </w:rPr>
        <w:t xml:space="preserve"> 67,1 m</w:t>
      </w:r>
    </w:p>
    <w:p w:rsidR="007E1220" w:rsidRDefault="007E1220" w:rsidP="007E1220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455C3A" w:rsidRPr="004B2E3D" w:rsidRDefault="00455C3A" w:rsidP="005D6C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E3D">
        <w:rPr>
          <w:rFonts w:ascii="Times New Roman" w:hAnsi="Times New Roman" w:cs="Times New Roman"/>
          <w:sz w:val="24"/>
          <w:szCs w:val="24"/>
        </w:rPr>
        <w:t>Zisti, ktor</w:t>
      </w:r>
      <w:r w:rsidR="004B2E3D">
        <w:rPr>
          <w:rFonts w:ascii="Times New Roman" w:hAnsi="Times New Roman" w:cs="Times New Roman"/>
          <w:sz w:val="24"/>
          <w:szCs w:val="24"/>
        </w:rPr>
        <w:t xml:space="preserve">ý trojuholník, ktoré </w:t>
      </w:r>
      <w:r w:rsidRPr="004B2E3D">
        <w:rPr>
          <w:rFonts w:ascii="Times New Roman" w:hAnsi="Times New Roman" w:cs="Times New Roman"/>
          <w:sz w:val="24"/>
          <w:szCs w:val="24"/>
        </w:rPr>
        <w:t>trojuholníky nie sú pravouhlé:</w:t>
      </w:r>
    </w:p>
    <w:p w:rsidR="00D96F57" w:rsidRPr="004B2E3D" w:rsidRDefault="00D96F57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E3D">
        <w:rPr>
          <w:rFonts w:ascii="Times New Roman" w:hAnsi="Times New Roman" w:cs="Times New Roman"/>
          <w:sz w:val="24"/>
          <w:szCs w:val="24"/>
        </w:rPr>
        <w:t xml:space="preserve">∆ RST; 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hAnsi="Times New Roman" w:cs="Times New Roman"/>
          <w:sz w:val="24"/>
          <w:szCs w:val="24"/>
        </w:rPr>
        <w:t>RS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hAnsi="Times New Roman" w:cs="Times New Roman"/>
          <w:sz w:val="24"/>
          <w:szCs w:val="24"/>
        </w:rPr>
        <w:t xml:space="preserve"> = 925 cm; 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eastAsia="Arial Unicode MS" w:hAnsi="Times New Roman" w:cs="Times New Roman"/>
          <w:sz w:val="24"/>
          <w:szCs w:val="24"/>
        </w:rPr>
        <w:t>ST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eastAsia="Arial Unicode MS" w:hAnsi="Times New Roman" w:cs="Times New Roman"/>
          <w:sz w:val="24"/>
          <w:szCs w:val="24"/>
        </w:rPr>
        <w:t xml:space="preserve"> = 4,3 </w:t>
      </w:r>
      <w:r w:rsidR="004B2E3D">
        <w:rPr>
          <w:rFonts w:ascii="Times New Roman" w:eastAsia="Arial Unicode MS" w:hAnsi="Times New Roman" w:cs="Times New Roman"/>
          <w:sz w:val="24"/>
          <w:szCs w:val="24"/>
        </w:rPr>
        <w:t>dm</w:t>
      </w:r>
      <w:r w:rsidR="004B2E3D" w:rsidRPr="004B2E3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eastAsia="Arial Unicode MS" w:hAnsi="Times New Roman" w:cs="Times New Roman"/>
          <w:sz w:val="24"/>
          <w:szCs w:val="24"/>
        </w:rPr>
        <w:t>RT</w:t>
      </w:r>
      <w:r w:rsidR="004B2E3D" w:rsidRPr="004B2E3D">
        <w:rPr>
          <w:rFonts w:ascii="Times New Roman" w:eastAsia="Arial Unicode MS" w:hAnsi="Arial Unicode MS" w:cs="Times New Roman"/>
          <w:sz w:val="24"/>
          <w:szCs w:val="24"/>
        </w:rPr>
        <w:t>∣</w:t>
      </w:r>
      <w:r w:rsidR="004B2E3D" w:rsidRPr="004B2E3D">
        <w:rPr>
          <w:rFonts w:ascii="Times New Roman" w:eastAsia="Arial Unicode MS" w:hAnsi="Times New Roman" w:cs="Times New Roman"/>
          <w:sz w:val="24"/>
          <w:szCs w:val="24"/>
        </w:rPr>
        <w:t xml:space="preserve"> = 924 cm</w:t>
      </w:r>
    </w:p>
    <w:p w:rsidR="004B2E3D" w:rsidRDefault="00786DAF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 VYR; v = 3 m; y = 4 m; r = 5 m</w:t>
      </w:r>
    </w:p>
    <w:p w:rsidR="00786DAF" w:rsidRDefault="00786DAF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 KLM; k = 17 cm; l = 143 cm; m = 144 cm</w:t>
      </w:r>
    </w:p>
    <w:p w:rsidR="00786DAF" w:rsidRDefault="00786DAF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 XYZ; x = 15; y = 112; z = 113</w:t>
      </w:r>
    </w:p>
    <w:p w:rsidR="00786DAF" w:rsidRDefault="00786DAF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ABC; a = 7 dm; b = 240 cm; c = </w:t>
      </w:r>
      <w:r w:rsidR="00D40DFA">
        <w:rPr>
          <w:rFonts w:ascii="Times New Roman" w:hAnsi="Times New Roman" w:cs="Times New Roman"/>
          <w:sz w:val="24"/>
          <w:szCs w:val="24"/>
        </w:rPr>
        <w:t>2 500 mm</w:t>
      </w:r>
    </w:p>
    <w:p w:rsidR="00D40DFA" w:rsidRDefault="00D40DFA" w:rsidP="00D96F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 DEF; d = 5 km; e = 8 km; f = 9 km</w:t>
      </w:r>
    </w:p>
    <w:p w:rsidR="007E1220" w:rsidRPr="004B2E3D" w:rsidRDefault="007E1220" w:rsidP="007E1220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455C3A" w:rsidRDefault="00455C3A" w:rsidP="005D6C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E3D">
        <w:rPr>
          <w:rFonts w:ascii="Times New Roman" w:hAnsi="Times New Roman" w:cs="Times New Roman"/>
          <w:sz w:val="24"/>
          <w:szCs w:val="24"/>
        </w:rPr>
        <w:t xml:space="preserve">Na obrázkoch sú pravouhlé trojuholníky. Vypočítaj dĺžku chýbajúcej strany. Počítaj na </w:t>
      </w:r>
      <w:r w:rsidR="006304BE">
        <w:rPr>
          <w:rFonts w:ascii="Times New Roman" w:hAnsi="Times New Roman" w:cs="Times New Roman"/>
          <w:sz w:val="24"/>
          <w:szCs w:val="24"/>
        </w:rPr>
        <w:t>jedno</w:t>
      </w:r>
      <w:r w:rsidRPr="004B2E3D">
        <w:rPr>
          <w:rFonts w:ascii="Times New Roman" w:hAnsi="Times New Roman" w:cs="Times New Roman"/>
          <w:sz w:val="24"/>
          <w:szCs w:val="24"/>
        </w:rPr>
        <w:t xml:space="preserve"> desatinné miest</w:t>
      </w:r>
      <w:r w:rsidR="007509E7">
        <w:rPr>
          <w:rFonts w:ascii="Times New Roman" w:hAnsi="Times New Roman" w:cs="Times New Roman"/>
          <w:sz w:val="24"/>
          <w:szCs w:val="24"/>
        </w:rPr>
        <w:t>o</w:t>
      </w:r>
      <w:r w:rsidRPr="004B2E3D">
        <w:rPr>
          <w:rFonts w:ascii="Times New Roman" w:hAnsi="Times New Roman" w:cs="Times New Roman"/>
          <w:sz w:val="24"/>
          <w:szCs w:val="24"/>
        </w:rPr>
        <w:t>.</w:t>
      </w:r>
    </w:p>
    <w:p w:rsidR="007E1220" w:rsidRDefault="007E1220" w:rsidP="00295E13">
      <w:pPr>
        <w:pStyle w:val="Odsekzoznamu"/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971800"/>
            <wp:effectExtent l="1905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27" t="31139" r="36635" b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20" w:rsidRDefault="007E1220" w:rsidP="007E1220">
      <w:pPr>
        <w:pStyle w:val="Popis"/>
        <w:jc w:val="center"/>
        <w:rPr>
          <w:color w:val="auto"/>
        </w:rPr>
      </w:pPr>
      <w:r w:rsidRPr="007E1220">
        <w:rPr>
          <w:color w:val="auto"/>
        </w:rPr>
        <w:t xml:space="preserve">Obrázok </w:t>
      </w:r>
      <w:r w:rsidRPr="007E1220">
        <w:rPr>
          <w:color w:val="auto"/>
        </w:rPr>
        <w:fldChar w:fldCharType="begin"/>
      </w:r>
      <w:r w:rsidRPr="007E1220">
        <w:rPr>
          <w:color w:val="auto"/>
        </w:rPr>
        <w:instrText xml:space="preserve"> SEQ Obrázok \* ARABIC </w:instrText>
      </w:r>
      <w:r w:rsidRPr="007E1220">
        <w:rPr>
          <w:color w:val="auto"/>
        </w:rPr>
        <w:fldChar w:fldCharType="separate"/>
      </w:r>
      <w:r w:rsidR="00F320B3">
        <w:rPr>
          <w:noProof/>
          <w:color w:val="auto"/>
        </w:rPr>
        <w:t>1</w:t>
      </w:r>
      <w:r w:rsidRPr="007E1220">
        <w:rPr>
          <w:color w:val="auto"/>
        </w:rPr>
        <w:fldChar w:fldCharType="end"/>
      </w:r>
    </w:p>
    <w:p w:rsidR="00F320B3" w:rsidRDefault="00F320B3" w:rsidP="00F320B3">
      <w:pPr>
        <w:keepNext/>
        <w:jc w:val="center"/>
      </w:pPr>
      <w:r>
        <w:rPr>
          <w:noProof/>
        </w:rPr>
        <w:drawing>
          <wp:inline distT="0" distB="0" distL="0" distR="0">
            <wp:extent cx="4667250" cy="1000125"/>
            <wp:effectExtent l="1905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297" t="34490" r="20217" b="4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BE" w:rsidRPr="00F320B3" w:rsidRDefault="00F320B3" w:rsidP="00F320B3">
      <w:pPr>
        <w:pStyle w:val="Popis"/>
        <w:jc w:val="center"/>
        <w:rPr>
          <w:color w:val="auto"/>
        </w:rPr>
      </w:pPr>
      <w:r w:rsidRPr="00F320B3">
        <w:rPr>
          <w:color w:val="auto"/>
        </w:rPr>
        <w:t xml:space="preserve">Obrázok </w:t>
      </w:r>
      <w:r w:rsidRPr="00F320B3">
        <w:rPr>
          <w:color w:val="auto"/>
        </w:rPr>
        <w:fldChar w:fldCharType="begin"/>
      </w:r>
      <w:r w:rsidRPr="00F320B3">
        <w:rPr>
          <w:color w:val="auto"/>
        </w:rPr>
        <w:instrText xml:space="preserve"> SEQ Obrázok \* ARABIC </w:instrText>
      </w:r>
      <w:r w:rsidRPr="00F320B3">
        <w:rPr>
          <w:color w:val="auto"/>
        </w:rPr>
        <w:fldChar w:fldCharType="separate"/>
      </w:r>
      <w:r w:rsidRPr="00F320B3">
        <w:rPr>
          <w:noProof/>
          <w:color w:val="auto"/>
        </w:rPr>
        <w:t>2</w:t>
      </w:r>
      <w:r w:rsidRPr="00F320B3">
        <w:rPr>
          <w:color w:val="auto"/>
        </w:rPr>
        <w:fldChar w:fldCharType="end"/>
      </w:r>
    </w:p>
    <w:p w:rsidR="00295E13" w:rsidRDefault="00295E13" w:rsidP="00295E13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714875" cy="2543878"/>
            <wp:effectExtent l="1905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005" t="22126" r="14790" b="1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4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20" w:rsidRDefault="00295E13" w:rsidP="00295E13">
      <w:pPr>
        <w:pStyle w:val="Popis"/>
        <w:jc w:val="center"/>
        <w:rPr>
          <w:color w:val="auto"/>
        </w:rPr>
      </w:pPr>
      <w:r w:rsidRPr="00295E13">
        <w:rPr>
          <w:color w:val="auto"/>
        </w:rPr>
        <w:t xml:space="preserve">Obrázok </w:t>
      </w:r>
      <w:r w:rsidRPr="00295E13">
        <w:rPr>
          <w:color w:val="auto"/>
        </w:rPr>
        <w:fldChar w:fldCharType="begin"/>
      </w:r>
      <w:r w:rsidRPr="00295E13">
        <w:rPr>
          <w:color w:val="auto"/>
        </w:rPr>
        <w:instrText xml:space="preserve"> SEQ Obrázok \* ARABIC </w:instrText>
      </w:r>
      <w:r w:rsidRPr="00295E13">
        <w:rPr>
          <w:color w:val="auto"/>
        </w:rPr>
        <w:fldChar w:fldCharType="separate"/>
      </w:r>
      <w:r w:rsidR="00F320B3">
        <w:rPr>
          <w:noProof/>
          <w:color w:val="auto"/>
        </w:rPr>
        <w:t>3</w:t>
      </w:r>
      <w:r w:rsidRPr="00295E13">
        <w:rPr>
          <w:color w:val="auto"/>
        </w:rPr>
        <w:fldChar w:fldCharType="end"/>
      </w:r>
    </w:p>
    <w:p w:rsidR="00295E13" w:rsidRDefault="00F320B3" w:rsidP="00295E13">
      <w:pPr>
        <w:keepNext/>
        <w:jc w:val="center"/>
      </w:pPr>
      <w:r>
        <w:rPr>
          <w:noProof/>
        </w:rPr>
        <w:drawing>
          <wp:inline distT="0" distB="0" distL="0" distR="0">
            <wp:extent cx="6143625" cy="3019425"/>
            <wp:effectExtent l="19050" t="0" r="9525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141" t="19957" r="4342" b="1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13" w:rsidRDefault="00295E13" w:rsidP="00295E13">
      <w:pPr>
        <w:pStyle w:val="Popis"/>
        <w:jc w:val="center"/>
        <w:rPr>
          <w:color w:val="auto"/>
        </w:rPr>
      </w:pPr>
      <w:r w:rsidRPr="00295E13">
        <w:rPr>
          <w:color w:val="auto"/>
        </w:rPr>
        <w:t xml:space="preserve">Obrázok </w:t>
      </w:r>
      <w:r w:rsidRPr="00295E13">
        <w:rPr>
          <w:color w:val="auto"/>
        </w:rPr>
        <w:fldChar w:fldCharType="begin"/>
      </w:r>
      <w:r w:rsidRPr="00295E13">
        <w:rPr>
          <w:color w:val="auto"/>
        </w:rPr>
        <w:instrText xml:space="preserve"> SEQ Obrázok \* ARABIC </w:instrText>
      </w:r>
      <w:r w:rsidRPr="00295E13">
        <w:rPr>
          <w:color w:val="auto"/>
        </w:rPr>
        <w:fldChar w:fldCharType="separate"/>
      </w:r>
      <w:r w:rsidR="00F320B3">
        <w:rPr>
          <w:noProof/>
          <w:color w:val="auto"/>
        </w:rPr>
        <w:t>4</w:t>
      </w:r>
      <w:r w:rsidRPr="00295E13">
        <w:rPr>
          <w:color w:val="auto"/>
        </w:rPr>
        <w:fldChar w:fldCharType="end"/>
      </w:r>
    </w:p>
    <w:p w:rsidR="007509E7" w:rsidRDefault="00295E13" w:rsidP="007509E7">
      <w:pPr>
        <w:keepNext/>
        <w:jc w:val="center"/>
      </w:pPr>
      <w:r>
        <w:rPr>
          <w:noProof/>
        </w:rPr>
        <w:drawing>
          <wp:inline distT="0" distB="0" distL="0" distR="0">
            <wp:extent cx="6210300" cy="1381125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206" t="33839" r="7327" b="3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13" w:rsidRPr="007509E7" w:rsidRDefault="007509E7" w:rsidP="007509E7">
      <w:pPr>
        <w:pStyle w:val="Popis"/>
        <w:jc w:val="center"/>
        <w:rPr>
          <w:color w:val="auto"/>
        </w:rPr>
      </w:pPr>
      <w:r w:rsidRPr="007509E7">
        <w:rPr>
          <w:color w:val="auto"/>
        </w:rPr>
        <w:t xml:space="preserve">Obrázok </w:t>
      </w:r>
      <w:r w:rsidRPr="007509E7">
        <w:rPr>
          <w:color w:val="auto"/>
        </w:rPr>
        <w:fldChar w:fldCharType="begin"/>
      </w:r>
      <w:r w:rsidRPr="007509E7">
        <w:rPr>
          <w:color w:val="auto"/>
        </w:rPr>
        <w:instrText xml:space="preserve"> SEQ Obrázok \* ARABIC </w:instrText>
      </w:r>
      <w:r w:rsidRPr="007509E7">
        <w:rPr>
          <w:color w:val="auto"/>
        </w:rPr>
        <w:fldChar w:fldCharType="separate"/>
      </w:r>
      <w:r w:rsidR="00F320B3">
        <w:rPr>
          <w:noProof/>
          <w:color w:val="auto"/>
        </w:rPr>
        <w:t>5</w:t>
      </w:r>
      <w:r w:rsidRPr="007509E7">
        <w:rPr>
          <w:color w:val="auto"/>
        </w:rPr>
        <w:fldChar w:fldCharType="end"/>
      </w:r>
    </w:p>
    <w:p w:rsidR="00453C50" w:rsidRDefault="00453C50" w:rsidP="00453C5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trojica čísel tvorí Pytagorejské čísla?</w:t>
      </w: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  <w:sectPr w:rsidR="00453C50" w:rsidRPr="00453C50" w:rsidSect="00453C50">
          <w:footerReference w:type="default" r:id="rId19"/>
          <w:pgSz w:w="11906" w:h="16838"/>
          <w:pgMar w:top="737" w:right="454" w:bottom="794" w:left="397" w:header="709" w:footer="709" w:gutter="0"/>
          <w:cols w:space="708"/>
          <w:docGrid w:linePitch="360"/>
        </w:sectPr>
      </w:pP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17, 144, 145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43, 44, 924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7, 24, 25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31, 35, 70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31, 480, 481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67, 2244, 2245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99, 4900, 100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83, 3444, 3445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55, 1512, 1511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3, 5, 4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49, 1200, 1201</w:t>
      </w:r>
    </w:p>
    <w:p w:rsidR="00453C50" w:rsidRDefault="00453C50" w:rsidP="00453C5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453C50" w:rsidSect="00453C50">
          <w:type w:val="continuous"/>
          <w:pgSz w:w="11906" w:h="16838"/>
          <w:pgMar w:top="737" w:right="454" w:bottom="794" w:left="397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100, 101, 45</w:t>
      </w:r>
    </w:p>
    <w:p w:rsidR="00453C50" w:rsidRDefault="00453C50" w:rsidP="00453C5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daných útvaroch:</w:t>
      </w:r>
    </w:p>
    <w:p w:rsidR="00453C50" w:rsidRDefault="00453C50" w:rsidP="00453C5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nájdi pravouhlé trojuholníky,</w:t>
      </w:r>
    </w:p>
    <w:p w:rsidR="00453C50" w:rsidRDefault="00453C50" w:rsidP="00453C5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ich, </w:t>
      </w:r>
    </w:p>
    <w:p w:rsidR="00453C50" w:rsidRDefault="00453C50" w:rsidP="00453C5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 v nich pravý uhol, </w:t>
      </w:r>
    </w:p>
    <w:p w:rsidR="00453C50" w:rsidRDefault="005A407F" w:rsidP="00453C5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pravouhlý trojuholník </w:t>
      </w:r>
      <w:r w:rsidR="00453C50">
        <w:rPr>
          <w:rFonts w:ascii="Times New Roman" w:hAnsi="Times New Roman" w:cs="Times New Roman"/>
          <w:sz w:val="24"/>
          <w:szCs w:val="24"/>
        </w:rPr>
        <w:t xml:space="preserve">vyšrafuj </w:t>
      </w:r>
    </w:p>
    <w:p w:rsidR="00453C50" w:rsidRDefault="00453C50" w:rsidP="00453C5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 Pytagorovu vetu</w:t>
      </w:r>
      <w:r w:rsidR="005A407F">
        <w:rPr>
          <w:rFonts w:ascii="Times New Roman" w:hAnsi="Times New Roman" w:cs="Times New Roman"/>
          <w:sz w:val="24"/>
          <w:szCs w:val="24"/>
        </w:rPr>
        <w:t xml:space="preserve"> pre vyšrafovaný trojuholník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50" w:rsidRDefault="006556D0" w:rsidP="00453C5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8255</wp:posOffset>
                </wp:positionV>
                <wp:extent cx="3257550" cy="1400175"/>
                <wp:effectExtent l="9525" t="10795" r="9525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65pt;margin-top:.65pt;width:256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1lIQIAAD4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8255</wp:posOffset>
                </wp:positionV>
                <wp:extent cx="1638300" cy="1400175"/>
                <wp:effectExtent l="9525" t="10795" r="952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0.65pt;margin-top:.65pt;width:12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3mIQIAAD0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"/>
            </w:pict>
          </mc:Fallback>
        </mc:AlternateContent>
      </w:r>
    </w:p>
    <w:p w:rsidR="00531413" w:rsidRDefault="00531413" w:rsidP="00F522A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531413" w:rsidSect="00453C50">
          <w:footerReference w:type="default" r:id="rId20"/>
          <w:type w:val="continuous"/>
          <w:pgSz w:w="11906" w:h="16838"/>
          <w:pgMar w:top="737" w:right="454" w:bottom="794" w:left="397" w:header="709" w:footer="709" w:gutter="0"/>
          <w:cols w:space="708"/>
          <w:docGrid w:linePitch="360"/>
        </w:sectPr>
      </w:pPr>
    </w:p>
    <w:p w:rsidR="00453C50" w:rsidRDefault="00453C50" w:rsidP="00531413">
      <w:pPr>
        <w:rPr>
          <w:rFonts w:ascii="Times New Roman" w:hAnsi="Times New Roman" w:cs="Times New Roman"/>
          <w:sz w:val="24"/>
          <w:szCs w:val="24"/>
        </w:rPr>
        <w:sectPr w:rsidR="00453C50" w:rsidSect="00974F5C">
          <w:type w:val="continuous"/>
          <w:pgSz w:w="11906" w:h="16838"/>
          <w:pgMar w:top="737" w:right="454" w:bottom="794" w:left="397" w:header="709" w:footer="709" w:gutter="0"/>
          <w:cols w:space="708"/>
          <w:docGrid w:linePitch="360"/>
        </w:sectPr>
      </w:pPr>
    </w:p>
    <w:p w:rsidR="00453C50" w:rsidRDefault="00453C50" w:rsidP="0053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AC45C5" w:rsidRDefault="00AC45C5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6556D0" w:rsidP="00453C5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213360</wp:posOffset>
                </wp:positionV>
                <wp:extent cx="2867025" cy="1019175"/>
                <wp:effectExtent l="9525" t="12065" r="3810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191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02.65pt;margin-top:16.8pt;width:225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60960</wp:posOffset>
                </wp:positionV>
                <wp:extent cx="3295650" cy="1171575"/>
                <wp:effectExtent l="28575" t="12065" r="2857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171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4.4pt;margin-top:4.8pt;width:259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"/>
            </w:pict>
          </mc:Fallback>
        </mc:AlternateContent>
      </w:r>
      <w:r w:rsidR="00453C50">
        <w:rPr>
          <w:rFonts w:ascii="Times New Roman" w:hAnsi="Times New Roman" w:cs="Times New Roman"/>
          <w:sz w:val="24"/>
          <w:szCs w:val="24"/>
        </w:rPr>
        <w:tab/>
      </w: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45C5" w:rsidRDefault="00AC45C5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Pr="00453C50" w:rsidRDefault="006556D0" w:rsidP="0045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280670</wp:posOffset>
                </wp:positionV>
                <wp:extent cx="5848350" cy="1447800"/>
                <wp:effectExtent l="19050" t="7620" r="1905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447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2.9pt;margin-top:22.1pt;width:460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" path="m,l5400,21600r10800,l21600,,,xe">
                <v:stroke joinstyle="miter"/>
                <v:path o:connecttype="custom" o:connectlocs="5117306,723900;2924175,1447800;731044,723900;2924175,0" o:connectangles="0,0,0,0" textboxrect="4500,4500,17100,17100"/>
              </v:shape>
            </w:pict>
          </mc:Fallback>
        </mc:AlternateContent>
      </w:r>
    </w:p>
    <w:p w:rsid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AC45C5" w:rsidRDefault="00AC45C5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6556D0" w:rsidP="0045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167005</wp:posOffset>
                </wp:positionV>
                <wp:extent cx="3400425" cy="2085975"/>
                <wp:effectExtent l="19050" t="12065" r="19050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85975"/>
                        </a:xfrm>
                        <a:prstGeom prst="hexagon">
                          <a:avLst>
                            <a:gd name="adj" fmla="val 4075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225.4pt;margin-top:13.15pt;width:267.7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"/>
            </w:pict>
          </mc:Fallback>
        </mc:AlternateContent>
      </w:r>
    </w:p>
    <w:p w:rsidR="00453C50" w:rsidRDefault="006556D0" w:rsidP="00453C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28575</wp:posOffset>
                </wp:positionV>
                <wp:extent cx="1895475" cy="1981200"/>
                <wp:effectExtent l="19050" t="12065" r="1905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9812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6" type="#_x0000_t7" style="position:absolute;margin-left:59.65pt;margin-top:2.25pt;width:149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"/>
            </w:pict>
          </mc:Fallback>
        </mc:AlternateContent>
      </w: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P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453C50" w:rsidRDefault="00453C50" w:rsidP="00453C50">
      <w:pPr>
        <w:rPr>
          <w:rFonts w:ascii="Times New Roman" w:hAnsi="Times New Roman" w:cs="Times New Roman"/>
          <w:sz w:val="24"/>
          <w:szCs w:val="24"/>
        </w:rPr>
      </w:pPr>
    </w:p>
    <w:p w:rsidR="00F522A3" w:rsidRPr="00453C50" w:rsidRDefault="00453C50" w:rsidP="00453C50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22A3" w:rsidRPr="00453C50" w:rsidSect="00974F5C">
      <w:type w:val="continuous"/>
      <w:pgSz w:w="11906" w:h="16838"/>
      <w:pgMar w:top="737" w:right="454" w:bottom="79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AF" w:rsidRDefault="00D96CAF" w:rsidP="00531413">
      <w:pPr>
        <w:spacing w:after="0" w:line="240" w:lineRule="auto"/>
      </w:pPr>
      <w:r>
        <w:separator/>
      </w:r>
    </w:p>
  </w:endnote>
  <w:endnote w:type="continuationSeparator" w:id="0">
    <w:p w:rsidR="00D96CAF" w:rsidRDefault="00D96CAF" w:rsidP="0053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1117"/>
      <w:docPartObj>
        <w:docPartGallery w:val="Page Numbers (Bottom of Page)"/>
        <w:docPartUnique/>
      </w:docPartObj>
    </w:sdtPr>
    <w:sdtEndPr/>
    <w:sdtContent>
      <w:p w:rsidR="00AC45C5" w:rsidRDefault="00D96CA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5C5" w:rsidRDefault="00AC45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1115"/>
      <w:docPartObj>
        <w:docPartGallery w:val="Page Numbers (Bottom of Page)"/>
        <w:docPartUnique/>
      </w:docPartObj>
    </w:sdtPr>
    <w:sdtEndPr/>
    <w:sdtContent>
      <w:p w:rsidR="00531413" w:rsidRDefault="00D96CA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1413" w:rsidRDefault="005314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AF" w:rsidRDefault="00D96CAF" w:rsidP="00531413">
      <w:pPr>
        <w:spacing w:after="0" w:line="240" w:lineRule="auto"/>
      </w:pPr>
      <w:r>
        <w:separator/>
      </w:r>
    </w:p>
  </w:footnote>
  <w:footnote w:type="continuationSeparator" w:id="0">
    <w:p w:rsidR="00D96CAF" w:rsidRDefault="00D96CAF" w:rsidP="0053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B1"/>
    <w:multiLevelType w:val="hybridMultilevel"/>
    <w:tmpl w:val="AA12FA48"/>
    <w:lvl w:ilvl="0" w:tplc="041B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F03"/>
    <w:multiLevelType w:val="hybridMultilevel"/>
    <w:tmpl w:val="90D4BAE4"/>
    <w:lvl w:ilvl="0" w:tplc="045A6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85C"/>
    <w:multiLevelType w:val="hybridMultilevel"/>
    <w:tmpl w:val="C2C8E9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BAD"/>
    <w:multiLevelType w:val="hybridMultilevel"/>
    <w:tmpl w:val="1D7A2812"/>
    <w:lvl w:ilvl="0" w:tplc="C874B9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6072B"/>
    <w:multiLevelType w:val="hybridMultilevel"/>
    <w:tmpl w:val="8A960408"/>
    <w:lvl w:ilvl="0" w:tplc="647C7E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D2AE4"/>
    <w:multiLevelType w:val="hybridMultilevel"/>
    <w:tmpl w:val="FA120F78"/>
    <w:lvl w:ilvl="0" w:tplc="045A6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01C1"/>
    <w:multiLevelType w:val="hybridMultilevel"/>
    <w:tmpl w:val="0DB063DE"/>
    <w:lvl w:ilvl="0" w:tplc="A26233F2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EB24FA3"/>
    <w:multiLevelType w:val="hybridMultilevel"/>
    <w:tmpl w:val="98988760"/>
    <w:lvl w:ilvl="0" w:tplc="076AE68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A"/>
    <w:rsid w:val="000416DB"/>
    <w:rsid w:val="000F79B3"/>
    <w:rsid w:val="001A394A"/>
    <w:rsid w:val="00226492"/>
    <w:rsid w:val="00295E13"/>
    <w:rsid w:val="002C2D3E"/>
    <w:rsid w:val="0033125E"/>
    <w:rsid w:val="00453C50"/>
    <w:rsid w:val="00455C3A"/>
    <w:rsid w:val="004B2E3D"/>
    <w:rsid w:val="00531413"/>
    <w:rsid w:val="005A407F"/>
    <w:rsid w:val="005D6CA7"/>
    <w:rsid w:val="006304BE"/>
    <w:rsid w:val="00632568"/>
    <w:rsid w:val="00633E9F"/>
    <w:rsid w:val="006556D0"/>
    <w:rsid w:val="00670DC1"/>
    <w:rsid w:val="007509E7"/>
    <w:rsid w:val="00786DAF"/>
    <w:rsid w:val="007A1F57"/>
    <w:rsid w:val="007D3379"/>
    <w:rsid w:val="007E1220"/>
    <w:rsid w:val="0096575C"/>
    <w:rsid w:val="00974F5C"/>
    <w:rsid w:val="0099248C"/>
    <w:rsid w:val="00A40EC3"/>
    <w:rsid w:val="00A92F21"/>
    <w:rsid w:val="00AC45C5"/>
    <w:rsid w:val="00AF02A9"/>
    <w:rsid w:val="00B53546"/>
    <w:rsid w:val="00C60D36"/>
    <w:rsid w:val="00D40DFA"/>
    <w:rsid w:val="00D96CAF"/>
    <w:rsid w:val="00D96F57"/>
    <w:rsid w:val="00EA478D"/>
    <w:rsid w:val="00F320B3"/>
    <w:rsid w:val="00F522A3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9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6CA7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5D6C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5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3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1413"/>
  </w:style>
  <w:style w:type="paragraph" w:styleId="Pta">
    <w:name w:val="footer"/>
    <w:basedOn w:val="Normlny"/>
    <w:link w:val="PtaChar"/>
    <w:uiPriority w:val="99"/>
    <w:unhideWhenUsed/>
    <w:rsid w:val="0053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9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6CA7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5D6C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5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3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1413"/>
  </w:style>
  <w:style w:type="paragraph" w:styleId="Pta">
    <w:name w:val="footer"/>
    <w:basedOn w:val="Normlny"/>
    <w:link w:val="PtaChar"/>
    <w:uiPriority w:val="99"/>
    <w:unhideWhenUsed/>
    <w:rsid w:val="0053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Ucitel</cp:lastModifiedBy>
  <cp:revision>2</cp:revision>
  <dcterms:created xsi:type="dcterms:W3CDTF">2014-01-19T14:30:00Z</dcterms:created>
  <dcterms:modified xsi:type="dcterms:W3CDTF">2014-01-19T14:30:00Z</dcterms:modified>
</cp:coreProperties>
</file>