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B0" w:rsidRPr="003A13C5" w:rsidRDefault="003A13C5">
      <w:pPr>
        <w:rPr>
          <w:sz w:val="36"/>
          <w:szCs w:val="36"/>
        </w:rPr>
      </w:pPr>
      <w:r w:rsidRPr="003A13C5">
        <w:rPr>
          <w:sz w:val="36"/>
          <w:szCs w:val="36"/>
        </w:rPr>
        <w:t>EXCEL    8. ročník</w:t>
      </w:r>
    </w:p>
    <w:p w:rsidR="003A13C5" w:rsidRDefault="003A13C5">
      <w:pPr>
        <w:rPr>
          <w:sz w:val="28"/>
          <w:szCs w:val="28"/>
        </w:rPr>
      </w:pPr>
      <w:r w:rsidRPr="003A13C5">
        <w:rPr>
          <w:sz w:val="28"/>
          <w:szCs w:val="28"/>
        </w:rPr>
        <w:t>Vytvor uvedenú tabuľku</w:t>
      </w:r>
      <w:r>
        <w:rPr>
          <w:sz w:val="28"/>
          <w:szCs w:val="28"/>
        </w:rPr>
        <w:t>:</w:t>
      </w:r>
    </w:p>
    <w:p w:rsidR="003A13C5" w:rsidRPr="003A13C5" w:rsidRDefault="003A13C5">
      <w:pPr>
        <w:rPr>
          <w:sz w:val="28"/>
          <w:szCs w:val="28"/>
        </w:rPr>
      </w:pPr>
    </w:p>
    <w:p w:rsidR="003A13C5" w:rsidRDefault="003A13C5">
      <w:r>
        <w:rPr>
          <w:noProof/>
          <w:lang w:eastAsia="sk-SK"/>
        </w:rPr>
        <w:drawing>
          <wp:inline distT="0" distB="0" distL="0" distR="0">
            <wp:extent cx="5753100" cy="48768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C5" w:rsidRPr="003A13C5" w:rsidRDefault="003A13C5">
      <w:pPr>
        <w:rPr>
          <w:sz w:val="24"/>
          <w:szCs w:val="24"/>
        </w:rPr>
      </w:pPr>
      <w:r w:rsidRPr="003A13C5">
        <w:rPr>
          <w:sz w:val="24"/>
          <w:szCs w:val="24"/>
        </w:rPr>
        <w:t xml:space="preserve">Formátovanie písma – </w:t>
      </w:r>
      <w:proofErr w:type="spellStart"/>
      <w:r w:rsidRPr="003A13C5">
        <w:rPr>
          <w:sz w:val="24"/>
          <w:szCs w:val="24"/>
        </w:rPr>
        <w:t>Calibri</w:t>
      </w:r>
      <w:proofErr w:type="spellEnd"/>
      <w:r w:rsidRPr="003A13C5">
        <w:rPr>
          <w:sz w:val="24"/>
          <w:szCs w:val="24"/>
        </w:rPr>
        <w:t>, veľkosť 14, centrovanie na stred, zalomenie textu v bunke G11, vloženie vzorca do buniek G12 až G19, vloženie funkcií</w:t>
      </w:r>
    </w:p>
    <w:p w:rsidR="003A13C5" w:rsidRPr="003A13C5" w:rsidRDefault="003A13C5">
      <w:pPr>
        <w:rPr>
          <w:sz w:val="24"/>
          <w:szCs w:val="24"/>
        </w:rPr>
      </w:pPr>
      <w:r w:rsidRPr="003A13C5">
        <w:rPr>
          <w:sz w:val="24"/>
          <w:szCs w:val="24"/>
        </w:rPr>
        <w:t xml:space="preserve"> </w:t>
      </w:r>
    </w:p>
    <w:p w:rsidR="003A13C5" w:rsidRPr="003A13C5" w:rsidRDefault="003A13C5">
      <w:pPr>
        <w:rPr>
          <w:sz w:val="24"/>
          <w:szCs w:val="24"/>
        </w:rPr>
      </w:pPr>
      <w:r w:rsidRPr="003A13C5">
        <w:rPr>
          <w:sz w:val="24"/>
          <w:szCs w:val="24"/>
        </w:rPr>
        <w:t>Formátovanie tabuľky – zlúčenie buniek, podfarbenie buniek</w:t>
      </w:r>
    </w:p>
    <w:p w:rsidR="003A13C5" w:rsidRPr="003A13C5" w:rsidRDefault="003A13C5">
      <w:pPr>
        <w:rPr>
          <w:sz w:val="24"/>
          <w:szCs w:val="24"/>
        </w:rPr>
      </w:pPr>
      <w:r w:rsidRPr="003A13C5">
        <w:rPr>
          <w:sz w:val="24"/>
          <w:szCs w:val="24"/>
        </w:rPr>
        <w:t>Čas: 15 minút, poslať mailom vyučujúcej INF</w:t>
      </w:r>
    </w:p>
    <w:p w:rsidR="003A13C5" w:rsidRDefault="003A13C5"/>
    <w:sectPr w:rsidR="003A13C5" w:rsidSect="007A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3C5"/>
    <w:rsid w:val="003A13C5"/>
    <w:rsid w:val="007A3FB0"/>
    <w:rsid w:val="007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Pracovna</cp:lastModifiedBy>
  <cp:revision>1</cp:revision>
  <dcterms:created xsi:type="dcterms:W3CDTF">2019-04-16T15:17:00Z</dcterms:created>
  <dcterms:modified xsi:type="dcterms:W3CDTF">2019-04-16T15:29:00Z</dcterms:modified>
</cp:coreProperties>
</file>