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6" w:rsidRPr="00143C2A" w:rsidRDefault="006C4906" w:rsidP="006C4906">
      <w:pPr>
        <w:jc w:val="center"/>
        <w:rPr>
          <w:rFonts w:ascii="Arial" w:hAnsi="Arial" w:cs="Arial"/>
          <w:b/>
        </w:rPr>
      </w:pPr>
      <w:r w:rsidRPr="00143C2A">
        <w:rPr>
          <w:rFonts w:ascii="Arial" w:hAnsi="Arial" w:cs="Arial"/>
          <w:b/>
        </w:rPr>
        <w:t>INFORMACJA DLA RODZICÓW</w:t>
      </w:r>
    </w:p>
    <w:p w:rsidR="006C4906" w:rsidRPr="00143C2A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447EFD">
        <w:rPr>
          <w:rFonts w:ascii="Arial" w:hAnsi="Arial" w:cs="Arial"/>
          <w:b/>
          <w:sz w:val="20"/>
          <w:szCs w:val="20"/>
        </w:rPr>
        <w:t>…………………….</w:t>
      </w:r>
      <w:r w:rsidRPr="00143C2A">
        <w:rPr>
          <w:rFonts w:ascii="Arial" w:hAnsi="Arial" w:cs="Arial"/>
          <w:b/>
          <w:sz w:val="20"/>
          <w:szCs w:val="20"/>
        </w:rPr>
        <w:t xml:space="preserve"> w roku szkolnym 201</w:t>
      </w:r>
      <w:r w:rsidR="00265FEE">
        <w:rPr>
          <w:rFonts w:ascii="Arial" w:hAnsi="Arial" w:cs="Arial"/>
          <w:b/>
          <w:sz w:val="20"/>
          <w:szCs w:val="20"/>
        </w:rPr>
        <w:t>8</w:t>
      </w:r>
      <w:r w:rsidRPr="00143C2A">
        <w:rPr>
          <w:rFonts w:ascii="Arial" w:hAnsi="Arial" w:cs="Arial"/>
          <w:b/>
          <w:sz w:val="20"/>
          <w:szCs w:val="20"/>
        </w:rPr>
        <w:t>/201</w:t>
      </w:r>
      <w:r w:rsidR="00265FEE">
        <w:rPr>
          <w:rFonts w:ascii="Arial" w:hAnsi="Arial" w:cs="Arial"/>
          <w:b/>
          <w:sz w:val="20"/>
          <w:szCs w:val="20"/>
        </w:rPr>
        <w:t>9</w:t>
      </w:r>
    </w:p>
    <w:p w:rsidR="007F5D65" w:rsidRPr="004608DE" w:rsidRDefault="007F5D65" w:rsidP="007F5D65">
      <w:pPr>
        <w:spacing w:after="0"/>
        <w:rPr>
          <w:rFonts w:ascii="Arial" w:hAnsi="Arial" w:cs="Arial"/>
          <w:b/>
          <w:sz w:val="18"/>
          <w:szCs w:val="18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97845" w:rsidRPr="00143C2A" w:rsidTr="004608DE">
        <w:tc>
          <w:tcPr>
            <w:tcW w:w="2689" w:type="dxa"/>
          </w:tcPr>
          <w:p w:rsidR="00897845" w:rsidRPr="00143C2A" w:rsidRDefault="00897845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Nr polisy ubezpieczeniowej </w:t>
            </w:r>
          </w:p>
        </w:tc>
        <w:tc>
          <w:tcPr>
            <w:tcW w:w="6373" w:type="dxa"/>
          </w:tcPr>
          <w:p w:rsidR="00897845" w:rsidRPr="00143C2A" w:rsidRDefault="00447E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</w:p>
        </w:tc>
      </w:tr>
      <w:tr w:rsidR="00897845" w:rsidRPr="00143C2A" w:rsidTr="004608DE">
        <w:tc>
          <w:tcPr>
            <w:tcW w:w="2689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6373" w:type="dxa"/>
          </w:tcPr>
          <w:p w:rsidR="00897845" w:rsidRPr="00143C2A" w:rsidRDefault="00A54510" w:rsidP="00A54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UNIQA Towarzystwo Ubezpieczeń S.A.</w:t>
            </w:r>
          </w:p>
        </w:tc>
      </w:tr>
      <w:tr w:rsidR="00897845" w:rsidRPr="00143C2A" w:rsidTr="004608DE">
        <w:tc>
          <w:tcPr>
            <w:tcW w:w="2689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6373" w:type="dxa"/>
          </w:tcPr>
          <w:p w:rsidR="00897845" w:rsidRPr="00143C2A" w:rsidRDefault="001331BD" w:rsidP="00A204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04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> 000 zł</w:t>
            </w:r>
          </w:p>
        </w:tc>
      </w:tr>
      <w:tr w:rsidR="00897845" w:rsidRPr="00143C2A" w:rsidTr="004608DE">
        <w:tc>
          <w:tcPr>
            <w:tcW w:w="2689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Składka od ucznia</w:t>
            </w:r>
          </w:p>
        </w:tc>
        <w:tc>
          <w:tcPr>
            <w:tcW w:w="6373" w:type="dxa"/>
          </w:tcPr>
          <w:p w:rsidR="00897845" w:rsidRPr="00143C2A" w:rsidRDefault="00A20417" w:rsidP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26,50</w:t>
            </w:r>
            <w:r w:rsidR="001331BD" w:rsidRPr="004C6C9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zł</w:t>
            </w:r>
          </w:p>
        </w:tc>
      </w:tr>
      <w:tr w:rsidR="001331BD" w:rsidRPr="00143C2A" w:rsidTr="004608DE">
        <w:tc>
          <w:tcPr>
            <w:tcW w:w="2689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Okres ubezpieczenia</w:t>
            </w:r>
          </w:p>
        </w:tc>
        <w:tc>
          <w:tcPr>
            <w:tcW w:w="6373" w:type="dxa"/>
          </w:tcPr>
          <w:p w:rsidR="001331BD" w:rsidRPr="00143C2A" w:rsidRDefault="001331BD" w:rsidP="00265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01.09.201</w:t>
            </w:r>
            <w:r w:rsidR="00265FE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 xml:space="preserve"> r. – 31.08.201</w:t>
            </w:r>
            <w:r w:rsidR="00265FE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1331BD" w:rsidRPr="00143C2A" w:rsidTr="004608DE">
        <w:tc>
          <w:tcPr>
            <w:tcW w:w="2689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Czasowy i terytorialny zakres ochrony</w:t>
            </w:r>
          </w:p>
        </w:tc>
        <w:tc>
          <w:tcPr>
            <w:tcW w:w="6373" w:type="dxa"/>
          </w:tcPr>
          <w:p w:rsidR="001331BD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Ochrona 24 godziny na dobę, na całym świecie</w:t>
            </w:r>
          </w:p>
        </w:tc>
      </w:tr>
      <w:tr w:rsidR="00897845" w:rsidRPr="00143C2A" w:rsidTr="004608DE">
        <w:tc>
          <w:tcPr>
            <w:tcW w:w="2689" w:type="dxa"/>
          </w:tcPr>
          <w:p w:rsidR="00897845" w:rsidRPr="008F1BEE" w:rsidRDefault="001331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Wyczynowe </w:t>
            </w:r>
            <w:r w:rsidR="00447EFD">
              <w:rPr>
                <w:rFonts w:ascii="Arial" w:hAnsi="Arial" w:cs="Arial"/>
                <w:sz w:val="20"/>
                <w:szCs w:val="20"/>
              </w:rPr>
              <w:t>uprawianie sportu</w:t>
            </w:r>
          </w:p>
        </w:tc>
        <w:tc>
          <w:tcPr>
            <w:tcW w:w="6373" w:type="dxa"/>
          </w:tcPr>
          <w:p w:rsidR="00897845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Objęte ochroną, bez zwyżki składki dla ucznia</w:t>
            </w:r>
          </w:p>
        </w:tc>
      </w:tr>
      <w:tr w:rsidR="00897845" w:rsidRPr="00143C2A" w:rsidTr="004608DE">
        <w:tc>
          <w:tcPr>
            <w:tcW w:w="2689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Wypłata świadczeń</w:t>
            </w:r>
          </w:p>
        </w:tc>
        <w:tc>
          <w:tcPr>
            <w:tcW w:w="6373" w:type="dxa"/>
          </w:tcPr>
          <w:p w:rsidR="00897845" w:rsidRPr="00143C2A" w:rsidRDefault="008076AC" w:rsidP="00A54510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Bez powoływania komisji lekarskiej,</w:t>
            </w:r>
            <w:r w:rsidR="001331BD" w:rsidRPr="00143C2A">
              <w:rPr>
                <w:rFonts w:ascii="Arial" w:hAnsi="Arial" w:cs="Arial"/>
                <w:sz w:val="20"/>
                <w:szCs w:val="20"/>
              </w:rPr>
              <w:t xml:space="preserve"> na podstawie zgłoszenia szkody i dokumentacji medycznej oraz innych dokumentów (np. rachunków za leczenie)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. Świadczenie ustalane na podstawie OWU </w:t>
            </w:r>
            <w:r w:rsidR="007F057C">
              <w:rPr>
                <w:rFonts w:ascii="Arial" w:hAnsi="Arial" w:cs="Arial"/>
                <w:sz w:val="20"/>
                <w:szCs w:val="20"/>
              </w:rPr>
              <w:t xml:space="preserve">i warunków szczególnych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oraz tabeli </w:t>
            </w:r>
            <w:r w:rsidR="00A54510">
              <w:rPr>
                <w:rFonts w:ascii="Arial" w:hAnsi="Arial" w:cs="Arial"/>
                <w:sz w:val="20"/>
                <w:szCs w:val="20"/>
              </w:rPr>
              <w:t>świadczeń z tytułu uszczerbków lub uszkodzeń ciała na skutek nieszczęśliwego wypadku.</w:t>
            </w:r>
          </w:p>
        </w:tc>
      </w:tr>
    </w:tbl>
    <w:p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2: Zakres ubezpieczenia i wysokość świadczeń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EC5D76" w:rsidRPr="00143C2A" w:rsidRDefault="00EC5D76" w:rsidP="0067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Wysokość świadczeń (odszkodowania)</w:t>
            </w:r>
          </w:p>
        </w:tc>
      </w:tr>
      <w:tr w:rsidR="00034417" w:rsidRPr="00143C2A" w:rsidTr="00673346">
        <w:tc>
          <w:tcPr>
            <w:tcW w:w="6663" w:type="dxa"/>
          </w:tcPr>
          <w:p w:rsidR="00034417" w:rsidRPr="00143C2A" w:rsidRDefault="00034417" w:rsidP="00673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ŚMIERĆ NA </w:t>
            </w:r>
            <w:r w:rsidRPr="00143C2A">
              <w:rPr>
                <w:rFonts w:ascii="Arial" w:hAnsi="Arial" w:cs="Arial"/>
                <w:sz w:val="18"/>
                <w:szCs w:val="18"/>
              </w:rPr>
              <w:t>SKUTEK NIESZCZĘŚLIWEGO WYPADKU</w:t>
            </w:r>
            <w:r>
              <w:rPr>
                <w:rFonts w:ascii="Arial" w:hAnsi="Arial" w:cs="Arial"/>
                <w:sz w:val="18"/>
                <w:szCs w:val="18"/>
              </w:rPr>
              <w:t xml:space="preserve"> KOMUNIKACYJNEGO</w:t>
            </w:r>
          </w:p>
        </w:tc>
        <w:tc>
          <w:tcPr>
            <w:tcW w:w="2409" w:type="dxa"/>
            <w:vAlign w:val="center"/>
          </w:tcPr>
          <w:p w:rsidR="00034417" w:rsidRPr="00143C2A" w:rsidRDefault="00A20417" w:rsidP="00A951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951C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34417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(w tym w wyniku zawału serca lub udaru mózgu)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107C69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100% USZCZERBKU NA ZDROWIU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6374AD" w:rsidRPr="00143C2A" w:rsidTr="006A74A7">
        <w:trPr>
          <w:trHeight w:val="254"/>
        </w:trPr>
        <w:tc>
          <w:tcPr>
            <w:tcW w:w="6663" w:type="dxa"/>
            <w:vAlign w:val="center"/>
          </w:tcPr>
          <w:p w:rsidR="006374AD" w:rsidRDefault="000955D1" w:rsidP="006A74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Z TYTUŁU ZGONU W WYNIKU SAMOBÓJSTWA </w:t>
            </w:r>
          </w:p>
        </w:tc>
        <w:tc>
          <w:tcPr>
            <w:tcW w:w="2409" w:type="dxa"/>
            <w:vAlign w:val="center"/>
          </w:tcPr>
          <w:p w:rsidR="006374AD" w:rsidRPr="00143C2A" w:rsidRDefault="000955D1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 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6374AD" w:rsidRPr="00143C2A" w:rsidTr="006A74A7">
        <w:trPr>
          <w:trHeight w:val="258"/>
        </w:trPr>
        <w:tc>
          <w:tcPr>
            <w:tcW w:w="6663" w:type="dxa"/>
            <w:vAlign w:val="center"/>
          </w:tcPr>
          <w:p w:rsidR="006374AD" w:rsidRDefault="000955D1" w:rsidP="004608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ZGONU SPOWODOWANEGO NOWOTWOREM ZŁOŚLIWYM (przed dniem ukończenia 20 roku życia</w:t>
            </w:r>
            <w:r w:rsidR="004608DE">
              <w:rPr>
                <w:sz w:val="18"/>
                <w:szCs w:val="18"/>
              </w:rPr>
              <w:t xml:space="preserve">) </w:t>
            </w:r>
            <w:r w:rsidR="004608D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09" w:type="dxa"/>
            <w:vAlign w:val="center"/>
          </w:tcPr>
          <w:p w:rsidR="006374AD" w:rsidRPr="00143C2A" w:rsidRDefault="000955D1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 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546A01" w:rsidRPr="00143C2A" w:rsidTr="005B3674">
        <w:trPr>
          <w:trHeight w:val="308"/>
        </w:trPr>
        <w:tc>
          <w:tcPr>
            <w:tcW w:w="6663" w:type="dxa"/>
          </w:tcPr>
          <w:p w:rsidR="00546A01" w:rsidRPr="00604F8B" w:rsidRDefault="00546A01" w:rsidP="004608DE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USZCZERBEK NA ZDROWIU W WYNIKU NW, w tym w wyniku zawału serca i udaru mózgu</w:t>
            </w:r>
            <w:r w:rsidRPr="00143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(ustalany zgodnie z tabelą </w:t>
            </w:r>
            <w:r w:rsidR="00A54510">
              <w:rPr>
                <w:sz w:val="20"/>
                <w:szCs w:val="20"/>
              </w:rPr>
              <w:t>świadczeń z tytułu uszczerbków lub uszkodzeń ciała na skutek nieszczęśliwego wypadku</w:t>
            </w:r>
            <w:r w:rsidR="00604F8B">
              <w:rPr>
                <w:sz w:val="20"/>
                <w:szCs w:val="20"/>
              </w:rPr>
              <w:t xml:space="preserve">) </w:t>
            </w:r>
            <w:r w:rsidR="004608DE">
              <w:rPr>
                <w:sz w:val="20"/>
                <w:szCs w:val="20"/>
                <w:vertAlign w:val="superscript"/>
              </w:rPr>
              <w:t>2</w:t>
            </w:r>
            <w:r w:rsidR="00604F8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546A01" w:rsidRPr="00143C2A" w:rsidRDefault="00546A01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 zł) za 1% uszczerbku</w:t>
            </w:r>
          </w:p>
        </w:tc>
      </w:tr>
      <w:tr w:rsidR="00346550" w:rsidRPr="00143C2A" w:rsidTr="00673346">
        <w:tc>
          <w:tcPr>
            <w:tcW w:w="6663" w:type="dxa"/>
          </w:tcPr>
          <w:p w:rsidR="00346550" w:rsidRPr="00143C2A" w:rsidRDefault="00346550" w:rsidP="00C07D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Z TYTUŁU </w:t>
            </w:r>
            <w:r w:rsidR="00C07DF9">
              <w:rPr>
                <w:sz w:val="18"/>
                <w:szCs w:val="18"/>
              </w:rPr>
              <w:t>ZACHOROWANIA NA SEPSĘ (POSOCZNICĘ)</w:t>
            </w:r>
          </w:p>
        </w:tc>
        <w:tc>
          <w:tcPr>
            <w:tcW w:w="2409" w:type="dxa"/>
            <w:vAlign w:val="center"/>
          </w:tcPr>
          <w:p w:rsidR="00346550" w:rsidRPr="00143C2A" w:rsidRDefault="00346550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 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CE5AB4" w:rsidRDefault="00346550" w:rsidP="004608DE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ŚWIADCZENIE ZA WSTRZĄŚNIENIE MÓZGU</w:t>
            </w:r>
            <w:r w:rsidR="00CE5AB4">
              <w:rPr>
                <w:sz w:val="18"/>
                <w:szCs w:val="18"/>
              </w:rPr>
              <w:t xml:space="preserve"> </w:t>
            </w:r>
            <w:r w:rsidR="004608DE">
              <w:rPr>
                <w:sz w:val="18"/>
                <w:szCs w:val="18"/>
                <w:vertAlign w:val="superscript"/>
              </w:rPr>
              <w:t>3</w:t>
            </w:r>
            <w:r w:rsidR="00CE5AB4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143C2A" w:rsidRDefault="00C06376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1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CE5AB4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>w</w:t>
            </w:r>
            <w:r w:rsidRPr="006733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3346">
              <w:rPr>
                <w:rFonts w:ascii="Arial" w:hAnsi="Arial" w:cs="Arial"/>
                <w:sz w:val="16"/>
                <w:szCs w:val="16"/>
              </w:rPr>
              <w:t>zależności od długości pobytu w szpitalu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8229BE" w:rsidRDefault="00346550" w:rsidP="00E8295A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ŚWIADCZENIE ZA OPARZENIA / ODMROŻENIA</w:t>
            </w:r>
            <w:r w:rsidR="008229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5D76" w:rsidRPr="00143C2A" w:rsidRDefault="00C06376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1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4 5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>w</w:t>
            </w:r>
            <w:r w:rsidRPr="006733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3346">
              <w:rPr>
                <w:rFonts w:ascii="Arial" w:hAnsi="Arial" w:cs="Arial"/>
                <w:sz w:val="16"/>
                <w:szCs w:val="16"/>
              </w:rPr>
              <w:t>zależności od stopnia poparzenia i powierzchni ciała</w:t>
            </w:r>
          </w:p>
        </w:tc>
      </w:tr>
      <w:tr w:rsidR="00346550" w:rsidRPr="00143C2A" w:rsidTr="00673346">
        <w:tc>
          <w:tcPr>
            <w:tcW w:w="6663" w:type="dxa"/>
            <w:tcBorders>
              <w:bottom w:val="single" w:sz="4" w:space="0" w:color="auto"/>
            </w:tcBorders>
          </w:tcPr>
          <w:p w:rsidR="00473B1F" w:rsidRDefault="00473B1F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LECZENIA W WYNIKU NNW NA TERENIE RP, w tym również:</w:t>
            </w:r>
          </w:p>
          <w:p w:rsidR="00473B1F" w:rsidRDefault="00473B1F" w:rsidP="00473B1F">
            <w:pPr>
              <w:pStyle w:val="Default"/>
              <w:numPr>
                <w:ilvl w:val="0"/>
                <w:numId w:val="13"/>
              </w:numPr>
              <w:ind w:left="601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nabycia wyrobów medycznych i środków pomocniczych,</w:t>
            </w:r>
          </w:p>
          <w:p w:rsidR="00346550" w:rsidRPr="00473B1F" w:rsidRDefault="00473B1F" w:rsidP="00673346">
            <w:pPr>
              <w:pStyle w:val="Default"/>
              <w:numPr>
                <w:ilvl w:val="0"/>
                <w:numId w:val="13"/>
              </w:numPr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leczenia stomatologicznego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6550" w:rsidRPr="00143C2A" w:rsidRDefault="00C06376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4 5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tcBorders>
              <w:top w:val="single" w:sz="4" w:space="0" w:color="auto"/>
            </w:tcBorders>
          </w:tcPr>
          <w:p w:rsidR="00EC5D76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PRZESZKOLENIA ZAWODOWEGO OSOBY NIEPEŁNOSPRAWNEJ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5D76" w:rsidRPr="00143C2A" w:rsidRDefault="00263617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473B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="00473B1F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346550" w:rsidP="00473B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</w:t>
            </w:r>
            <w:r w:rsidR="00473B1F">
              <w:rPr>
                <w:sz w:val="18"/>
                <w:szCs w:val="18"/>
              </w:rPr>
              <w:t>CZENIE ZA POGRYZIENIA PRZEZ PSA, które skutkuje co najmniej jedną dobą pobytu w szpitalu</w:t>
            </w:r>
          </w:p>
        </w:tc>
        <w:tc>
          <w:tcPr>
            <w:tcW w:w="2409" w:type="dxa"/>
            <w:vAlign w:val="center"/>
          </w:tcPr>
          <w:p w:rsidR="00EC5D76" w:rsidRPr="00143C2A" w:rsidRDefault="00265FEE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jednorazowo </w:t>
            </w:r>
            <w:r w:rsidR="00473B1F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73B1F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507377" w:rsidRDefault="00063C68" w:rsidP="004608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ŚWIADCZENIE Z TYTUŁU </w:t>
            </w:r>
            <w:r w:rsidR="00EC5D76" w:rsidRPr="00143C2A">
              <w:rPr>
                <w:rFonts w:ascii="Arial" w:hAnsi="Arial" w:cs="Arial"/>
                <w:sz w:val="18"/>
                <w:szCs w:val="18"/>
              </w:rPr>
              <w:t>ZADOŚĆUCZYNIENIA ZA BÓL</w:t>
            </w:r>
            <w:r w:rsidR="00604F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8DE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C5D7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A204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% SU (1</w:t>
            </w:r>
            <w:r w:rsidR="00A20417">
              <w:rPr>
                <w:rFonts w:ascii="Arial" w:hAnsi="Arial" w:cs="Arial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Pr="00143C2A">
              <w:rPr>
                <w:rFonts w:ascii="Arial" w:hAnsi="Arial" w:cs="Arial"/>
                <w:b/>
                <w:sz w:val="18"/>
                <w:szCs w:val="18"/>
              </w:rPr>
              <w:t>0 zł)</w:t>
            </w:r>
          </w:p>
        </w:tc>
      </w:tr>
    </w:tbl>
    <w:p w:rsidR="00673346" w:rsidRDefault="004608DE" w:rsidP="004608DE">
      <w:pPr>
        <w:spacing w:before="120"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4608DE">
        <w:rPr>
          <w:rFonts w:ascii="Arial" w:hAnsi="Arial" w:cs="Arial"/>
          <w:sz w:val="20"/>
          <w:szCs w:val="20"/>
        </w:rPr>
        <w:t>Warunkiem wypłaty jest zdiagnozowanie nowotworu oraz zgon w wyniku nowotworu w okresie ubezpieczenia</w:t>
      </w:r>
    </w:p>
    <w:p w:rsidR="00604F8B" w:rsidRDefault="004608DE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E8295A">
        <w:rPr>
          <w:rFonts w:ascii="Arial" w:hAnsi="Arial" w:cs="Arial"/>
          <w:sz w:val="20"/>
          <w:szCs w:val="20"/>
          <w:vertAlign w:val="superscript"/>
        </w:rPr>
        <w:t>)</w:t>
      </w:r>
      <w:r w:rsidR="00E8295A">
        <w:rPr>
          <w:rFonts w:ascii="Arial" w:hAnsi="Arial" w:cs="Arial"/>
          <w:sz w:val="20"/>
          <w:szCs w:val="20"/>
        </w:rPr>
        <w:t xml:space="preserve"> </w:t>
      </w:r>
      <w:r w:rsidR="00604F8B">
        <w:rPr>
          <w:rFonts w:ascii="Arial" w:hAnsi="Arial" w:cs="Arial"/>
          <w:sz w:val="20"/>
          <w:szCs w:val="20"/>
        </w:rPr>
        <w:t>Tabela świadczeń została przyjęta specjalnie dla tej umowy ubezpieczenia i jest dostępna na stronie:</w:t>
      </w:r>
    </w:p>
    <w:p w:rsidR="00D11D5F" w:rsidRDefault="009D61AA" w:rsidP="00D11D5F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11D5F">
          <w:rPr>
            <w:rStyle w:val="Hipercze"/>
            <w:rFonts w:ascii="Arial" w:hAnsi="Arial" w:cs="Arial"/>
            <w:sz w:val="20"/>
            <w:szCs w:val="20"/>
          </w:rPr>
          <w:t>https://www.maximus-broker.pl/dokumenty</w:t>
        </w:r>
      </w:hyperlink>
    </w:p>
    <w:p w:rsidR="00447EFD" w:rsidRDefault="004608DE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604F8B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71323C">
        <w:rPr>
          <w:rFonts w:ascii="Arial" w:hAnsi="Arial" w:cs="Arial"/>
          <w:sz w:val="20"/>
          <w:szCs w:val="20"/>
        </w:rPr>
        <w:t xml:space="preserve">Wypłata świadczeń zgodnie z </w:t>
      </w:r>
      <w:r w:rsidR="00CE5AB4">
        <w:rPr>
          <w:rFonts w:ascii="Arial" w:hAnsi="Arial" w:cs="Arial"/>
          <w:sz w:val="20"/>
          <w:szCs w:val="20"/>
        </w:rPr>
        <w:t>poniższą tabelą</w:t>
      </w:r>
      <w:r w:rsidR="0071323C">
        <w:rPr>
          <w:rFonts w:ascii="Arial" w:hAnsi="Arial" w:cs="Arial"/>
          <w:sz w:val="20"/>
          <w:szCs w:val="20"/>
        </w:rPr>
        <w:t>:</w:t>
      </w:r>
    </w:p>
    <w:tbl>
      <w:tblPr>
        <w:tblW w:w="411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702"/>
      </w:tblGrid>
      <w:tr w:rsidR="0071323C" w:rsidRPr="0071323C" w:rsidTr="00B503A8"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Liczba dni pobytu w szpitalu</w:t>
            </w:r>
          </w:p>
        </w:tc>
        <w:tc>
          <w:tcPr>
            <w:tcW w:w="3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4608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świadczenia </w:t>
            </w:r>
            <w:r w:rsidR="004608DE"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  <w:r w:rsidRPr="00713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sumy ubezpieczenia 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CE5AB4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od </w:t>
            </w:r>
            <w:r w:rsidR="00CE5AB4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 do </w:t>
            </w:r>
            <w:r w:rsidR="00CE5AB4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CE5AB4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od </w:t>
            </w:r>
            <w:r w:rsidR="00CE5AB4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 do </w:t>
            </w:r>
            <w:r w:rsidR="00CE5AB4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CE5AB4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od </w:t>
            </w:r>
            <w:r w:rsidR="00CE5AB4">
              <w:rPr>
                <w:rFonts w:ascii="Arial" w:hAnsi="Arial" w:cs="Arial"/>
                <w:sz w:val="18"/>
                <w:szCs w:val="18"/>
                <w:lang w:val="pl-PL"/>
              </w:rPr>
              <w:t xml:space="preserve">6 </w:t>
            </w: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do </w:t>
            </w:r>
            <w:r w:rsidR="00CE5AB4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 xml:space="preserve">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CE5AB4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powyżej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CE5AB4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</w:tr>
    </w:tbl>
    <w:p w:rsidR="00034417" w:rsidRDefault="00034417" w:rsidP="00473B1F">
      <w:pPr>
        <w:pStyle w:val="Default"/>
        <w:jc w:val="both"/>
        <w:rPr>
          <w:rStyle w:val="Pogrubienie"/>
          <w:iCs/>
          <w:sz w:val="20"/>
          <w:szCs w:val="20"/>
          <w:vertAlign w:val="superscript"/>
        </w:rPr>
      </w:pPr>
    </w:p>
    <w:p w:rsidR="008D6986" w:rsidRPr="004608DE" w:rsidRDefault="004608DE" w:rsidP="004608DE">
      <w:pPr>
        <w:pStyle w:val="Default"/>
        <w:spacing w:after="240"/>
        <w:jc w:val="both"/>
        <w:rPr>
          <w:rStyle w:val="Uwydatnienie"/>
          <w:i w:val="0"/>
          <w:iCs w:val="0"/>
        </w:rPr>
      </w:pPr>
      <w:r>
        <w:rPr>
          <w:rStyle w:val="Pogrubienie"/>
          <w:iCs/>
          <w:sz w:val="20"/>
          <w:szCs w:val="20"/>
          <w:vertAlign w:val="superscript"/>
        </w:rPr>
        <w:t>4</w:t>
      </w:r>
      <w:r w:rsidR="008F1BEE" w:rsidRPr="008F1BEE">
        <w:rPr>
          <w:rStyle w:val="Pogrubienie"/>
          <w:iCs/>
          <w:sz w:val="20"/>
          <w:szCs w:val="20"/>
          <w:vertAlign w:val="superscript"/>
        </w:rPr>
        <w:t xml:space="preserve">) </w:t>
      </w:r>
      <w:r w:rsidR="008D6986" w:rsidRPr="008F1BEE">
        <w:rPr>
          <w:rStyle w:val="Pogrubienie"/>
          <w:iCs/>
          <w:sz w:val="20"/>
          <w:szCs w:val="20"/>
        </w:rPr>
        <w:t xml:space="preserve">Klauzula zadośćuczynienia za </w:t>
      </w:r>
      <w:r w:rsidR="008D6986" w:rsidRPr="0071323C">
        <w:rPr>
          <w:rStyle w:val="Pogrubienie"/>
          <w:iCs/>
          <w:sz w:val="20"/>
          <w:szCs w:val="20"/>
        </w:rPr>
        <w:t>ból</w:t>
      </w:r>
      <w:r w:rsidR="008D6986" w:rsidRPr="0071323C">
        <w:rPr>
          <w:rStyle w:val="Uwydatnienie"/>
          <w:sz w:val="20"/>
          <w:szCs w:val="20"/>
        </w:rPr>
        <w:t xml:space="preserve"> </w:t>
      </w:r>
      <w:r w:rsidR="008D6986" w:rsidRPr="00473B1F">
        <w:rPr>
          <w:rStyle w:val="Uwydatnienie"/>
          <w:i w:val="0"/>
          <w:sz w:val="20"/>
          <w:szCs w:val="20"/>
        </w:rPr>
        <w:t xml:space="preserve">– </w:t>
      </w:r>
      <w:r w:rsidR="00473B1F" w:rsidRPr="00473B1F">
        <w:rPr>
          <w:sz w:val="20"/>
          <w:szCs w:val="20"/>
        </w:rPr>
        <w:t>zadośćuczynienie za ból w wysokości 1% sumy ubezpieczenia, pod warunkiem, że zdarzenie jest potwierdzone właściwym zaświadczeniem lekarskim. Świadczenie wypłacane jest z tytułu urazu ciała w wyniku nieszczęśliwego wypadku lub zdarzenia objętego umową, które wymagało interwencji lekarskiej wymagającej co najmniej jednej wizyty kontrolnej, a nie zostało zakwalifikowane do poważnego uszkodzenia ciała lub był brak uszczerbku na zdrowiu, świadczenie wypłacane jest niezależnie od świadczeń wypłaconych z innego tytułu, za wyjątkiem świadczenia</w:t>
      </w:r>
      <w:r w:rsidR="00473B1F">
        <w:rPr>
          <w:sz w:val="20"/>
          <w:szCs w:val="20"/>
        </w:rPr>
        <w:t xml:space="preserve"> </w:t>
      </w:r>
      <w:r w:rsidR="00063C68">
        <w:rPr>
          <w:sz w:val="20"/>
          <w:szCs w:val="20"/>
        </w:rPr>
        <w:br/>
      </w:r>
      <w:r w:rsidR="00473B1F">
        <w:rPr>
          <w:sz w:val="20"/>
          <w:szCs w:val="20"/>
        </w:rPr>
        <w:t>z tytułu uszczerbku na zdrowiu.</w:t>
      </w:r>
    </w:p>
    <w:p w:rsidR="008D6986" w:rsidRPr="00FE7367" w:rsidRDefault="008D6986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E7367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DOTYCZĄCE ZGŁOSZENIA SZKODY</w:t>
      </w:r>
    </w:p>
    <w:p w:rsidR="008D6986" w:rsidRPr="008D6986" w:rsidRDefault="008D6986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8D698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Szkodę można zgłosić do Ubezpieczyciela:</w:t>
      </w:r>
    </w:p>
    <w:p w:rsidR="00B178D0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Telefoniczne</w:t>
      </w:r>
      <w:r w:rsidRPr="007400CE">
        <w:rPr>
          <w:rFonts w:ascii="Arial" w:hAnsi="Arial" w:cs="Arial"/>
          <w:sz w:val="20"/>
          <w:szCs w:val="20"/>
        </w:rPr>
        <w:t xml:space="preserve"> - za pośrednictwem </w:t>
      </w:r>
      <w:r w:rsidR="006D6AA5" w:rsidRPr="006D6AA5">
        <w:rPr>
          <w:rFonts w:ascii="Arial" w:hAnsi="Arial" w:cs="Arial"/>
          <w:b/>
          <w:sz w:val="20"/>
          <w:szCs w:val="20"/>
        </w:rPr>
        <w:t xml:space="preserve">UNIQA </w:t>
      </w:r>
      <w:proofErr w:type="spellStart"/>
      <w:r w:rsidR="006D6AA5" w:rsidRPr="006D6AA5">
        <w:rPr>
          <w:rFonts w:ascii="Arial" w:hAnsi="Arial" w:cs="Arial"/>
          <w:b/>
          <w:sz w:val="20"/>
          <w:szCs w:val="20"/>
        </w:rPr>
        <w:t>Contact</w:t>
      </w:r>
      <w:proofErr w:type="spellEnd"/>
      <w:r w:rsidR="006D6AA5" w:rsidRPr="006D6AA5">
        <w:rPr>
          <w:rFonts w:ascii="Arial" w:hAnsi="Arial" w:cs="Arial"/>
          <w:b/>
          <w:sz w:val="20"/>
          <w:szCs w:val="20"/>
        </w:rPr>
        <w:t xml:space="preserve"> Center</w:t>
      </w:r>
      <w:r w:rsidR="00B178D0">
        <w:rPr>
          <w:rFonts w:ascii="Arial" w:hAnsi="Arial" w:cs="Arial"/>
          <w:sz w:val="20"/>
          <w:szCs w:val="20"/>
        </w:rPr>
        <w:t xml:space="preserve"> pod nr </w:t>
      </w:r>
      <w:r w:rsidR="00B178D0" w:rsidRPr="00B178D0">
        <w:rPr>
          <w:rFonts w:ascii="Arial" w:hAnsi="Arial" w:cs="Arial"/>
          <w:b/>
          <w:sz w:val="20"/>
          <w:szCs w:val="20"/>
        </w:rPr>
        <w:t>801-597-597</w:t>
      </w:r>
      <w:r w:rsidR="00B178D0">
        <w:rPr>
          <w:rFonts w:ascii="Arial" w:hAnsi="Arial" w:cs="Arial"/>
          <w:sz w:val="20"/>
          <w:szCs w:val="20"/>
        </w:rPr>
        <w:t xml:space="preserve"> </w:t>
      </w:r>
    </w:p>
    <w:p w:rsidR="00C43626" w:rsidRPr="00B178D0" w:rsidRDefault="00B178D0" w:rsidP="00B178D0">
      <w:pPr>
        <w:pStyle w:val="Akapitzlist"/>
        <w:autoSpaceDE w:val="0"/>
        <w:autoSpaceDN w:val="0"/>
        <w:adjustRightInd w:val="0"/>
        <w:spacing w:after="0" w:line="240" w:lineRule="auto"/>
        <w:ind w:left="5676" w:firstLine="6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B178D0">
        <w:rPr>
          <w:rFonts w:ascii="Arial" w:hAnsi="Arial" w:cs="Arial"/>
          <w:b/>
          <w:sz w:val="20"/>
          <w:szCs w:val="20"/>
        </w:rPr>
        <w:t>42/66 66 500</w:t>
      </w:r>
    </w:p>
    <w:p w:rsidR="00C43626" w:rsidRPr="00B178D0" w:rsidRDefault="00C43626" w:rsidP="00B178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Tradycyjnie</w:t>
      </w:r>
      <w:r w:rsidRPr="007400CE">
        <w:rPr>
          <w:rFonts w:ascii="Arial" w:hAnsi="Arial" w:cs="Arial"/>
          <w:sz w:val="20"/>
          <w:szCs w:val="20"/>
        </w:rPr>
        <w:t xml:space="preserve"> – wypełniony druk wraz z dokumentacją</w:t>
      </w:r>
      <w:r w:rsidR="00B178D0">
        <w:rPr>
          <w:rFonts w:ascii="Arial" w:hAnsi="Arial" w:cs="Arial"/>
          <w:sz w:val="20"/>
          <w:szCs w:val="20"/>
        </w:rPr>
        <w:t xml:space="preserve"> l</w:t>
      </w:r>
      <w:r w:rsidRPr="00B178D0">
        <w:rPr>
          <w:rFonts w:ascii="Arial" w:hAnsi="Arial" w:cs="Arial"/>
          <w:sz w:val="20"/>
          <w:szCs w:val="20"/>
        </w:rPr>
        <w:t>istem poleconym na adres:</w:t>
      </w:r>
    </w:p>
    <w:p w:rsidR="00C43626" w:rsidRDefault="00B178D0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UNIQA Towarzystwo Ubezpieczeń S.A.</w:t>
      </w:r>
    </w:p>
    <w:p w:rsidR="00B178D0" w:rsidRDefault="00EF24DD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Skanująco-Indeksująca</w:t>
      </w:r>
    </w:p>
    <w:p w:rsidR="00B178D0" w:rsidRPr="007400CE" w:rsidRDefault="00EF24DD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178D0">
        <w:rPr>
          <w:rFonts w:ascii="Arial" w:hAnsi="Arial" w:cs="Arial"/>
          <w:sz w:val="20"/>
          <w:szCs w:val="20"/>
        </w:rPr>
        <w:t>l. Gdańska 132, 90-520 Łódź</w:t>
      </w:r>
    </w:p>
    <w:p w:rsidR="00C43626" w:rsidRPr="007400CE" w:rsidRDefault="00C43626" w:rsidP="00C436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00CE">
        <w:rPr>
          <w:rFonts w:ascii="Arial" w:hAnsi="Arial" w:cs="Arial"/>
          <w:b/>
          <w:sz w:val="20"/>
          <w:szCs w:val="20"/>
        </w:rPr>
        <w:t>Elektronicznie</w:t>
      </w:r>
    </w:p>
    <w:p w:rsidR="007400CE" w:rsidRPr="00B178D0" w:rsidRDefault="00C43626" w:rsidP="007400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 xml:space="preserve">Online </w:t>
      </w:r>
      <w:r w:rsidR="00B178D0">
        <w:rPr>
          <w:rFonts w:ascii="Arial" w:hAnsi="Arial" w:cs="Arial"/>
          <w:sz w:val="20"/>
          <w:szCs w:val="20"/>
        </w:rPr>
        <w:t xml:space="preserve">za pośrednictwem strony internetowej: </w:t>
      </w:r>
      <w:r w:rsidR="00B178D0" w:rsidRPr="00B178D0">
        <w:rPr>
          <w:rFonts w:ascii="Arial" w:hAnsi="Arial" w:cs="Arial"/>
          <w:b/>
          <w:sz w:val="20"/>
          <w:szCs w:val="20"/>
        </w:rPr>
        <w:t xml:space="preserve">www.uniqa.pl </w:t>
      </w:r>
    </w:p>
    <w:p w:rsidR="00C43626" w:rsidRPr="007400CE" w:rsidRDefault="00C43626" w:rsidP="006B159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400CE">
        <w:rPr>
          <w:rFonts w:ascii="Arial" w:hAnsi="Arial" w:cs="Arial"/>
          <w:sz w:val="20"/>
          <w:szCs w:val="20"/>
        </w:rPr>
        <w:t>Pocztą elektroniczną</w:t>
      </w:r>
      <w:r w:rsidR="007400CE">
        <w:rPr>
          <w:rFonts w:ascii="Arial" w:hAnsi="Arial" w:cs="Arial"/>
          <w:sz w:val="20"/>
          <w:szCs w:val="20"/>
        </w:rPr>
        <w:t xml:space="preserve"> na adres: </w:t>
      </w:r>
      <w:r w:rsidR="00B178D0" w:rsidRPr="00B178D0">
        <w:rPr>
          <w:rStyle w:val="Pogrubienie"/>
        </w:rPr>
        <w:t>centrum.pomocy@uniqa.pl</w:t>
      </w:r>
    </w:p>
    <w:p w:rsidR="008D6986" w:rsidRPr="007400CE" w:rsidRDefault="00FE7367" w:rsidP="00C43626">
      <w:pPr>
        <w:ind w:firstLine="708"/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Preferowana i najszybsza forma zgłoszenia szkody – forma mailowa</w:t>
      </w:r>
      <w:r w:rsidR="00EF24DD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 xml:space="preserve"> lub online</w:t>
      </w: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.</w:t>
      </w:r>
    </w:p>
    <w:p w:rsidR="007400CE" w:rsidRDefault="00FE7367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Druk zgłoszenia szkody oraz procedura zgłaszania szkód dostępna w sekretariacie szkoły lub na stronie internetowej</w:t>
      </w:r>
      <w:r w:rsidR="007400CE"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adresem:</w:t>
      </w:r>
    </w:p>
    <w:p w:rsidR="00FE7367" w:rsidRPr="007400CE" w:rsidRDefault="00BE3A5B" w:rsidP="00BE3A5B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BE3A5B"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  <w:t>https://www.uniqa.pl/obsluga-i-kontakt/likwidacja-szkod/druki</w:t>
      </w:r>
    </w:p>
    <w:p w:rsidR="00F93661" w:rsidRPr="00F93661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93661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DODATKOWE:</w:t>
      </w:r>
    </w:p>
    <w:p w:rsidR="00C43626" w:rsidRDefault="00F93661" w:rsidP="00C43626">
      <w:pPr>
        <w:spacing w:after="200" w:line="276" w:lineRule="auto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Ubezpieczenie zawarte jest na podstawie Ogólnych Warunków Ubezpieczenia </w:t>
      </w:r>
      <w:r w:rsidR="00BE3A5B">
        <w:rPr>
          <w:rFonts w:ascii="Arial" w:hAnsi="Arial" w:cs="Arial"/>
          <w:sz w:val="20"/>
          <w:szCs w:val="20"/>
        </w:rPr>
        <w:t>UNIQA TU S.A. ubezpieczenia następstw nieszczęśliwych wypadków dla dzieci, młodzieży i personelu w placówkach oświatowych zatwierdzonych uchwałą Zarządu UNIQA TU S.A. z dnia 28 grudnia 2015 r</w:t>
      </w:r>
      <w:r w:rsidR="00C43626" w:rsidRPr="00C43626">
        <w:rPr>
          <w:rFonts w:ascii="Arial" w:hAnsi="Arial" w:cs="Arial"/>
          <w:sz w:val="20"/>
          <w:szCs w:val="20"/>
        </w:rPr>
        <w:t>.</w:t>
      </w:r>
      <w:r w:rsidR="00405400"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, które są dostępne na stronie internetowej: </w:t>
      </w:r>
    </w:p>
    <w:p w:rsidR="00BE3A5B" w:rsidRDefault="009D61AA" w:rsidP="00C43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8" w:history="1">
        <w:r w:rsidR="00D054AA" w:rsidRPr="00D054AA">
          <w:rPr>
            <w:rStyle w:val="Hipercze"/>
            <w:rFonts w:ascii="Arial" w:hAnsi="Arial" w:cs="Arial"/>
            <w:b/>
            <w:sz w:val="20"/>
            <w:szCs w:val="20"/>
            <w:highlight w:val="yellow"/>
          </w:rPr>
          <w:t>https://www.uniqa.pl/ubezpieczenia-dla-firm/nnw/nnw-szkolne</w:t>
        </w:r>
      </w:hyperlink>
    </w:p>
    <w:p w:rsidR="00D054AA" w:rsidRDefault="00D054AA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63C68" w:rsidRDefault="00063C68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sectPr w:rsidR="00063C68" w:rsidSect="004608DE">
      <w:headerReference w:type="default" r:id="rId9"/>
      <w:pgSz w:w="11906" w:h="16838"/>
      <w:pgMar w:top="136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AA" w:rsidRDefault="009D61AA" w:rsidP="0049531C">
      <w:pPr>
        <w:spacing w:after="0" w:line="240" w:lineRule="auto"/>
      </w:pPr>
      <w:r>
        <w:separator/>
      </w:r>
    </w:p>
  </w:endnote>
  <w:endnote w:type="continuationSeparator" w:id="0">
    <w:p w:rsidR="009D61AA" w:rsidRDefault="009D61AA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AA" w:rsidRDefault="009D61AA" w:rsidP="0049531C">
      <w:pPr>
        <w:spacing w:after="0" w:line="240" w:lineRule="auto"/>
      </w:pPr>
      <w:r>
        <w:separator/>
      </w:r>
    </w:p>
  </w:footnote>
  <w:footnote w:type="continuationSeparator" w:id="0">
    <w:p w:rsidR="009D61AA" w:rsidRDefault="009D61AA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1C" w:rsidRDefault="00D8247A" w:rsidP="00D8247A">
    <w:pPr>
      <w:pStyle w:val="Nagwek"/>
      <w:ind w:left="-340" w:firstLine="340"/>
      <w:rPr>
        <w:rStyle w:val="Pogrubienie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8240" behindDoc="1" locked="0" layoutInCell="1" allowOverlap="1" wp14:anchorId="4CFE5FB6" wp14:editId="55AA946B">
          <wp:simplePos x="0" y="0"/>
          <wp:positionH relativeFrom="column">
            <wp:posOffset>5072380</wp:posOffset>
          </wp:positionH>
          <wp:positionV relativeFrom="paragraph">
            <wp:posOffset>-259080</wp:posOffset>
          </wp:positionV>
          <wp:extent cx="984250" cy="917575"/>
          <wp:effectExtent l="0" t="0" r="6350" b="0"/>
          <wp:wrapNone/>
          <wp:docPr id="2" name="Obraz 2" descr="UNI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</w:rPr>
      <w:t>UNIQA Towarzystwo Ubezpieczeń S.A.</w:t>
    </w:r>
  </w:p>
  <w:p w:rsidR="00D8247A" w:rsidRDefault="00D8247A" w:rsidP="007F057C">
    <w:pPr>
      <w:pStyle w:val="Nagwek"/>
      <w:rPr>
        <w:rStyle w:val="Pogrubienie"/>
      </w:rPr>
    </w:pPr>
    <w:r>
      <w:rPr>
        <w:rStyle w:val="Pogrubienie"/>
      </w:rPr>
      <w:t>ul. Gdańska 132</w:t>
    </w:r>
    <w:r>
      <w:rPr>
        <w:b/>
        <w:bCs/>
      </w:rPr>
      <w:t xml:space="preserve">, </w:t>
    </w:r>
    <w:r>
      <w:rPr>
        <w:rStyle w:val="Pogrubienie"/>
      </w:rPr>
      <w:t>90-520 Łódź</w:t>
    </w:r>
  </w:p>
  <w:p w:rsidR="00D8247A" w:rsidRPr="007F057C" w:rsidRDefault="00D8247A" w:rsidP="007F057C">
    <w:pPr>
      <w:pStyle w:val="Nagwek"/>
    </w:pPr>
    <w:r>
      <w:rPr>
        <w:rStyle w:val="Pogrubienie"/>
      </w:rPr>
      <w:t xml:space="preserve">Infolinia: </w:t>
    </w:r>
    <w:hyperlink r:id="rId2" w:history="1">
      <w:r w:rsidRPr="00D8247A">
        <w:rPr>
          <w:rStyle w:val="Hipercze"/>
          <w:b/>
          <w:u w:val="none"/>
        </w:rPr>
        <w:t>801 597 597</w:t>
      </w:r>
    </w:hyperlink>
    <w:r w:rsidRPr="00D8247A">
      <w:rPr>
        <w:b/>
      </w:rPr>
      <w:t xml:space="preserve">; </w:t>
    </w:r>
    <w:hyperlink r:id="rId3" w:history="1">
      <w:r w:rsidRPr="00D8247A">
        <w:rPr>
          <w:rStyle w:val="Hipercze"/>
          <w:b/>
          <w:u w:val="none"/>
        </w:rPr>
        <w:t xml:space="preserve">42 66 66 500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087F"/>
    <w:multiLevelType w:val="hybridMultilevel"/>
    <w:tmpl w:val="53CE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34417"/>
    <w:rsid w:val="00045976"/>
    <w:rsid w:val="00063C68"/>
    <w:rsid w:val="000955D1"/>
    <w:rsid w:val="00097CF6"/>
    <w:rsid w:val="00107C69"/>
    <w:rsid w:val="001331BD"/>
    <w:rsid w:val="00143C2A"/>
    <w:rsid w:val="00263617"/>
    <w:rsid w:val="00265FEE"/>
    <w:rsid w:val="00291F21"/>
    <w:rsid w:val="00322CCC"/>
    <w:rsid w:val="00346550"/>
    <w:rsid w:val="00393FDA"/>
    <w:rsid w:val="003C2192"/>
    <w:rsid w:val="00405400"/>
    <w:rsid w:val="00414A15"/>
    <w:rsid w:val="00444EB4"/>
    <w:rsid w:val="00447EFD"/>
    <w:rsid w:val="004608DE"/>
    <w:rsid w:val="00473B1F"/>
    <w:rsid w:val="0049531C"/>
    <w:rsid w:val="004C6C96"/>
    <w:rsid w:val="004E0AEE"/>
    <w:rsid w:val="00507377"/>
    <w:rsid w:val="00546A01"/>
    <w:rsid w:val="005E2D8D"/>
    <w:rsid w:val="005E41B7"/>
    <w:rsid w:val="00604F8B"/>
    <w:rsid w:val="006374AD"/>
    <w:rsid w:val="00673346"/>
    <w:rsid w:val="006A74A7"/>
    <w:rsid w:val="006B159B"/>
    <w:rsid w:val="006C4906"/>
    <w:rsid w:val="006D61A6"/>
    <w:rsid w:val="006D6AA5"/>
    <w:rsid w:val="0071323C"/>
    <w:rsid w:val="007400CE"/>
    <w:rsid w:val="007F057C"/>
    <w:rsid w:val="007F5D65"/>
    <w:rsid w:val="008076AC"/>
    <w:rsid w:val="008229BE"/>
    <w:rsid w:val="00875E04"/>
    <w:rsid w:val="00897845"/>
    <w:rsid w:val="008D6986"/>
    <w:rsid w:val="008E7AFD"/>
    <w:rsid w:val="008F1BEE"/>
    <w:rsid w:val="00934555"/>
    <w:rsid w:val="00953A2A"/>
    <w:rsid w:val="009D61AA"/>
    <w:rsid w:val="00A20417"/>
    <w:rsid w:val="00A540DC"/>
    <w:rsid w:val="00A54510"/>
    <w:rsid w:val="00A76EEA"/>
    <w:rsid w:val="00A951CA"/>
    <w:rsid w:val="00AA6167"/>
    <w:rsid w:val="00AB430A"/>
    <w:rsid w:val="00AE4BC9"/>
    <w:rsid w:val="00B178D0"/>
    <w:rsid w:val="00BE3A5B"/>
    <w:rsid w:val="00C06376"/>
    <w:rsid w:val="00C07DF9"/>
    <w:rsid w:val="00C43626"/>
    <w:rsid w:val="00C50139"/>
    <w:rsid w:val="00C9563B"/>
    <w:rsid w:val="00CC15AA"/>
    <w:rsid w:val="00CE5AB4"/>
    <w:rsid w:val="00D054AA"/>
    <w:rsid w:val="00D11D5F"/>
    <w:rsid w:val="00D17C56"/>
    <w:rsid w:val="00D20B65"/>
    <w:rsid w:val="00D8247A"/>
    <w:rsid w:val="00DA15CC"/>
    <w:rsid w:val="00E8295A"/>
    <w:rsid w:val="00EC5D76"/>
    <w:rsid w:val="00EF24DD"/>
    <w:rsid w:val="00F83944"/>
    <w:rsid w:val="00F93661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qa.pl/ubezpieczenia-dla-firm/nnw/nnw-szkol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ximus-broker.pl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426666500" TargetMode="External"/><Relationship Id="rId2" Type="http://schemas.openxmlformats.org/officeDocument/2006/relationships/hyperlink" Target="tel:8015975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jan.turski</cp:lastModifiedBy>
  <cp:revision>3</cp:revision>
  <cp:lastPrinted>2016-06-28T08:24:00Z</cp:lastPrinted>
  <dcterms:created xsi:type="dcterms:W3CDTF">2018-08-23T21:09:00Z</dcterms:created>
  <dcterms:modified xsi:type="dcterms:W3CDTF">2018-08-23T21:11:00Z</dcterms:modified>
</cp:coreProperties>
</file>