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7A" w:rsidRDefault="00FF2E7A" w:rsidP="00FF2E7A">
      <w:pPr>
        <w:spacing w:before="0" w:after="0"/>
        <w:rPr>
          <w:rStyle w:val="field-full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field-full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Szanowni Państwo,</w:t>
      </w:r>
    </w:p>
    <w:p w:rsidR="00FF2E7A" w:rsidRDefault="00FF2E7A" w:rsidP="00FF2E7A">
      <w:pPr>
        <w:spacing w:before="0" w:after="0"/>
        <w:rPr>
          <w:rStyle w:val="field-full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field-full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zgodnie z harmonogramem:</w:t>
      </w:r>
    </w:p>
    <w:p w:rsidR="00FF2E7A" w:rsidRDefault="00FF2E7A" w:rsidP="00FF2E7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color w:val="000000"/>
        </w:rPr>
        <w:t>od jutra tj. 19 marca od godz. 9.00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1 kwietnia br. do godz. 24:00,</w:t>
      </w:r>
      <w:r>
        <w:rPr>
          <w:rFonts w:ascii="Arial" w:hAnsi="Arial" w:cs="Arial"/>
          <w:color w:val="000000"/>
          <w:sz w:val="22"/>
          <w:szCs w:val="22"/>
        </w:rPr>
        <w:t xml:space="preserve"> pod adresem: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https://warszawa-dyzury.pzo.edu.pl</w:t>
        </w:r>
      </w:hyperlink>
    </w:p>
    <w:p w:rsidR="00FF2E7A" w:rsidRDefault="00FF2E7A" w:rsidP="00FF2E7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F2E7A" w:rsidRDefault="00FF2E7A" w:rsidP="00FF2E7A">
      <w:pPr>
        <w:spacing w:before="0" w:after="0"/>
        <w:rPr>
          <w:rStyle w:val="field-full"/>
          <w:bdr w:val="none" w:sz="0" w:space="0" w:color="auto" w:frame="1"/>
          <w:shd w:val="clear" w:color="auto" w:fill="FFFFFF"/>
        </w:rPr>
      </w:pPr>
      <w:r>
        <w:rPr>
          <w:rStyle w:val="field-full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zostanie włączona dla rodziców możliwość wprowadzania wniosków na dyżur wakacyjny.</w:t>
      </w:r>
    </w:p>
    <w:p w:rsidR="00FF2E7A" w:rsidRDefault="00FF2E7A" w:rsidP="00FF2E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Zarejestrowany, wydrukowany i podpisany wniosek rodzice składają w dyżurującym przedszkolu/szkole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pierwszego wyboru</w:t>
      </w:r>
      <w:r>
        <w:rPr>
          <w:rFonts w:ascii="Arial" w:hAnsi="Arial" w:cs="Arial"/>
          <w:color w:val="000000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b/>
          <w:bCs/>
          <w:sz w:val="22"/>
          <w:szCs w:val="22"/>
        </w:rPr>
        <w:t>na pierwszej pozycji w pierwszym</w:t>
      </w:r>
      <w:r>
        <w:rPr>
          <w:rFonts w:ascii="Arial" w:hAnsi="Arial" w:cs="Arial"/>
          <w:b/>
          <w:bCs/>
          <w:sz w:val="22"/>
          <w:szCs w:val="22"/>
        </w:rPr>
        <w:br/>
        <w:t>z wybranych turnusów</w:t>
      </w:r>
      <w:r>
        <w:rPr>
          <w:rFonts w:ascii="Arial" w:hAnsi="Arial" w:cs="Arial"/>
          <w:sz w:val="22"/>
          <w:szCs w:val="22"/>
        </w:rPr>
        <w:t>.</w:t>
      </w:r>
    </w:p>
    <w:p w:rsidR="00FF2E7A" w:rsidRDefault="00FF2E7A" w:rsidP="00FF2E7A">
      <w:p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Dodatkowy druk wniosku (dla rodziców, którzy nie mają możliwości wypełnić druku on-</w:t>
      </w:r>
      <w:proofErr w:type="spellStart"/>
      <w:r>
        <w:rPr>
          <w:rFonts w:ascii="Arial" w:hAnsi="Arial" w:cs="Arial"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>) zostanie podpięty do systemu elektronicznego od strony placówek i od strony publicznej dostępnej dla rodziców. W odniesieniu do osób, które nie mają możliwości wypełnić druku on-</w:t>
      </w:r>
      <w:proofErr w:type="spellStart"/>
      <w:r>
        <w:rPr>
          <w:rFonts w:ascii="Arial" w:hAnsi="Arial" w:cs="Arial"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 xml:space="preserve"> proszę u dzielenie im pomocy i postepowanie analogiczne, jak przy rekrutacjach.</w:t>
      </w:r>
    </w:p>
    <w:p w:rsidR="00FF2E7A" w:rsidRDefault="00FF2E7A" w:rsidP="00FF2E7A">
      <w:pPr>
        <w:spacing w:before="0" w:after="0"/>
        <w:rPr>
          <w:rFonts w:ascii="Arial" w:hAnsi="Arial" w:cs="Arial"/>
          <w:color w:val="000000"/>
        </w:rPr>
      </w:pPr>
    </w:p>
    <w:p w:rsidR="00FF2E7A" w:rsidRDefault="00FF2E7A" w:rsidP="00FF2E7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sygnalizuję temat, który będzie ważny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na etapie potwierdzania zakwalifikowania na dyżur</w:t>
      </w:r>
      <w:r>
        <w:rPr>
          <w:rFonts w:ascii="Arial" w:hAnsi="Arial" w:cs="Arial"/>
          <w:color w:val="000000"/>
          <w:sz w:val="22"/>
          <w:szCs w:val="22"/>
        </w:rPr>
        <w:t xml:space="preserve"> poprzez wniesienie opłaty:</w:t>
      </w:r>
    </w:p>
    <w:p w:rsidR="00FF2E7A" w:rsidRDefault="00FF2E7A" w:rsidP="00FF2E7A">
      <w:p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Dzieci, które w ciągu roku szkolnego korzystają z bezpłatnych lub częściowo płatnych posiłków w ciągu roku szkolnego, na mocy decyzji dyrektora przedszkola/  szkoły lub Ośrodka Pomocy Społecznej – mogą korzystać z tego uprawnienia również w czasie dyżuru wakacyjnego.</w:t>
      </w:r>
    </w:p>
    <w:p w:rsidR="00FF2E7A" w:rsidRDefault="00FF2E7A" w:rsidP="00FF2E7A">
      <w:p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zwolnienia z opłat jest zaświadczenie z macierzystej szkoły / przedszkola lub Ośrodka Pomocy Społecznej. Zaświadczenie musi być złożone w każdej z placówek, do której dziecko zostało </w:t>
      </w:r>
      <w:r>
        <w:rPr>
          <w:rFonts w:ascii="Arial" w:hAnsi="Arial" w:cs="Arial"/>
          <w:b/>
          <w:bCs/>
          <w:color w:val="000000"/>
        </w:rPr>
        <w:t>zakwalifikowane</w:t>
      </w:r>
      <w:r>
        <w:rPr>
          <w:rFonts w:ascii="Arial" w:hAnsi="Arial" w:cs="Arial"/>
          <w:color w:val="000000"/>
        </w:rPr>
        <w:t xml:space="preserve"> na dyżur, najpóźniej do 10 maja 2019 r. (czyli w okresie potwierdzenia woli zapisu na dyżur poprzez wniesienie opłaty za żywienie).</w:t>
      </w:r>
    </w:p>
    <w:p w:rsidR="00CE58B3" w:rsidRDefault="00CE58B3"/>
    <w:p w:rsidR="00CE58B3" w:rsidRDefault="00CE58B3">
      <w:pPr>
        <w:rPr>
          <w:sz w:val="24"/>
          <w:szCs w:val="24"/>
        </w:rPr>
      </w:pPr>
      <w:r>
        <w:rPr>
          <w:sz w:val="24"/>
          <w:szCs w:val="24"/>
        </w:rPr>
        <w:t>Wykaz dyżurujących oddziałów przedszkolnych w szkołach podstawowych:</w:t>
      </w:r>
    </w:p>
    <w:p w:rsidR="001A7675" w:rsidRDefault="001A7675" w:rsidP="001A7675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http://www.edukacja.warszawa.pl/dla-ucznia-i-rodzica/rekrutacja/przedszkolaki-dyzury-wakacyjne/20450_dyzury-wakacyjne-w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A7675" w:rsidRDefault="001A7675" w:rsidP="001A7675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A7675" w:rsidRDefault="001A7675">
      <w:pPr>
        <w:rPr>
          <w:sz w:val="24"/>
          <w:szCs w:val="24"/>
        </w:rPr>
      </w:pPr>
      <w:bookmarkStart w:id="0" w:name="_GoBack"/>
      <w:bookmarkEnd w:id="0"/>
    </w:p>
    <w:p w:rsidR="001A7675" w:rsidRPr="00CE58B3" w:rsidRDefault="001A7675">
      <w:pPr>
        <w:rPr>
          <w:sz w:val="24"/>
          <w:szCs w:val="24"/>
        </w:rPr>
      </w:pPr>
    </w:p>
    <w:sectPr w:rsidR="001A7675" w:rsidRPr="00CE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A"/>
    <w:rsid w:val="001A7675"/>
    <w:rsid w:val="00536250"/>
    <w:rsid w:val="00931AAE"/>
    <w:rsid w:val="00C16B6F"/>
    <w:rsid w:val="00CE58B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A"/>
    <w:pPr>
      <w:spacing w:before="120" w:after="24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2E7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FF2E7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F2E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ield-full">
    <w:name w:val="field-full"/>
    <w:basedOn w:val="Domylnaczcionkaakapitu"/>
    <w:rsid w:val="00FF2E7A"/>
  </w:style>
  <w:style w:type="paragraph" w:customStyle="1" w:styleId="xmsonormal">
    <w:name w:val="x_msonormal"/>
    <w:basedOn w:val="Normalny"/>
    <w:uiPriority w:val="99"/>
    <w:rsid w:val="001A76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A"/>
    <w:pPr>
      <w:spacing w:before="120" w:after="24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2E7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FF2E7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F2E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ield-full">
    <w:name w:val="field-full"/>
    <w:basedOn w:val="Domylnaczcionkaakapitu"/>
    <w:rsid w:val="00FF2E7A"/>
  </w:style>
  <w:style w:type="paragraph" w:customStyle="1" w:styleId="xmsonormal">
    <w:name w:val="x_msonormal"/>
    <w:basedOn w:val="Normalny"/>
    <w:uiPriority w:val="99"/>
    <w:rsid w:val="001A76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kacja.warszawa.pl/dla-ucznia-i-rodzica/rekrutacja/przedszkolaki-dyzury-wakacyjne/20450_dyzury-wakacyjne-w" TargetMode="External"/><Relationship Id="rId5" Type="http://schemas.openxmlformats.org/officeDocument/2006/relationships/hyperlink" Target="https://warszawa-dyzury.pz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2019-03-20T09:27:00Z</dcterms:created>
  <dcterms:modified xsi:type="dcterms:W3CDTF">2019-03-20T09:33:00Z</dcterms:modified>
</cp:coreProperties>
</file>