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FBF" w:rsidRDefault="00C854C1" w:rsidP="00E47403">
      <w:pPr>
        <w:suppressAutoHyphens w:val="0"/>
        <w:autoSpaceDE w:val="0"/>
        <w:spacing w:after="0"/>
        <w:jc w:val="center"/>
        <w:textAlignment w:val="center"/>
        <w:rPr>
          <w:rFonts w:ascii="Georgia" w:hAnsi="Georgia" w:cs="AgendaPl Semibold"/>
          <w:b/>
          <w:color w:val="7030A0"/>
          <w:sz w:val="28"/>
          <w:szCs w:val="28"/>
        </w:rPr>
      </w:pPr>
      <w:r w:rsidRPr="00E47403">
        <w:rPr>
          <w:rFonts w:ascii="Georgia" w:hAnsi="Georgia" w:cs="AgendaPl Semibold"/>
          <w:b/>
          <w:color w:val="7030A0"/>
          <w:sz w:val="28"/>
          <w:szCs w:val="28"/>
        </w:rPr>
        <w:t>Przedmiotowy system oceniania (wymagania edukacyjne)</w:t>
      </w:r>
      <w:r w:rsidR="00E47403" w:rsidRPr="00E47403">
        <w:rPr>
          <w:rFonts w:ascii="Georgia" w:hAnsi="Georgia" w:cs="AgendaPl Semibold"/>
          <w:b/>
          <w:color w:val="7030A0"/>
          <w:sz w:val="28"/>
          <w:szCs w:val="28"/>
        </w:rPr>
        <w:t xml:space="preserve"> dla klasy VI</w:t>
      </w:r>
    </w:p>
    <w:p w:rsidR="00E47403" w:rsidRDefault="00E47403" w:rsidP="00E47403">
      <w:pPr>
        <w:suppressAutoHyphens w:val="0"/>
        <w:autoSpaceDE w:val="0"/>
        <w:spacing w:after="0"/>
        <w:jc w:val="center"/>
        <w:textAlignment w:val="center"/>
        <w:rPr>
          <w:rFonts w:ascii="Georgia" w:hAnsi="Georgia" w:cs="AgendaPl Semibold"/>
          <w:b/>
          <w:color w:val="7030A0"/>
          <w:sz w:val="28"/>
          <w:szCs w:val="28"/>
        </w:rPr>
      </w:pPr>
    </w:p>
    <w:p w:rsidR="00E47403" w:rsidRPr="00E47403" w:rsidRDefault="00E47403" w:rsidP="00E47403">
      <w:pPr>
        <w:suppressAutoHyphens w:val="0"/>
        <w:autoSpaceDE w:val="0"/>
        <w:spacing w:after="0"/>
        <w:jc w:val="center"/>
        <w:textAlignment w:val="center"/>
        <w:rPr>
          <w:rFonts w:ascii="Georgia" w:hAnsi="Georgia" w:cs="AgendaPl Semibold"/>
          <w:b/>
          <w:sz w:val="28"/>
          <w:szCs w:val="28"/>
        </w:rPr>
      </w:pPr>
    </w:p>
    <w:tbl>
      <w:tblPr>
        <w:tblW w:w="12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1"/>
        <w:gridCol w:w="2540"/>
        <w:gridCol w:w="2540"/>
        <w:gridCol w:w="2540"/>
        <w:gridCol w:w="2540"/>
      </w:tblGrid>
      <w:tr w:rsidR="00D43FBF" w:rsidRPr="009F1A53" w:rsidTr="009F1A53">
        <w:trPr>
          <w:trHeight w:val="60"/>
          <w:tblHeader/>
          <w:jc w:val="center"/>
        </w:trPr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autoSpaceDE w:val="0"/>
              <w:spacing w:after="0" w:line="220" w:lineRule="atLeast"/>
              <w:jc w:val="center"/>
              <w:textAlignment w:val="center"/>
            </w:pPr>
            <w:r w:rsidRPr="009F1A53">
              <w:rPr>
                <w:rFonts w:ascii="AgendaPl BoldCondensed" w:hAnsi="AgendaPl BoldCondensed" w:cs="AgendaPl BoldCondensed"/>
                <w:b/>
                <w:bCs/>
              </w:rPr>
              <w:t>dopuszczający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autoSpaceDE w:val="0"/>
              <w:spacing w:after="0" w:line="220" w:lineRule="atLeast"/>
              <w:jc w:val="center"/>
              <w:textAlignment w:val="center"/>
            </w:pPr>
            <w:r w:rsidRPr="009F1A53">
              <w:rPr>
                <w:rFonts w:ascii="AgendaPl BoldCondensed" w:hAnsi="AgendaPl BoldCondensed" w:cs="AgendaPl BoldCondensed"/>
                <w:b/>
                <w:bCs/>
              </w:rPr>
              <w:t>dostateczny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autoSpaceDE w:val="0"/>
              <w:spacing w:after="0" w:line="220" w:lineRule="atLeast"/>
              <w:jc w:val="center"/>
              <w:textAlignment w:val="center"/>
            </w:pPr>
            <w:r w:rsidRPr="009F1A53">
              <w:rPr>
                <w:rFonts w:ascii="AgendaPl BoldCondensed" w:hAnsi="AgendaPl BoldCondensed" w:cs="AgendaPl BoldCondensed"/>
                <w:b/>
                <w:bCs/>
              </w:rPr>
              <w:t>dobry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autoSpaceDE w:val="0"/>
              <w:spacing w:after="0" w:line="220" w:lineRule="atLeast"/>
              <w:jc w:val="center"/>
              <w:textAlignment w:val="center"/>
            </w:pPr>
            <w:r w:rsidRPr="009F1A53">
              <w:rPr>
                <w:rFonts w:ascii="AgendaPl BoldCondensed" w:hAnsi="AgendaPl BoldCondensed" w:cs="AgendaPl BoldCondensed"/>
                <w:b/>
                <w:bCs/>
              </w:rPr>
              <w:t>bardzo dobry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autoSpaceDE w:val="0"/>
              <w:spacing w:after="0" w:line="220" w:lineRule="atLeast"/>
              <w:jc w:val="center"/>
              <w:textAlignment w:val="center"/>
            </w:pPr>
            <w:r w:rsidRPr="009F1A53">
              <w:rPr>
                <w:rFonts w:ascii="AgendaPl BoldCondensed" w:hAnsi="AgendaPl BoldCondensed" w:cs="AgendaPl BoldCondensed"/>
                <w:b/>
                <w:bCs/>
              </w:rPr>
              <w:t>celujący</w:t>
            </w:r>
          </w:p>
        </w:tc>
      </w:tr>
      <w:tr w:rsidR="00D43FBF" w:rsidRPr="00E47403" w:rsidTr="009F1A53">
        <w:trPr>
          <w:trHeight w:val="60"/>
          <w:jc w:val="center"/>
        </w:trPr>
        <w:tc>
          <w:tcPr>
            <w:tcW w:w="2381" w:type="dxa"/>
            <w:gridSpan w:val="5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suppressAutoHyphens w:val="0"/>
              <w:autoSpaceDE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sz w:val="24"/>
                <w:szCs w:val="24"/>
                <w:lang w:val="de-DE"/>
              </w:rPr>
            </w:pPr>
            <w:r w:rsidRPr="009F1A53">
              <w:rPr>
                <w:rFonts w:ascii="AgendaPl BoldCondensed" w:hAnsi="AgendaPl BoldCondensed" w:cs="AgendaPl BoldCondensed"/>
                <w:b/>
                <w:bCs/>
                <w:sz w:val="24"/>
                <w:szCs w:val="24"/>
                <w:lang w:val="de-DE"/>
              </w:rPr>
              <w:t>Kapitel 1. Hier bin ich zu Hause</w:t>
            </w:r>
          </w:p>
        </w:tc>
      </w:tr>
      <w:tr w:rsidR="00D43FBF" w:rsidRPr="009F1A53" w:rsidTr="009F1A53">
        <w:trPr>
          <w:trHeight w:val="60"/>
          <w:jc w:val="center"/>
        </w:trPr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bardzo ubog</w:t>
            </w:r>
            <w:r w:rsidR="00C81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im słownictwem dotyczącym opisy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wania drogi i środków lokomocji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dość ubogi</w:t>
            </w:r>
            <w:r w:rsidR="00C81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m słownictwem dotyczącym opisy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wania drogi i środków lokomocji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dość bogaty</w:t>
            </w:r>
            <w:r w:rsidR="00C81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m słownictwem dotyczącym opisy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wania drogi i środków lokomocji 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bogat</w:t>
            </w:r>
            <w:r w:rsidR="00C81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ym słownictwem dotyczącym opisy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wania drogi i środków lokomocji 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bardzo bogat</w:t>
            </w:r>
            <w:r w:rsidR="00C81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ym słownictwem dotyczącym opisy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wania drogi i środków lokomocji </w:t>
            </w:r>
          </w:p>
        </w:tc>
      </w:tr>
      <w:tr w:rsidR="00D43FBF" w:rsidRPr="009F1A53" w:rsidTr="009F1A53">
        <w:trPr>
          <w:trHeight w:val="113"/>
          <w:jc w:val="center"/>
        </w:trPr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tylko w niewielkim stopniu poprawnie rozwiązuje zadania sprawdzające umiejętność czytania i słuchania ze zrozumieniem tekstów na temat miejsca zamieszkania i środków lokomocji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częściowo poprawnie rozwiązuje zadania sprawdzające umiejętność c</w:t>
            </w:r>
            <w:r w:rsidR="00E47403">
              <w:rPr>
                <w:rFonts w:ascii="AgendaPl RegularCondensed" w:hAnsi="AgendaPl RegularCondensed" w:cs="AgendaPl RegularCondensed"/>
                <w:sz w:val="20"/>
                <w:szCs w:val="20"/>
              </w:rPr>
              <w:t>zytania i słuchania ze zrozumie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niem tekstów na temat miejsca zamieszkania i środków lokomocji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większości poprawnie rozwiązuje zadania sprawdzające umiejętność czytania i słuchania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ze zrozumieniem tekstów na temat miejsca zamieszkania i środków lokomocji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prawie całkowicie poprawnie rozwiązuje zadania sprawdzające um</w:t>
            </w:r>
            <w:r w:rsidR="00C81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iejętność czytania i słuchania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ze zrozumieniem tekstów </w:t>
            </w:r>
            <w:r w:rsidR="00BA6867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 temat miejsca zamieszkania i środków lokomocji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 całości prawidłowo rozwiązuje zadania sprawdzające umiejętność czytania i słuchania ze zrozu</w:t>
            </w:r>
            <w:r w:rsidR="00E47403">
              <w:rPr>
                <w:rFonts w:ascii="AgendaPl RegularCondensed" w:hAnsi="AgendaPl RegularCondensed" w:cs="AgendaPl RegularCondensed"/>
                <w:sz w:val="20"/>
                <w:szCs w:val="20"/>
              </w:rPr>
              <w:t>mie</w:t>
            </w:r>
            <w:r w:rsidR="0027201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niem tekstów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 temat miejsca zamieszkania i środków lokomocji</w:t>
            </w:r>
          </w:p>
        </w:tc>
      </w:tr>
      <w:tr w:rsidR="00D43FBF" w:rsidRPr="009F1A53" w:rsidTr="009F1A53">
        <w:trPr>
          <w:trHeight w:val="113"/>
          <w:jc w:val="center"/>
        </w:trPr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 pomocą atlasu poprawnie zaznacza na mapie niektóre z podanych niemieckich miast 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 pomocą atlasu poprawnie zaznacza na mapie większość podanych niemieckich miast 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 pomocą atlasu poprawnie zaznacza na mapie wszystkie podane niemieckie miasta 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samodzielnie poprawnie zaznacza na mapie większość podanych niemieckich miast 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samodzielnie poprawnie zaznacza na mapie wszystkie podane niemieckie miasta </w:t>
            </w:r>
          </w:p>
        </w:tc>
      </w:tr>
      <w:tr w:rsidR="00D43FBF" w:rsidRPr="009F1A53" w:rsidTr="009F1A53">
        <w:trPr>
          <w:trHeight w:val="113"/>
          <w:jc w:val="center"/>
        </w:trPr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 xml:space="preserve">po przeczytaniu tekstu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br/>
              <w:t xml:space="preserve">(na podstawie własnej notatki) w kilku słowach opowiada, jak wygląda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lastRenderedPageBreak/>
              <w:t>życie na wsi, w małym miasteczku lub w dużym mieście; wypowiedź wymaga jednak pomocy nauczyciela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po przeczytaniu tekstu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 xml:space="preserve">(na podstawie własnej notatki) krótko opowiada, jak wygląda życie na wsi,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w małym miasteczku lub w dużym mieście; wypowiedź wymaga jednak nieznacznej pomocy nauczyciela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po przeczytaniu tekstu </w:t>
            </w:r>
            <w:r w:rsidR="00C81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 xml:space="preserve">(na podstawie własnej notatki)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dość płynnie opow</w:t>
            </w:r>
            <w:r w:rsidR="00BA6867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iada, jak wygląda </w:t>
            </w:r>
            <w:r w:rsidR="00BA6867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życie na wsi,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w małym miasteczku lub w dużym mieście oraz dodaje nieliczne własne pomysły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po przeczytaniu tekstu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(na podstawie własnej notatki) z wprawą opowiada, jak wygląda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życie na wsi, w małym miasteczku lub w dużym mieście oraz dodaje kilka własnych pomysłów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po przeczytaniu tekstu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 xml:space="preserve">(na podstawie własnej notatki) wyczerpująco opowiada,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 xml:space="preserve">jak wygląda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lastRenderedPageBreak/>
              <w:t>życie na wsi, w małym miasteczku lub w dużym mieście oraz wzbogaca swoją wypowiedź wieloma własnymi pomysłami</w:t>
            </w:r>
          </w:p>
        </w:tc>
      </w:tr>
      <w:tr w:rsidR="00D43FBF" w:rsidRPr="009F1A53" w:rsidTr="009F1A53">
        <w:trPr>
          <w:trHeight w:val="113"/>
          <w:jc w:val="center"/>
        </w:trPr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pisze oraz bardzo krótko opowiada o zaletach i wadach swojego miejsca zamieszkania, używa bardzo ubogiego słownictwa oraz popełnia liczne błędy gramatyczne, ortograficzne i leksykalne 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pisze oraz krótko opowiada o zaletach i wadach swojego miejsca zamieszkania, używa podstawowego słownictwa oraz popełnia</w:t>
            </w:r>
            <w:r w:rsidR="00C81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dość liczne błędy gramatyczne,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ortograficzne i leksykalne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pisze oraz dość krótko opowiada o zaletach i wadach swojego miejsca zamieszkania, używa większości poznanych wyrażeń i zwrotów oraz popełnia nieliczne błędy gramatyczne, ortograficzne i leksykalne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57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pisze oraz dość obszernie opowiada o zaletach i wadach swojego miejsca zamieszkania, używa większości poznanych wyrażeń i zwrotów oraz popełnia bardzo nieliczne błędy gramatyczne, ortograficzne i leksykalne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pisze oraz obszernie opowiada o zaletach i wadach swojego miejsca zamieszkania, używa prawie wszystkich poznanych wyrażeń i zwrotów, sporadycznie popełnia błędy gramatyczne, ortograficzne i leksykalne</w:t>
            </w:r>
          </w:p>
        </w:tc>
      </w:tr>
      <w:tr w:rsidR="00D43FBF" w:rsidRPr="009F1A53" w:rsidTr="009F1A53">
        <w:trPr>
          <w:cantSplit/>
          <w:trHeight w:val="1979"/>
          <w:jc w:val="center"/>
        </w:trPr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tworzy bardzo krótki, niezbyt spójny e-mail, w którym informuje o zaletach i wadach mieszkania w małym mieście, jednak słaba znajomość słownictwa i struktur oraz bardzo liczne błędy leksykalno-gramatyczne znacznie ograniczają jego zrozumienie 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tworzy k</w:t>
            </w:r>
            <w:r w:rsidR="00C81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rótki, w miarę spójny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e-mail, w którym informuje o zaletach i wadach mieszkania w małym mieście, a wystarczający zasób słownictwa i struktur </w:t>
            </w:r>
            <w:r w:rsidR="008C7AB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(mimo </w:t>
            </w:r>
            <w:r w:rsidR="008C7AB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dość licznych błędów leksykalno</w:t>
            </w:r>
            <w:r w:rsidR="0027201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-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gramatycznych) pozwala na jego zrozumienie 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tw</w:t>
            </w:r>
            <w:r w:rsidR="00C81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orzy spójny i logiczny e-mail,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w którym informuje o zaletach i wadach mieszkania w ma</w:t>
            </w:r>
            <w:r w:rsidR="00C81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łym mieście, a dość duży zasób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słownictwa i struktur oraz nieliczne błędy leksykalno-</w:t>
            </w:r>
            <w:r w:rsidR="0096058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-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gramatyczne pozwalają na jego zrozumienie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tworzy w pełni zrozumiały, obszerny e-mail, w którym informuje o zaletach i wadach mieszkania w małym mieście, stosuje różnorodne struktury i bogate słownictwo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tworzy rozbudowany </w:t>
            </w:r>
            <w:r w:rsidR="00C81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e-mail, w którym informuje o zaletach i wadach mieszkania w małym mieście, swobodnie posługuje się różnorodnymi strukturami i bogatym słownictwem</w:t>
            </w:r>
          </w:p>
        </w:tc>
      </w:tr>
      <w:tr w:rsidR="00D43FBF" w:rsidRPr="009F1A53" w:rsidTr="009F1A53">
        <w:trPr>
          <w:cantSplit/>
          <w:trHeight w:val="1516"/>
          <w:jc w:val="center"/>
        </w:trPr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na podstawie przykładowego dialogu dotyczącego pytania o drogę i udzielania odpowiedzi tworzy podobne dialogi zawierające tylko niektóre poprawne konstrukcje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przykładowego dialogu dotyczącego pytania o drogę i udzielania odpowiedzi tworzy podobne dialogi zawierające zasadniczą część poprawnych konstrukcji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przykładowego dialogu dotyczącego pytania o drogę i udzielania odpowiedzi tworzy podobne dialogi zawierające większość poprawnych konstrukcji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przykładowego dialogu dotyczącego pytania o drogę i udzielania odpowiedzi tworzy podobne dialogi zawierające prawie same poprawne konstrukcje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przykładowego dialogu dotyczącego pytania o drogę i udzielania odpowiedzi tworzy podobne dialogi zawierające całkowicie poprawne konstrukcje</w:t>
            </w:r>
          </w:p>
        </w:tc>
      </w:tr>
      <w:tr w:rsidR="00D43FBF" w:rsidRPr="009F1A53" w:rsidTr="009F1A53">
        <w:trPr>
          <w:cantSplit/>
          <w:trHeight w:val="1701"/>
          <w:jc w:val="center"/>
        </w:trPr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podanych zwrotów krótko opowiada, jak dociera do szkoły, jednak jego wypowiedź wymaga znacznej pomocy nauczyciela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podanych zwrotów zwięźle opowiada, jak dociera do szkoły, jednak jego wypowiedź wymaga pewnej pomocy nauczyciela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198" w:type="dxa"/>
              <w:right w:w="113" w:type="dxa"/>
            </w:tcMar>
          </w:tcPr>
          <w:p w:rsidR="00D43FBF" w:rsidRPr="009F1A53" w:rsidRDefault="00960586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pacing w:val="-1"/>
                <w:sz w:val="20"/>
                <w:szCs w:val="20"/>
              </w:rPr>
              <w:t xml:space="preserve">– dość płynnie, ale </w:t>
            </w:r>
            <w:r w:rsidR="00C854C1" w:rsidRPr="009F1A53">
              <w:rPr>
                <w:rFonts w:ascii="AgendaPl RegularCondensed" w:hAnsi="AgendaPl RegularCondensed" w:cs="AgendaPl RegularCondensed"/>
                <w:spacing w:val="-1"/>
                <w:sz w:val="20"/>
                <w:szCs w:val="20"/>
              </w:rPr>
              <w:t>niewyczerpująco</w:t>
            </w:r>
            <w:r w:rsidR="00C854C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opowiada, jak dociera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</w:r>
            <w:r w:rsidR="00C854C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do szkoły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płynnie i w znacznym stopniu wyczerpująco opowiada, jak dociera do szkoły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płynnie i wyczerpująco opowiada, jak dociera do szkoły </w:t>
            </w:r>
          </w:p>
        </w:tc>
      </w:tr>
      <w:tr w:rsidR="00D43FBF" w:rsidRPr="009F1A53" w:rsidTr="009F1A53">
        <w:trPr>
          <w:cantSplit/>
          <w:trHeight w:val="20"/>
          <w:jc w:val="center"/>
        </w:trPr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niewielkim stopniu poprawnie opisuje drogę na podstawie rysunków 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częściowo poprawnie opisuje drogę na podstawie rysunków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 większości poprawnie opisuje drogę na podstawie rysunków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prawie całkowicie poprawnie opisuje drogę na podstawie rysunków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całkowicie poprawnie opisuje drogę na podstawie rysunków</w:t>
            </w:r>
          </w:p>
        </w:tc>
      </w:tr>
      <w:tr w:rsidR="00D43FBF" w:rsidRPr="009F1A53" w:rsidTr="009F1A53">
        <w:trPr>
          <w:cantSplit/>
          <w:trHeight w:val="113"/>
          <w:jc w:val="center"/>
        </w:trPr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zachowując w większości właściwą formę wypowiedzi, pisze bardzo krótki e-mail, w którym opisuje drogę z dworca do domu, używa jednak bardzo ubogiego słownictwa i popełnia liczne błędy gramatyczne, ortograficzne i leksykalne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zachowując właściwą formę wypowiedzi, pisze krótki e-mail, w którym opisuje drogę z dworca do domu, używa jednak podstawowego słownictwa i popełnia dość liczne błędy gramatyczne, ortograficzne i leksykalne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zachowując właściwą formę wypowiedzi, pisze dość krótki e-mail, w którym opisuje drogę z dworca do domu, używa większości poznanych wyrażeń i zwrotów oraz popełnia nieliczne błędy gramatyczne, ortograficzne i leksykalne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zachowując właściwą formę wypowiedzi, pisze dość rozbudowany </w:t>
            </w:r>
            <w:r w:rsidR="00C81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e-mail, w którym opisuje drogę z dworca do domu, używa zdecydowanej większości poznanych wyrażeń i zwrotów, popełnia bardzo nieliczne błędy gramatyczne, ortograficzne i leksykalne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zachowując właściwą formę wypowiedzi, pisze rozbudowany e-mail, w którym opisuje drogę z dworca do domu, używa prawie wszystkich poznanych wyrażeń i zwrot</w:t>
            </w:r>
            <w:r w:rsidR="00C81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ów, sporadycznie popełnia błędy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grama</w:t>
            </w:r>
            <w:r w:rsidR="00C81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-</w:t>
            </w:r>
            <w:r w:rsidR="00C81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tyczne, ortograficzne i leksykalne lub pisze pracę bezbłędną</w:t>
            </w:r>
          </w:p>
        </w:tc>
      </w:tr>
      <w:tr w:rsidR="00D43FBF" w:rsidRPr="009F1A53" w:rsidTr="009F1A53">
        <w:trPr>
          <w:trHeight w:val="113"/>
          <w:jc w:val="center"/>
        </w:trPr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1CB6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dobiera nieliczne rysunki </w:t>
            </w:r>
            <w:r w:rsidR="00C854C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do odpowiednich fragmentów piosenki o miejscu zamieszkania oraz uzupełnia tylko niektóre luki w tekście piosenki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1CB6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dobiera większość rysunków </w:t>
            </w:r>
            <w:r w:rsidR="00C854C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do odpowiednich fragmentów piosenki o miejscu zamieszkania oraz uzupełnia część luk w tekście piosenki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dobiera wi</w:t>
            </w:r>
            <w:r w:rsidR="00C81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ększość rysunków do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odpowiednich fragmentów piosenki o miejscu zamieszkania, uzupełnia znaczną część luk w zapisie, a następnie posiłkując się tekstem wykonuje piosenkę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1CB6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dobiera wszystkie rysunki </w:t>
            </w:r>
            <w:r w:rsidR="00C854C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do odpowiednich fragmentów piosenki o miejscu zamieszkania, uzupełnia zdecydowaną większość luk w tekście, a następnie z pamięci wykonuje piosenkę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1CB6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bezbłędnie dobiera rysunki </w:t>
            </w:r>
            <w:r w:rsidR="00C854C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do odpowiednich fragmentów piosenki, uzupełnia wszystkie luki w tekście, a następnie z pamięci wykonuje piosenkę  </w:t>
            </w:r>
          </w:p>
        </w:tc>
      </w:tr>
      <w:tr w:rsidR="00D43FBF" w:rsidRPr="009F1A53" w:rsidTr="009F1A53">
        <w:trPr>
          <w:trHeight w:val="113"/>
          <w:jc w:val="center"/>
        </w:trPr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nazwy wybranych pomieszczeń i niewiele nazw mebli; sporadycznie prawidłowo określa ich położenie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wiele nazw pomieszczeń i mebli; zazwyczaj prawidłowo określa ich położenie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większość nazw pomieszczeń i mebli; w większości prawidłowo określa ich położenie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wszystkie nazwy pomieszczeń i prawie wszystkie podane nazwy mebli; prawie zawsze prawidłowo określa ich położenie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wszystkie nazwy pomieszczeń i wszystkie podane nazwy mebli; zawsze prawidłowo określa ich położenie</w:t>
            </w:r>
          </w:p>
        </w:tc>
      </w:tr>
      <w:tr w:rsidR="00D43FBF" w:rsidRPr="009F1A53" w:rsidTr="009F1A53">
        <w:trPr>
          <w:trHeight w:val="113"/>
          <w:jc w:val="center"/>
        </w:trPr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na podstawie wysłuchanej rozmowy wpisuje na planie domu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nieliczne z podanych nazw pomieszczeń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na podstawie wysłuchanej rozmowy wpisuje na planie domu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niektóre z podanych nazw pomieszczeń 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na podstawie wysłuchanej rozmowy wpisuje na planie domu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większość z podanych nazw pomieszczeń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na podstawie wysłuchanej rozmowy wpisuje na planie domu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prawie wszystkie z podanych nazw pomieszczeń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na podstawie wysłuchanej rozmowy wpisuje na planie domu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wszystkie podane nazwy pomieszczeń</w:t>
            </w:r>
          </w:p>
        </w:tc>
      </w:tr>
      <w:tr w:rsidR="00D43FBF" w:rsidRPr="009F1A53" w:rsidTr="009F1A53">
        <w:trPr>
          <w:trHeight w:val="113"/>
          <w:jc w:val="center"/>
        </w:trPr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na podstawie podanych dialogów dotyczących nazw pomieszczeń i zwierząt domowych tworzy podobne, zawierające tylko niektóre poprawne konstrukcje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podanych dialogów dotyczących nazw pomieszczeń i zwierząt domowych tworzy podobne, zawierające znaczną część poprawnych konstrukcji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podanych dialogów dotyczących nazw pomieszczeń i zwierząt domowych tworzy podobne, zawierające większość poprawnych konstrukcji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podanych dialogów dotyczących nazw pomieszczeń i zwierząt domowych tworzy podobne, zawierające prawie same poprawne konstrukcje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podanych dialogów dotyczących nazw pomieszczeń i zwierząt domowych tworzy podobne, zawierające całkowicie poprawne konstrukcje</w:t>
            </w:r>
          </w:p>
        </w:tc>
      </w:tr>
      <w:tr w:rsidR="00D43FBF" w:rsidRPr="009F1A53" w:rsidTr="009F1A53">
        <w:trPr>
          <w:trHeight w:val="113"/>
          <w:jc w:val="center"/>
        </w:trPr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podanych zwrotów bardzo krótko opisuje, jak mieszka, co ma, a czego brakuje w jego pokoju, wypowiedź wymaga jednak pomocy nauczyciela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krótko opisuje, jak mieszka, co ma, a czego, brakuje w jego pokoju, wypowiedź wymaga jednak nieznacznej pomocy nauczyciela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dość płynnie opisuje, jak mieszka, co ma, a czego brakuje w jego pokoju 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 wprawą opisuje, jak mieszka, co ma, a czego brakuje w jego pokoju 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podając liczne przykłady, wyczerpująco opisuje, jak mieszka, co ma, a czego brakuje w jego pokoju </w:t>
            </w:r>
          </w:p>
        </w:tc>
      </w:tr>
      <w:tr w:rsidR="00D43FBF" w:rsidRPr="009F1A53" w:rsidTr="009F1A53">
        <w:trPr>
          <w:trHeight w:val="113"/>
          <w:jc w:val="center"/>
        </w:trPr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na podstawie zdjęć pokoi oraz podanego słownictwa z trudem tworzy bardzo krótką wypowiedź zawierającą domysły, kto jest lokatorem, czym się interesuje </w:t>
            </w:r>
            <w:r w:rsidR="008C7AB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i co lubi robić 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na podstawie zdjęć pokoi oraz podanego słownictwa tworzy krótką wypowiedź zawierającą domysły, kto jest lokatorem, czym się interesuje i co lubi robić 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na podstawie zdjęć pokoi oraz podanego słownictwa tworzy wypowiedź zawierającą dość liczne domysły, kto jest lokatorem, czym się interesuje i co lubi robić 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na podstawie zdjęć pokoi oraz podanego słownictwa tworzy rozbudowaną wypowiedź zawierającą liczne domysły, kto jest lokatorem, czym się interesuje i co lubi robić 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na podstawie zdjęć pokoi oraz podanego słownictwa tworzy rozbudowaną wypowiedź zawierającą bardzo liczne domysły, kto jest lokatorem, czym się interesuje i co lubi robić </w:t>
            </w:r>
          </w:p>
        </w:tc>
      </w:tr>
      <w:tr w:rsidR="00D43FBF" w:rsidRPr="009F1A53" w:rsidTr="009F1A53">
        <w:trPr>
          <w:trHeight w:val="113"/>
          <w:jc w:val="center"/>
        </w:trPr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tylko w niewielkim stopniu poprawnie rozwiązuje zadania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sprawdzające umiejętność czytania ze zrozumieniem tekstów </w:t>
            </w:r>
            <w:r w:rsidR="008C7AB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 temat pomieszczeń, mebli i ich położenia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częściowo poprawnie rozwiązuje zadania spr</w:t>
            </w:r>
            <w:r w:rsidR="008C7AB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awdzające </w:t>
            </w:r>
            <w:r w:rsidR="008C7AB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umiejętność czytania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ze zrozumieniem </w:t>
            </w:r>
            <w:r w:rsidR="008C7AB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 xml:space="preserve">tekstów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 temat pomieszczeń, mebli i ich położenia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w większości poprawnie rozwiązuje zadania sprawdzające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umiejętność czytania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 xml:space="preserve">ze zrozumieniem tekstów </w:t>
            </w:r>
            <w:r w:rsidR="008C7AB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 temat pomieszczeń, mebli i ich położenia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prawie całkowicie poprawnie rozwiązuje zadania sprawdzające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umiejętność czytania ze zrozumieniem tekstów na temat pomieszczeń, mebli i ich położenia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w całości prawidłowo rozwiązuje zadania sprawdzające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umiejętność czytania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 xml:space="preserve">ze zrozumieniem tekstów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na temat pomieszczeń, mebli i ich położenia</w:t>
            </w:r>
          </w:p>
        </w:tc>
      </w:tr>
      <w:tr w:rsidR="00D43FBF" w:rsidRPr="009F1A53" w:rsidTr="009F1A53">
        <w:trPr>
          <w:trHeight w:val="113"/>
          <w:jc w:val="center"/>
        </w:trPr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</w:t>
            </w:r>
            <w:r w:rsidRPr="009F1A53">
              <w:rPr>
                <w:rFonts w:ascii="AgendaPl RegularCondensed" w:hAnsi="AgendaPl RegularCondensed" w:cs="AgendaPl RegularCondensed"/>
                <w:spacing w:val="-1"/>
                <w:sz w:val="20"/>
                <w:szCs w:val="20"/>
              </w:rPr>
              <w:t>uczy się na pamięć jedynie niewielkiego fragmentu wiersza na temat poszczególnych pomieszczeń domowych i prezentuje go z licznymi błędami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uczy się na pamięć większości treści wiersza na temat poszczególnych pomieszczeń domowych i prezentuje go z dość licznymi błędami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uczy się na pamięć prawie całego wiersza na temat poszczególnych pomieszczeń domowych i prezentuje go z nielicznymi błędami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uczy się na pamięć wiersza na temat poszczególnych pomieszczeń domowych i prezentuje go ze sporadycznymi uchybieniami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uczy </w:t>
            </w:r>
            <w:r w:rsidR="00184930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się na pamięć wiersza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 temat poszczególnych pomieszczeń domowych i bezbłędnie go prezentuje</w:t>
            </w:r>
          </w:p>
        </w:tc>
      </w:tr>
      <w:tr w:rsidR="00D43FBF" w:rsidRPr="009F1A53" w:rsidTr="009F1A53">
        <w:trPr>
          <w:trHeight w:val="113"/>
          <w:jc w:val="center"/>
        </w:trPr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używając bardzo ubogiego słownictwa i popełniając liczne błędy gramatyczne, ortograficzne i leksykalne, bardzo krótko opisuje pisemnie pokój przedstawiony na zdjęciu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używając podstawowego słownictwa i popełniając dość liczne błędy gramatyczne, ortograficzne i leksykalne, krótko opisuje pisemnie pokój przedstawiony na zdjęciu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używając większości poznanych wyrażeń i zwrotów oraz popełniając nieliczne błędy gramatyczne, ortograficzne i leksykalne, dość krótko opisuje pisemnie pokój przedstawiony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na zdjęciu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używając większości poznanych wyrażeń i zwrotów oraz popełniając nieliczne błędy gramatyczne, ortograficzne i leksykalne, dość obszernie opisuje pisemnie pokój przedstawiony na zdjęciu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używając prawie wszystkich poznanych wyrażeń i zwrotów oraz popełniając jedynie sporadyczne błędy gramatycz</w:t>
            </w:r>
            <w:r w:rsidR="008C7AB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ne, ortograficzne i leksykalne,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w rozbudowanej formie opisuje pisemnie pokój przedstawiony na zdjęciu</w:t>
            </w:r>
          </w:p>
        </w:tc>
      </w:tr>
      <w:tr w:rsidR="00D43FBF" w:rsidRPr="009F1A53" w:rsidTr="00E47403">
        <w:trPr>
          <w:trHeight w:val="881"/>
          <w:jc w:val="center"/>
        </w:trPr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zachowując w większości właściwą formę wypowiedzi, pisze list, w którym opisuje własny pokój, używa jednak bardzo ubogiego słownictwa; popełnia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liczne błędy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zachowując właściwą formę wypowiedzi, pisze list, w którym opisuje własny pokój, używa jednak podstawowego słownictwa; popełnia dość liczne błędy 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zachowując właściwą formę wypowiedzi, pisze list, w którym opisuje własny pokój, używa większości poznanych wyrażeń i zwrotów; popełnia nieliczne błędy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zachowując właściwą formę wypowiedzi, pisze list, w którym opisuje własny pokój, używa zdecydowanej większości poznanych wyrażeń i zwrotów; popełnia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bardzo nieliczne błędy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zachowując właściwą formę wypowiedzi, pisze obszerny list, w którym opisuje własny pokój, używa prawie wszystkich poznanych wyrażeń i zwrotów; popełnia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jedynie sporadyczne błędy lub pisze pracę bezbłędną</w:t>
            </w:r>
          </w:p>
        </w:tc>
      </w:tr>
      <w:tr w:rsidR="00D43FBF" w:rsidRPr="009F1A53" w:rsidTr="009F1A53">
        <w:trPr>
          <w:trHeight w:val="113"/>
          <w:jc w:val="center"/>
        </w:trPr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tylko w niewielkim stopniu poprawnie rozwiązuje zadania sprawdzające um</w:t>
            </w:r>
            <w:r w:rsidR="008C7AB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iejętność czytania i słuchania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ze zrozumieniem tekstów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>na temat obowiązków domowych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częściowo poprawnie rozwiązuje zadania sprawdzające umiejętność czytania i słuchania ze zrozumie</w:t>
            </w:r>
            <w:r w:rsidR="008C7AB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niem tekstów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>na temat obowiązków domowych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większości poprawnie rozwiązuje zadania sprawdzające umiejętność czytania i słuchania </w:t>
            </w:r>
            <w:r w:rsidR="008C7AB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ze zrozumieniem tekstów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na temat obowiązków domowych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prawie całkowicie poprawnie rozwiązuje zadania sprawdzające umiejętność czytania i słuchania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 xml:space="preserve">ze zrozumieniem tekstów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na temat obowiązków domowych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 całości prawidłowo rozwiązuje zadania sprawdzające umiejętność czytania i słuchania ze zrozumie</w:t>
            </w:r>
            <w:r w:rsidR="008C7AB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niem tekstów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 temat obowiązków domowych</w:t>
            </w:r>
          </w:p>
        </w:tc>
      </w:tr>
      <w:tr w:rsidR="00D43FBF" w:rsidRPr="009F1A53" w:rsidTr="009F1A53">
        <w:trPr>
          <w:trHeight w:val="2148"/>
          <w:jc w:val="center"/>
        </w:trPr>
        <w:tc>
          <w:tcPr>
            <w:tcW w:w="2381" w:type="dxa"/>
            <w:shd w:val="clear" w:color="auto" w:fill="auto"/>
            <w:tcMar>
              <w:top w:w="215" w:type="dxa"/>
              <w:left w:w="113" w:type="dxa"/>
              <w:bottom w:w="21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wykorzystując podane zwroty, bardzo krótko opowiada, które obowiązki domowe wykonuje często, a które rzadko oraz informuje, które z nich lubi, a które nie; jego wypowiedź wymaga jednak pomocy nauczyciela</w:t>
            </w:r>
          </w:p>
        </w:tc>
        <w:tc>
          <w:tcPr>
            <w:tcW w:w="2381" w:type="dxa"/>
            <w:shd w:val="clear" w:color="auto" w:fill="auto"/>
            <w:tcMar>
              <w:top w:w="215" w:type="dxa"/>
              <w:left w:w="113" w:type="dxa"/>
              <w:bottom w:w="21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wykorzystując podane zwroty, krótko opowiada, które obowiązki domowe wykonuje często, a które rzadko oraz informuje, które z nich lubi, a które nie; jego wypowiedź wymaga nieznacznej pomocy nauczyciela</w:t>
            </w:r>
          </w:p>
        </w:tc>
        <w:tc>
          <w:tcPr>
            <w:tcW w:w="2381" w:type="dxa"/>
            <w:shd w:val="clear" w:color="auto" w:fill="auto"/>
            <w:tcMar>
              <w:top w:w="215" w:type="dxa"/>
              <w:left w:w="113" w:type="dxa"/>
              <w:bottom w:w="21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wykorzystując podane zwroty, dość płynnie opowiada, które obowiązki domowe wykonuje często, a które rzadko oraz informuje, które z nich lubi, a których nie lubi. </w:t>
            </w:r>
          </w:p>
        </w:tc>
        <w:tc>
          <w:tcPr>
            <w:tcW w:w="2381" w:type="dxa"/>
            <w:shd w:val="clear" w:color="auto" w:fill="auto"/>
            <w:tcMar>
              <w:top w:w="215" w:type="dxa"/>
              <w:left w:w="113" w:type="dxa"/>
              <w:bottom w:w="21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wykorzystując podane zwroty, z wprawą opowiada, które obowiązki domowe wykonuje często, a które rzadko oraz informuje, które z nich lubi, a których nie lubi </w:t>
            </w:r>
          </w:p>
        </w:tc>
        <w:tc>
          <w:tcPr>
            <w:tcW w:w="2381" w:type="dxa"/>
            <w:shd w:val="clear" w:color="auto" w:fill="auto"/>
            <w:tcMar>
              <w:top w:w="215" w:type="dxa"/>
              <w:left w:w="113" w:type="dxa"/>
              <w:bottom w:w="21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wykorzystując podane zwroty, i używając licznych przykładów, wyczerpująco opowiada, które obowiązki domowe wykonuje często, a które rzadko oraz informuje, które z nich lubi, a których nie lubi </w:t>
            </w:r>
          </w:p>
        </w:tc>
      </w:tr>
      <w:tr w:rsidR="00D43FBF" w:rsidRPr="009F1A53" w:rsidTr="009F1A53">
        <w:trPr>
          <w:trHeight w:val="113"/>
          <w:jc w:val="center"/>
        </w:trPr>
        <w:tc>
          <w:tcPr>
            <w:tcW w:w="2381" w:type="dxa"/>
            <w:shd w:val="clear" w:color="auto" w:fill="auto"/>
            <w:tcMar>
              <w:top w:w="215" w:type="dxa"/>
              <w:left w:w="113" w:type="dxa"/>
              <w:bottom w:w="21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 oparciu o podane zwroty oraz wcześniej poznane bardzo ubogie słownictwo, krótko</w:t>
            </w:r>
            <w:r w:rsidR="008C7AB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i z licznymi błędami opowiada o podziale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obowiązków w swojej rodzinie </w:t>
            </w:r>
          </w:p>
        </w:tc>
        <w:tc>
          <w:tcPr>
            <w:tcW w:w="2381" w:type="dxa"/>
            <w:shd w:val="clear" w:color="auto" w:fill="auto"/>
            <w:tcMar>
              <w:top w:w="215" w:type="dxa"/>
              <w:left w:w="113" w:type="dxa"/>
              <w:bottom w:w="21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w oparciu o podane zwroty oraz wcześniej poznane dość ubogie słownictwo, krótko</w:t>
            </w:r>
            <w:r w:rsidR="008C7AB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i z dość licznymi błędami opowiada o podziale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obowiązków w swojej rodzinie </w:t>
            </w:r>
          </w:p>
        </w:tc>
        <w:tc>
          <w:tcPr>
            <w:tcW w:w="2381" w:type="dxa"/>
            <w:shd w:val="clear" w:color="auto" w:fill="auto"/>
            <w:tcMar>
              <w:top w:w="215" w:type="dxa"/>
              <w:left w:w="113" w:type="dxa"/>
              <w:bottom w:w="21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w oparciu o podane zwroty oraz większość wcześniej poznanego słownictwa, z nielicznymi błędami opowiada o podziale obowiązków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w swojej rodzinie </w:t>
            </w:r>
          </w:p>
        </w:tc>
        <w:tc>
          <w:tcPr>
            <w:tcW w:w="2381" w:type="dxa"/>
            <w:shd w:val="clear" w:color="auto" w:fill="auto"/>
            <w:tcMar>
              <w:top w:w="215" w:type="dxa"/>
              <w:left w:w="113" w:type="dxa"/>
              <w:bottom w:w="21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w oparciu o podane zwroty oraz zdecydowaną większość wcześniej poznanego słownictwa, z bardzo nielicznymi błędami opowiada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o podziale obowiązków w swojej rodzinie </w:t>
            </w:r>
          </w:p>
        </w:tc>
        <w:tc>
          <w:tcPr>
            <w:tcW w:w="2381" w:type="dxa"/>
            <w:shd w:val="clear" w:color="auto" w:fill="auto"/>
            <w:tcMar>
              <w:top w:w="215" w:type="dxa"/>
              <w:left w:w="113" w:type="dxa"/>
              <w:bottom w:w="21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w oparciu o podane zwroty oraz prawie całe poznane wcześniej słownictwo, bezbłędnie lub ze sporadycznymi błędami opowiada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o podziale obowiązków w swojej rodzinie </w:t>
            </w:r>
          </w:p>
        </w:tc>
      </w:tr>
      <w:tr w:rsidR="00D43FBF" w:rsidRPr="009F1A53" w:rsidTr="009F1A53">
        <w:trPr>
          <w:trHeight w:val="975"/>
          <w:jc w:val="center"/>
        </w:trPr>
        <w:tc>
          <w:tcPr>
            <w:tcW w:w="2381" w:type="dxa"/>
            <w:shd w:val="clear" w:color="auto" w:fill="auto"/>
            <w:tcMar>
              <w:top w:w="215" w:type="dxa"/>
              <w:left w:w="113" w:type="dxa"/>
              <w:bottom w:w="21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na podstawie dialogu dotyczącego obowiązków domowych tworzy podobne dialogi, zawierające tylko niektóre poprawne konstrukcje</w:t>
            </w:r>
          </w:p>
        </w:tc>
        <w:tc>
          <w:tcPr>
            <w:tcW w:w="2381" w:type="dxa"/>
            <w:shd w:val="clear" w:color="auto" w:fill="auto"/>
            <w:tcMar>
              <w:top w:w="215" w:type="dxa"/>
              <w:left w:w="113" w:type="dxa"/>
              <w:bottom w:w="21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dialogu dotyczącego obowiązków domowych tworzy podobne dialogi, zawierające wiele poprawnych konstrukcji</w:t>
            </w:r>
          </w:p>
        </w:tc>
        <w:tc>
          <w:tcPr>
            <w:tcW w:w="2381" w:type="dxa"/>
            <w:shd w:val="clear" w:color="auto" w:fill="auto"/>
            <w:tcMar>
              <w:top w:w="215" w:type="dxa"/>
              <w:left w:w="113" w:type="dxa"/>
              <w:bottom w:w="21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dialogu dotyczącego obowiązków domowych tworzy podobne dialogi, zawierające większość poprawnych konstrukcji</w:t>
            </w:r>
          </w:p>
        </w:tc>
        <w:tc>
          <w:tcPr>
            <w:tcW w:w="2381" w:type="dxa"/>
            <w:shd w:val="clear" w:color="auto" w:fill="auto"/>
            <w:tcMar>
              <w:top w:w="215" w:type="dxa"/>
              <w:left w:w="113" w:type="dxa"/>
              <w:bottom w:w="21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dialogu dotyczącego obowiązków domowych tworzy podobne dialogi, zawierające prawie same poprawne konstrukcje</w:t>
            </w:r>
          </w:p>
        </w:tc>
        <w:tc>
          <w:tcPr>
            <w:tcW w:w="2381" w:type="dxa"/>
            <w:shd w:val="clear" w:color="auto" w:fill="auto"/>
            <w:tcMar>
              <w:top w:w="215" w:type="dxa"/>
              <w:left w:w="113" w:type="dxa"/>
              <w:bottom w:w="21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dialogu dotyczącego obowiązków domowych tworzy podobne dialogi, zawierające całkowicie poprawne konstrukcje</w:t>
            </w:r>
          </w:p>
        </w:tc>
      </w:tr>
      <w:tr w:rsidR="00D43FBF" w:rsidRPr="009F1A53" w:rsidTr="009F1A53">
        <w:trPr>
          <w:trHeight w:val="113"/>
          <w:jc w:val="center"/>
        </w:trPr>
        <w:tc>
          <w:tcPr>
            <w:tcW w:w="2381" w:type="dxa"/>
            <w:shd w:val="clear" w:color="auto" w:fill="auto"/>
            <w:tcMar>
              <w:top w:w="215" w:type="dxa"/>
              <w:left w:w="113" w:type="dxa"/>
              <w:bottom w:w="21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używając bardzo ubogiego słownictwa i popełniając liczne błędy gramatyczne, ortograficzne i leksykalne, bardzo krótko pisze o swoich obowiązkach domowych</w:t>
            </w:r>
          </w:p>
        </w:tc>
        <w:tc>
          <w:tcPr>
            <w:tcW w:w="2381" w:type="dxa"/>
            <w:shd w:val="clear" w:color="auto" w:fill="auto"/>
            <w:tcMar>
              <w:top w:w="215" w:type="dxa"/>
              <w:left w:w="113" w:type="dxa"/>
              <w:bottom w:w="21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używając podstawowego słownictwa i popełniając dość liczne błędy gramatyczne, ortograficzne i leksykalne, krótko pisze o swoich obowiązkach domowych</w:t>
            </w:r>
          </w:p>
        </w:tc>
        <w:tc>
          <w:tcPr>
            <w:tcW w:w="2381" w:type="dxa"/>
            <w:shd w:val="clear" w:color="auto" w:fill="auto"/>
            <w:tcMar>
              <w:top w:w="215" w:type="dxa"/>
              <w:left w:w="113" w:type="dxa"/>
              <w:bottom w:w="21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używając większości poznanych wyrażeń i zwrotów, popełniając nieliczne błędy gramatyczne, ortograficzne i leksykalne, dość krótko pisze o swoich obowiązkach domowych</w:t>
            </w:r>
          </w:p>
        </w:tc>
        <w:tc>
          <w:tcPr>
            <w:tcW w:w="2381" w:type="dxa"/>
            <w:shd w:val="clear" w:color="auto" w:fill="auto"/>
            <w:tcMar>
              <w:top w:w="215" w:type="dxa"/>
              <w:left w:w="113" w:type="dxa"/>
              <w:bottom w:w="21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używając zdecydowanej większości poznanych wyrażeń i zwrotów, popełniając bardzo nieliczne błędy grama</w:t>
            </w:r>
            <w:r w:rsidR="00C81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-</w:t>
            </w:r>
            <w:r w:rsidR="00C81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tyczne, ortograficzne i leksykalne, dość obszernie pisze o swoich obowiązkach domowych</w:t>
            </w:r>
          </w:p>
        </w:tc>
        <w:tc>
          <w:tcPr>
            <w:tcW w:w="2381" w:type="dxa"/>
            <w:shd w:val="clear" w:color="auto" w:fill="auto"/>
            <w:tcMar>
              <w:top w:w="215" w:type="dxa"/>
              <w:left w:w="113" w:type="dxa"/>
              <w:bottom w:w="21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używając prawie wszystkich poznanych wyrażeń i zwrotów, popełniając jedynie sporadyczne błędy gramatyczne, ortograficzne i leksykalne, w rozbudowanej formie pisze o swoich obowiązkach domowych</w:t>
            </w:r>
          </w:p>
        </w:tc>
      </w:tr>
      <w:tr w:rsidR="00D43FBF" w:rsidRPr="009F1A53" w:rsidTr="009F1A53">
        <w:trPr>
          <w:trHeight w:val="113"/>
          <w:jc w:val="center"/>
        </w:trPr>
        <w:tc>
          <w:tcPr>
            <w:tcW w:w="2381" w:type="dxa"/>
            <w:shd w:val="clear" w:color="auto" w:fill="auto"/>
            <w:tcMar>
              <w:top w:w="215" w:type="dxa"/>
              <w:left w:w="113" w:type="dxa"/>
              <w:bottom w:w="21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odnosząc się do oferty wynajmu domów wakacyjnych, po polsku odpowiada na nieliczne pytania do tekstu</w:t>
            </w:r>
          </w:p>
        </w:tc>
        <w:tc>
          <w:tcPr>
            <w:tcW w:w="2381" w:type="dxa"/>
            <w:shd w:val="clear" w:color="auto" w:fill="auto"/>
            <w:tcMar>
              <w:top w:w="215" w:type="dxa"/>
              <w:left w:w="113" w:type="dxa"/>
              <w:bottom w:w="21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odnosząc się do oferty wynajmu domów wakacyjnych, po polsku odpowiada na znaczną część pytań do tekstu </w:t>
            </w:r>
          </w:p>
        </w:tc>
        <w:tc>
          <w:tcPr>
            <w:tcW w:w="2381" w:type="dxa"/>
            <w:shd w:val="clear" w:color="auto" w:fill="auto"/>
            <w:tcMar>
              <w:top w:w="215" w:type="dxa"/>
              <w:left w:w="113" w:type="dxa"/>
              <w:bottom w:w="21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odnosząc się do oferty wynajmu domów wakacyjnych, po polsku odpowiada na większość pytań do tekstu </w:t>
            </w:r>
          </w:p>
        </w:tc>
        <w:tc>
          <w:tcPr>
            <w:tcW w:w="2381" w:type="dxa"/>
            <w:shd w:val="clear" w:color="auto" w:fill="auto"/>
            <w:tcMar>
              <w:top w:w="215" w:type="dxa"/>
              <w:left w:w="113" w:type="dxa"/>
              <w:bottom w:w="215" w:type="dxa"/>
              <w:right w:w="113" w:type="dxa"/>
            </w:tcMar>
          </w:tcPr>
          <w:p w:rsidR="00D43FBF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odnosząc się do oferty wynajmu domów wakacyjnych, po polsku odpowiada prawie na wszystkie pytania do tekstu</w:t>
            </w:r>
          </w:p>
          <w:p w:rsidR="00E47403" w:rsidRDefault="00E47403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</w:p>
          <w:p w:rsidR="00E47403" w:rsidRPr="009F1A53" w:rsidRDefault="00E47403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tcMar>
              <w:top w:w="215" w:type="dxa"/>
              <w:left w:w="113" w:type="dxa"/>
              <w:bottom w:w="21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odnosząc się do oferty wynajmu domów wakacyjnych, po polsku odpowiada na wszystkie pytania do tekstu</w:t>
            </w:r>
          </w:p>
        </w:tc>
      </w:tr>
      <w:tr w:rsidR="00D43FBF" w:rsidRPr="009F1A53" w:rsidTr="009F1A53">
        <w:trPr>
          <w:trHeight w:val="60"/>
          <w:jc w:val="center"/>
        </w:trPr>
        <w:tc>
          <w:tcPr>
            <w:tcW w:w="2381" w:type="dxa"/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lastRenderedPageBreak/>
              <w:t xml:space="preserve">W zakresie gramatyki uczeń: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jedynie elementarne struktury gramatyczne wprowadzone przez nauczyciela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popełnia liczne błędy gramatyczne we wszystkich typach zadań</w:t>
            </w:r>
          </w:p>
          <w:p w:rsidR="00D43FBF" w:rsidRPr="009F1A53" w:rsidRDefault="00D43FBF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</w:p>
          <w:p w:rsidR="00D43FBF" w:rsidRPr="009F1A53" w:rsidRDefault="00D43FBF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</w:p>
        </w:tc>
        <w:tc>
          <w:tcPr>
            <w:tcW w:w="2381" w:type="dxa"/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 xml:space="preserve">W zakresie gramatyki uczeń: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większość struktur gramatycznych wprowadzonych przez nauczyciela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popełnia sporo błędów gramatycznych mających charakter przeoczeń, które świadczą o niepełnym opanowaniu struktur</w:t>
            </w:r>
          </w:p>
        </w:tc>
        <w:tc>
          <w:tcPr>
            <w:tcW w:w="2381" w:type="dxa"/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 xml:space="preserve">W zakresie gramatyki uczeń: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i stosuje prawie wszystkie struktur</w:t>
            </w:r>
            <w:r w:rsidR="00297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y gramatyczne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wprowadzone przez nauczyciela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popełnia nieliczne błędy gramatyczne, niezakłócające lub zakłócające w nieznacznym stopniu komunikację; błędy mają charakter pomyłek i nie występują systematycznie</w:t>
            </w:r>
          </w:p>
        </w:tc>
        <w:tc>
          <w:tcPr>
            <w:tcW w:w="2381" w:type="dxa"/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W zakresie gramatyki uczeń: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bardzo dobrze zna i stosuje wszystkie struktury gramatyczne wprowadzone przez nauczyciela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spo</w:t>
            </w:r>
            <w:r w:rsidR="00297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radycznie popełnia drobne błędy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gramatyczne niezakłócające w żaden sposób komunikacji, które potrafi samodzielnie poprawić</w:t>
            </w:r>
          </w:p>
        </w:tc>
        <w:tc>
          <w:tcPr>
            <w:tcW w:w="2381" w:type="dxa"/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W zakresie gramatyki uczeń: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doskonale zna i bezbłędnie stosuje w wypowiedziach ustnych i pisemnych wszystkie struktury gramatyczne wprowadzone przez nauczyciela</w:t>
            </w:r>
          </w:p>
          <w:p w:rsidR="00D43FBF" w:rsidRPr="009F1A53" w:rsidRDefault="00D43FBF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</w:p>
          <w:p w:rsidR="00D43FBF" w:rsidRPr="009F1A53" w:rsidRDefault="00D43FBF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</w:p>
        </w:tc>
      </w:tr>
      <w:tr w:rsidR="00D43FBF" w:rsidRPr="009F1A53" w:rsidTr="009F1A53">
        <w:trPr>
          <w:trHeight w:val="2694"/>
          <w:jc w:val="center"/>
        </w:trPr>
        <w:tc>
          <w:tcPr>
            <w:tcW w:w="2381" w:type="dxa"/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Struktury gramatyczne: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czasowniki modalne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wollen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können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müssen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przyimek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in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z rodzajnikiem nieokreślonym w celowniku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przyimek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mit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z rodzajnikiem określonym w celowniku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lang w:val="de-DE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przyimki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an, auf, in, hinter, vor, über, unter, zwischen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z 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celownikiem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zaimki dzierżawcze w celowniku i bierniku</w:t>
            </w:r>
          </w:p>
        </w:tc>
        <w:tc>
          <w:tcPr>
            <w:tcW w:w="2381" w:type="dxa"/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Struktury gramatyczne: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czasowniki modalne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wollen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können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müssen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przyimek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in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z rodzajnikiem nieokreślonym w celowniku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przyimek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mit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z rodzajnikiem określonym w celowniku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lang w:val="de-DE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przyimki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an, auf, in, hinter, vor, über, unter, zwischen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z 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celownikiem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zaimki dzierżawcze w celowniku i bierniku</w:t>
            </w:r>
          </w:p>
        </w:tc>
        <w:tc>
          <w:tcPr>
            <w:tcW w:w="2381" w:type="dxa"/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Struktury gramatyczne: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czasowniki modalne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wollen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können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müssen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przyimek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in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z rodzajnikiem nieokreślonym w celowniku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przyimek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mit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z rodzajnikiem określonym w celowniku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lang w:val="de-DE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przyimki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an, auf, in, hinter, vor, über, unter, zwischen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z 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celownikiem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zaimki dzierżawcze w celowniku i bierniku</w:t>
            </w:r>
          </w:p>
        </w:tc>
        <w:tc>
          <w:tcPr>
            <w:tcW w:w="2381" w:type="dxa"/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Struktury gramatyczne: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czasowniki modalne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wollen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können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müssen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przyimek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in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z rodzajnikiem nieokreślonym w celowniku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przyimek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mit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z rodzajnikiem określonym w celowniku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lang w:val="de-DE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przyimki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an, auf, in, hinter, vor, über, unter, zwischen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z 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celownikiem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zaimki dzierżawcze w celowniku i bierniku</w:t>
            </w:r>
          </w:p>
        </w:tc>
        <w:tc>
          <w:tcPr>
            <w:tcW w:w="2381" w:type="dxa"/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Struktury gramatyczne: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czasowniki modalne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wollen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können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müssen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przyimek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in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z rodzajnikiem nieokreślonym w celowniku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przyimek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mit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z rodzajnikiem określonym w celowniku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lang w:val="de-DE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przyimki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an, auf, in, hinter, vor, über, unter, zwischen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z 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celownikiem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zaimki dzierżawcze w celowniku i bierniku</w:t>
            </w:r>
          </w:p>
          <w:p w:rsidR="00297CB6" w:rsidRPr="009F1A53" w:rsidRDefault="00297CB6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</w:p>
        </w:tc>
      </w:tr>
      <w:tr w:rsidR="00D43FBF" w:rsidRPr="009F1A53" w:rsidTr="009F1A53">
        <w:trPr>
          <w:trHeight w:val="60"/>
          <w:jc w:val="center"/>
        </w:trPr>
        <w:tc>
          <w:tcPr>
            <w:tcW w:w="2381" w:type="dxa"/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lastRenderedPageBreak/>
              <w:t>W zakresie fonetyki uczeń: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popełnia liczne błędy w wymowie spółgłosek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d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i 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g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na końcu wyrazu</w:t>
            </w:r>
          </w:p>
        </w:tc>
        <w:tc>
          <w:tcPr>
            <w:tcW w:w="2381" w:type="dxa"/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W zakresie fonetyki 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popełnia nieliczne błędy w wymowie spółgłosek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d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i 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g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na końcu wyrazu</w:t>
            </w:r>
          </w:p>
        </w:tc>
        <w:tc>
          <w:tcPr>
            <w:tcW w:w="2381" w:type="dxa"/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W zakresie fonetyki 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 reguły poprawnie wymawia spółgłoski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d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i 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g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na końcu wyrazu</w:t>
            </w:r>
          </w:p>
        </w:tc>
        <w:tc>
          <w:tcPr>
            <w:tcW w:w="2381" w:type="dxa"/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W zakresie fonetyki uczeń:</w:t>
            </w:r>
          </w:p>
          <w:p w:rsidR="00D43FBF" w:rsidRPr="009F1A53" w:rsidRDefault="00297CB6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poprawnie wymawia spółgłoski </w:t>
            </w:r>
            <w:r w:rsidR="00C854C1"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d</w:t>
            </w:r>
            <w:r w:rsidR="00C854C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i </w:t>
            </w:r>
            <w:r w:rsidR="00C854C1"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g</w:t>
            </w:r>
            <w:r w:rsidR="00C854C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na końcu wyrazu </w:t>
            </w:r>
          </w:p>
        </w:tc>
        <w:tc>
          <w:tcPr>
            <w:tcW w:w="2381" w:type="dxa"/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W zakresie fonetyki 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bezbłędnie wymawia spółgłoski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d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i 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g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na końcu wyrazu</w:t>
            </w:r>
          </w:p>
        </w:tc>
      </w:tr>
      <w:tr w:rsidR="00D43FBF" w:rsidRPr="00E47403" w:rsidTr="009F1A53">
        <w:trPr>
          <w:trHeight w:hRule="exact" w:val="566"/>
          <w:jc w:val="center"/>
        </w:trPr>
        <w:tc>
          <w:tcPr>
            <w:tcW w:w="2381" w:type="dxa"/>
            <w:gridSpan w:val="5"/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  <w:vAlign w:val="center"/>
          </w:tcPr>
          <w:p w:rsidR="00D43FBF" w:rsidRPr="009F1A53" w:rsidRDefault="00C854C1">
            <w:pPr>
              <w:suppressAutoHyphens w:val="0"/>
              <w:autoSpaceDE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sz w:val="24"/>
                <w:szCs w:val="24"/>
                <w:lang w:val="de-DE"/>
              </w:rPr>
            </w:pPr>
            <w:r w:rsidRPr="009F1A53">
              <w:rPr>
                <w:rFonts w:ascii="AgendaPl BoldCondensed" w:hAnsi="AgendaPl BoldCondensed" w:cs="AgendaPl BoldCondensed"/>
                <w:b/>
                <w:bCs/>
                <w:sz w:val="24"/>
                <w:szCs w:val="24"/>
                <w:lang w:val="de-DE"/>
              </w:rPr>
              <w:t>Kapitel 2. Jeder anders, alle gleich</w:t>
            </w:r>
          </w:p>
        </w:tc>
      </w:tr>
      <w:tr w:rsidR="00D43FBF" w:rsidRPr="009F1A53" w:rsidTr="009F1A53">
        <w:trPr>
          <w:trHeight w:val="113"/>
          <w:jc w:val="center"/>
        </w:trPr>
        <w:tc>
          <w:tcPr>
            <w:tcW w:w="2381" w:type="dxa"/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bardzo ubogim słownictwem związanym z opisywaniem wyglądu i cech charakteru</w:t>
            </w:r>
          </w:p>
        </w:tc>
        <w:tc>
          <w:tcPr>
            <w:tcW w:w="2381" w:type="dxa"/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dość ubogim słownictwem związanym z opisywaniem wyglądu i cech charakteru</w:t>
            </w:r>
          </w:p>
        </w:tc>
        <w:tc>
          <w:tcPr>
            <w:tcW w:w="2381" w:type="dxa"/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dość bogatym słownictwem związanym z opisywaniem wyglądu i cech charakteru</w:t>
            </w:r>
          </w:p>
        </w:tc>
        <w:tc>
          <w:tcPr>
            <w:tcW w:w="2381" w:type="dxa"/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bogatym słownictwem związanym z opisywaniem wyglądu i cech charakteru</w:t>
            </w:r>
          </w:p>
        </w:tc>
        <w:tc>
          <w:tcPr>
            <w:tcW w:w="2381" w:type="dxa"/>
            <w:shd w:val="clear" w:color="auto" w:fill="auto"/>
            <w:tcMar>
              <w:top w:w="198" w:type="dxa"/>
              <w:left w:w="113" w:type="dxa"/>
              <w:bottom w:w="198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bardzo bogatym słownictwem związanym z opisywaniem wyglądu i cech charakteru</w:t>
            </w:r>
          </w:p>
        </w:tc>
      </w:tr>
      <w:tr w:rsidR="00D43FBF" w:rsidRPr="009F1A53" w:rsidTr="009F1A53">
        <w:trPr>
          <w:trHeight w:val="113"/>
          <w:jc w:val="center"/>
        </w:trPr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tylko w niewielkim stopniu poprawnie łączy przeciwieństwa wśród podanych przymiotników opisujących wygląd i charakter, </w:t>
            </w:r>
            <w:r w:rsidR="006973E8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a następnie krótko opowiada o sobie</w:t>
            </w:r>
          </w:p>
        </w:tc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częściowo poprawnie łączy przeciwieństwa wśród podanych przymiotników opisujących wygląd i charakter, a następnie krótko opowiada o sobie</w:t>
            </w:r>
          </w:p>
        </w:tc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 większości poprawnie łączy przeciwieństwa wśród podanych przymiotników opisujących wygląd i charakter, a następnie krótko opowiada o sobie</w:t>
            </w:r>
          </w:p>
        </w:tc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prawie całkowicie poprawnie łączy przeciwieństwa wśród podanych przymiotników opisujących wygląd i charakter, a następnie krótko opowiada o sobie</w:t>
            </w:r>
          </w:p>
        </w:tc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 całości prawidłowo łączy przeciwieństwa wśród podanych przymiotników opisujących wygląd i charakter, a następnie krótko opowiada o sobie</w:t>
            </w:r>
          </w:p>
        </w:tc>
      </w:tr>
      <w:tr w:rsidR="00D43FBF" w:rsidRPr="009F1A53" w:rsidTr="009F1A53">
        <w:trPr>
          <w:trHeight w:val="113"/>
          <w:jc w:val="center"/>
        </w:trPr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właściwie dopasowuje teksty opisujące członków samorządu gimnazjum do zdjęć, a następnie częściowo prawidłowo odpowiada na pytania do tekstu</w:t>
            </w:r>
          </w:p>
        </w:tc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właściwie dopasowuje teksty opisujące członków samorządu gimnazjum do zdjęć, a następnie w większości prawidłowo odpowiada na pytania do tekstu</w:t>
            </w:r>
          </w:p>
        </w:tc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właściwie dopasowuje teksty opisujące członków samorządu gimnazjum do zdjęć, a następnie w zdecydowanej większości prawidłowo odpowiada na pytania do tekstu</w:t>
            </w:r>
          </w:p>
        </w:tc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właściwie dopasowuje teksty opisujące członków samorządu gimnazjum do zdjęć, a następnie prawidłowo odpowiada na pytania do tekstu oraz podaj</w:t>
            </w:r>
            <w:r w:rsidR="00297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e kilka dodatkowych informacji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w w:val="97"/>
                <w:sz w:val="20"/>
                <w:szCs w:val="20"/>
              </w:rPr>
              <w:t xml:space="preserve">na temat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w w:val="97"/>
                <w:sz w:val="20"/>
                <w:szCs w:val="20"/>
              </w:rPr>
              <w:lastRenderedPageBreak/>
              <w:t>przedstawionych uczniów</w:t>
            </w:r>
          </w:p>
        </w:tc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właściwie dopasowuje teksty opisujące członków samorządu gimnazjum do zdjęć, a następnie prawidłowo odpowiada na pyta</w:t>
            </w:r>
            <w:r w:rsidR="00297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nia do tekstu oraz podaje wiele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dodatkowyc</w:t>
            </w:r>
            <w:r w:rsidR="00297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h informacji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w w:val="97"/>
                <w:sz w:val="20"/>
                <w:szCs w:val="20"/>
              </w:rPr>
              <w:lastRenderedPageBreak/>
              <w:t>na temat przedstawionych uczniów</w:t>
            </w:r>
          </w:p>
        </w:tc>
      </w:tr>
      <w:tr w:rsidR="00D43FBF" w:rsidRPr="009F1A53" w:rsidTr="009F1A53">
        <w:trPr>
          <w:trHeight w:val="113"/>
          <w:jc w:val="center"/>
        </w:trPr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po wysłuchaniu dialogów zaznacza odpowiednie rysunki przedstawiające osoby o których jest mowa oraz krótko je opisuje, jego wypowiedź wymaga jednak pomocy nauczyciela</w:t>
            </w:r>
          </w:p>
        </w:tc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 wysłuchaniu dialogów zaznacza odpowiednie rysunki przedstawiające osoby o których jest mowa oraz krótko je opisuje, jego wypowiedź wymaga jednak nieznacznej pomocy nauczyciela</w:t>
            </w:r>
          </w:p>
        </w:tc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 wysłuchaniu dialogów zaznacza odpowiednie rysunki przedstawiające osoby o których jest mowa oraz dość dokładnie je opisuje</w:t>
            </w:r>
          </w:p>
        </w:tc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 wysłuchaniu dialogów zaznacza odpowiednie rysunki przedstawiające osoby o których jest mowa oraz dokładnie je opisuje</w:t>
            </w:r>
          </w:p>
        </w:tc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 wysłuchaniu dialogów zaznacza odpowiednie rysunki przedstawiające osoby o których jest mowa oraz umiejętnie i bardzo dokładnie je opisuje</w:t>
            </w:r>
          </w:p>
        </w:tc>
      </w:tr>
      <w:tr w:rsidR="00D43FBF" w:rsidRPr="009F1A53" w:rsidTr="009F1A53">
        <w:trPr>
          <w:trHeight w:val="113"/>
          <w:jc w:val="center"/>
        </w:trPr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odgrywa w parach dialogi dotyczące wyglądu, uwzględnia podane słownictwo, jego wypowiedź zawiera jednak tylko niektóre poprawne konstrukcje</w:t>
            </w:r>
          </w:p>
        </w:tc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odgrywa w parach dialogi dotyczące wyglądu, uwzględnia podane słownictwo, a jego wypowiedź zawiera dużą część poprawnych konstrukcji</w:t>
            </w:r>
          </w:p>
        </w:tc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odgrywa w parach dialogi dotyczące wyglądu, uwzględnia podane słownictwo, a jego wypowiedź zawiera większość poprawnych konstrukcji</w:t>
            </w:r>
          </w:p>
        </w:tc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odgrywa w parach dialogi dotyczące wyglądu, uwzględnia podane słownictwo, a jego wypowiedź zawiera prawie same poprawne konstrukcje</w:t>
            </w:r>
          </w:p>
        </w:tc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odgrywa w parach dialogi dotyczące wyglądu, uwzględnia podane słownictwo, a jego wypowiedź zawiera całkowicie poprawne konstrukcje</w:t>
            </w:r>
          </w:p>
        </w:tc>
      </w:tr>
      <w:tr w:rsidR="00D43FBF" w:rsidRPr="009F1A53" w:rsidTr="009F1A53">
        <w:trPr>
          <w:trHeight w:val="113"/>
          <w:jc w:val="center"/>
        </w:trPr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właściwie dzieli niewielką część podanych wyrazów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w w:val="97"/>
                <w:sz w:val="20"/>
                <w:szCs w:val="20"/>
              </w:rPr>
              <w:t>na przymiotn</w:t>
            </w:r>
            <w:r w:rsidR="00297CB6" w:rsidRPr="009F1A53">
              <w:rPr>
                <w:rFonts w:ascii="AgendaPl RegularCondensed" w:hAnsi="AgendaPl RegularCondensed" w:cs="AgendaPl RegularCondensed"/>
                <w:spacing w:val="-2"/>
                <w:w w:val="97"/>
                <w:sz w:val="20"/>
                <w:szCs w:val="20"/>
              </w:rPr>
              <w:t xml:space="preserve">iki opisujące charakter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w w:val="97"/>
                <w:sz w:val="20"/>
                <w:szCs w:val="20"/>
              </w:rPr>
              <w:t>i przymiotniki opisujące wygląd</w:t>
            </w:r>
          </w:p>
        </w:tc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właściwie dzieli dużą część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w w:val="97"/>
                <w:sz w:val="20"/>
                <w:szCs w:val="20"/>
              </w:rPr>
              <w:t>podanych wyrazów na przymiotniki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opisujące charakter i przymiotniki opisujące wygląd</w:t>
            </w:r>
          </w:p>
        </w:tc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właściwie dzieli większość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w w:val="97"/>
                <w:sz w:val="20"/>
                <w:szCs w:val="20"/>
              </w:rPr>
              <w:t>podanych wyrazów na przymiotniki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 xml:space="preserve">opisujące charakter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przymiotniki opisujące wygląd</w:t>
            </w:r>
          </w:p>
        </w:tc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właściwie dzieli prawie wszystkie podane wyrazy na przymiotniki opisujące charakter i przymiotniki opisujące wygląd</w:t>
            </w:r>
          </w:p>
        </w:tc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właściwie dzieli wszystkie podane wyrazy na przymiotniki opisujące charakter i przymiotniki opisujące wygląd</w:t>
            </w:r>
          </w:p>
        </w:tc>
      </w:tr>
      <w:tr w:rsidR="00D43FBF" w:rsidRPr="009F1A53" w:rsidTr="009F1A53">
        <w:trPr>
          <w:trHeight w:val="113"/>
          <w:jc w:val="center"/>
        </w:trPr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na podstawie przykładu tworzy bardzo krótką, z licznymi błędami wypowiedź pisemną, w której porównuje wygląd i cechy charakteru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swoje i swojej rodziny </w:t>
            </w:r>
          </w:p>
        </w:tc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na podstawie przykładu tworzy krótką, z dość licznymi błędami wypowiedź pisemną, w której porównuje wygląd i cechy charakteru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swoje i swojej rodziny </w:t>
            </w:r>
          </w:p>
        </w:tc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na podstawie przykładu tworzy krótką, z nielicznymi błędami wypowiedź pisemną, w której porównuje wygląd i cechy charakteru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swoje i swojej rodziny </w:t>
            </w:r>
          </w:p>
        </w:tc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na podstawie przykładu tworzy rozbudowaną, z nielicznymi błędami wypowiedź pisemną, w której porównuje wygląd i cechy charakteru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swoje i swojej rodziny </w:t>
            </w:r>
          </w:p>
        </w:tc>
        <w:tc>
          <w:tcPr>
            <w:tcW w:w="2381" w:type="dxa"/>
            <w:shd w:val="clear" w:color="auto" w:fill="auto"/>
            <w:tcMar>
              <w:top w:w="108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na podstawie przykładu tworzy rozbudowaną, prawie bezbłędną lub całkowicie bezbłędną wypowiedź pisemną, w której porównuje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wygląd i cechy charakteru swoje i swojej rodziny </w:t>
            </w:r>
          </w:p>
        </w:tc>
      </w:tr>
      <w:tr w:rsidR="00D43FBF" w:rsidRPr="009F1A53" w:rsidTr="009F1A53">
        <w:trPr>
          <w:trHeight w:val="2155"/>
          <w:jc w:val="center"/>
        </w:trPr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zachowując w większości właściwą formę wypowiedzi, pisze list, w którym opisuje osobę, z którą się zaprzyjaźnił, używa jednak bardzo ubogiego słownictwa i popełnia liczne błędy</w:t>
            </w:r>
          </w:p>
        </w:tc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zachowując właściwą formę wypowiedzi, pisze list, w którym opisuje osobę, z którą się zaprzyjaźnił, używa jednak podstawowego słownictwa i popełnia dość liczne błędy </w:t>
            </w:r>
          </w:p>
        </w:tc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zachowując właściwą formę wypowiedzi, pisze list, w którym opisuje osobę, z którą się zaprzyjaźnił, używa większości poznanych wyrażeń i zwrotów oraz popełnia nieliczne błędy</w:t>
            </w:r>
          </w:p>
        </w:tc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zachowując właściwą formę wypowiedzi, pisze list, w którym opisuje osobę, z którą się zaprzyjaźnił, używa zdecydowanej większości poznanych wyrażeń i zwrotów oraz popełnia bardzo nieliczne błędy</w:t>
            </w:r>
          </w:p>
        </w:tc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zachowując właściwą formę wypowiedzi, pisze list, w którym opisuje osobę, z którą się zaprzyjaźnił, używa prawi</w:t>
            </w:r>
            <w:r w:rsidR="00297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e wszystkich poznanych wyrażeń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zwrotów, popełnia jedynie sporadyczne błędy lub pisze pracę bezbłędną</w:t>
            </w:r>
          </w:p>
        </w:tc>
      </w:tr>
      <w:tr w:rsidR="00D43FBF" w:rsidRPr="009F1A53" w:rsidTr="009F1A53">
        <w:trPr>
          <w:trHeight w:val="624"/>
          <w:jc w:val="center"/>
        </w:trPr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jedynie nieliczne podane nazwy ubrań</w:t>
            </w:r>
          </w:p>
        </w:tc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ograniczoną liczbę podanych nazw ubrań</w:t>
            </w:r>
          </w:p>
        </w:tc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zna wiele podanych nazw ubrań </w:t>
            </w:r>
          </w:p>
        </w:tc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większość podanych nazw ubrań</w:t>
            </w:r>
          </w:p>
        </w:tc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wszystkie podane nazwy ubrań</w:t>
            </w:r>
          </w:p>
        </w:tc>
      </w:tr>
      <w:tr w:rsidR="00D43FBF" w:rsidRPr="009F1A53" w:rsidTr="009F1A53">
        <w:trPr>
          <w:trHeight w:val="1645"/>
          <w:jc w:val="center"/>
        </w:trPr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tylko w niewielkim stopniu poprawnie rozwiązuje zadania sprawdzające umiejętność czytania i słuchania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 xml:space="preserve">ze zrozumieniem tekstów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na temat ubrań i mody</w:t>
            </w:r>
          </w:p>
        </w:tc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częściowo poprawnie rozwiązuje zadania sprawdzające umiejętność czytania i słuchania ze zrozumieniem tekstów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na temat ubrań i mody</w:t>
            </w:r>
          </w:p>
        </w:tc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większości poprawnie rozwiązuje zadania sprawdzające umiejętność czytania i słuchania ze zrozumieniem tekstów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na temat ubrań i mody</w:t>
            </w:r>
          </w:p>
        </w:tc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prawie całkowicie poprawnie rozwiązuje zadania sprawdzające umiejętność czytania i słuchania ze zrozumieniem tekstów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na temat ubrań i mody</w:t>
            </w:r>
          </w:p>
        </w:tc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całości prawidłowo rozwiązuje zadania sprawdzające umiejętność czytania i słuchania ze zrozumieniem tekstów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na temat ubrań i mody</w:t>
            </w:r>
          </w:p>
        </w:tc>
      </w:tr>
      <w:tr w:rsidR="00D43FBF" w:rsidRPr="009F1A53" w:rsidTr="009F1A53">
        <w:trPr>
          <w:trHeight w:val="1900"/>
          <w:jc w:val="center"/>
        </w:trPr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używając bardzo ubogiego słownictwa i popełniając liczne błędy, krótko opowiada, jakie ubrania zabiera na ferie w górach, a jakie na wakacje nad morzem</w:t>
            </w:r>
          </w:p>
        </w:tc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używając podstawowego słownictwa i popełniając dość liczne błędy, krótko opowiada, jakie ubrania zabiera na ferie w górach, a jakie na wakacje nad morzem</w:t>
            </w:r>
          </w:p>
        </w:tc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używając większości poznanych wyrażeń i zwrotów oraz popełniając nieliczne błędy, opowiada, jakie ubrania zabiera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na ferie w górach, a jakie na wakacje nad morzem</w:t>
            </w:r>
          </w:p>
        </w:tc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używając zdecydowanej większości poznanych wyrażeń i zwrotów, popełniając bardzo nieliczne błędy, opowiada, jakie ubrania zabiera na ferie w górach, a jakie na wakacje nad morzem</w:t>
            </w:r>
          </w:p>
        </w:tc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używając prawie wszystkich poznanych wyrażeń i zwrotów, popełniając jedynie sporadyczne błędy, w rozbudowanej formie o</w:t>
            </w:r>
            <w:r w:rsidR="00297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powiada, jakie ubrania zabiera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 ferie w górach, a jakie na wakacje nad morzem</w:t>
            </w:r>
          </w:p>
        </w:tc>
      </w:tr>
      <w:tr w:rsidR="00D43FBF" w:rsidRPr="009F1A53" w:rsidTr="009F1A53">
        <w:trPr>
          <w:trHeight w:val="1135"/>
          <w:jc w:val="center"/>
        </w:trPr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zna nieliczne z podanych określeń czasu służących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 xml:space="preserve">do opisywania wydarzeń z przeszłości </w:t>
            </w:r>
          </w:p>
        </w:tc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zna ograniczoną liczbę podanych określeń czasu służących do opisywania wydarzeń z przeszłości </w:t>
            </w:r>
          </w:p>
        </w:tc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zna wiele podanych określeń czasu służących do opisywania wydarzeń z przeszłości </w:t>
            </w:r>
          </w:p>
        </w:tc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zna większość podanych określeń czasu służących do opisywania wydarzeń z przeszłości </w:t>
            </w:r>
          </w:p>
        </w:tc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zna wszystkie podane określenia czasu służące do opisywania wydarzeń z przeszłości </w:t>
            </w:r>
          </w:p>
        </w:tc>
      </w:tr>
      <w:tr w:rsidR="00D43FBF" w:rsidRPr="009F1A53" w:rsidTr="009F1A53">
        <w:trPr>
          <w:trHeight w:val="1645"/>
          <w:jc w:val="center"/>
        </w:trPr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używając ubogiego słownictwa, bardzo krótko odpowiada na pytania dotyczące jego stosunku do ubioru</w:t>
            </w:r>
          </w:p>
        </w:tc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używając podstawowego słownictwa, krótko odpowiada na pytania dotyczące jego stosunku do ubioru</w:t>
            </w:r>
          </w:p>
        </w:tc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używając większości poznanych wyrażeń i zwrotów, dość wyczerpująco odpowiada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 pytania dotyczące jego stosunku do ubioru</w:t>
            </w:r>
          </w:p>
        </w:tc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używając zdecydowanej większości poznanych wyrażeń i zwrotów, wyczerpująco odpowiada na pytania dotyczące jego stosunku do ubioru</w:t>
            </w:r>
          </w:p>
        </w:tc>
        <w:tc>
          <w:tcPr>
            <w:tcW w:w="2381" w:type="dxa"/>
            <w:shd w:val="clear" w:color="auto" w:fill="auto"/>
            <w:tcMar>
              <w:top w:w="153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używając prawie wszystkich poznanych wyrażeń i zwrotów,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w rozbudowanej formie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i wyczerpująco odpowiada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 pytania dotyczące jego stosunku do ubioru</w:t>
            </w:r>
          </w:p>
        </w:tc>
      </w:tr>
      <w:tr w:rsidR="00D43FBF" w:rsidRPr="009F1A53" w:rsidTr="009F1A53">
        <w:trPr>
          <w:trHeight w:val="1390"/>
          <w:jc w:val="center"/>
        </w:trPr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dialogu dotyczącego stosownego stroju na wybrane okazje tworzy podobne, zawierające tylko niektóre poprawne konstrukcje</w:t>
            </w:r>
          </w:p>
        </w:tc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dialogu dotyczącego stosownego stroju na wybrane okazje tworzy podobne, zawierające wiele poprawnych konstrukcji</w:t>
            </w:r>
          </w:p>
        </w:tc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dialogu dotyczącego stosownego stroju na wybrane okazje tworzy podobne, zawierające większość poprawnych konstrukcji</w:t>
            </w:r>
          </w:p>
        </w:tc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na podstawie podanego dialogu dotyczącego stosownego stroju na wybrane okazje tworzy podobne, zawierające prawie same poprawne konstrukcje </w:t>
            </w:r>
          </w:p>
        </w:tc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podanego dialogu dotyczącego stosownego stroju na wybrane okazje tworzy podobne, zawierające całkowicie poprawne konstrukcje</w:t>
            </w:r>
          </w:p>
        </w:tc>
      </w:tr>
      <w:tr w:rsidR="00D43FBF" w:rsidRPr="009F1A53" w:rsidTr="009F1A53">
        <w:trPr>
          <w:trHeight w:val="1645"/>
          <w:jc w:val="center"/>
        </w:trPr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tworzy bardzo krótką, zawierającą liczne błędy wypowiedź pisemną, w której opisuje, jakie ubrania nosi chętnie, a jakie niezbyt chętnie oraz co zakłada na różne okazje</w:t>
            </w:r>
          </w:p>
        </w:tc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tworzy krótką, zawierającą dość liczne błędy wypowiedź pisemną, w której opisuje, jakie ubrania nosi chętnie, a jakie niezbyt chętnie oraz co zakłada na różne okazje</w:t>
            </w:r>
          </w:p>
        </w:tc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tworzy krótką, zawierającą nieliczne błędy wypowiedź pisemną, w której opisuje, jakie ubrania nosi chętnie, a jakie niezbyt chętnie oraz co zakłada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 różne okazje</w:t>
            </w:r>
          </w:p>
        </w:tc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tworzy rozbudowaną, zawierającą nieliczne błędy wypowiedź pisemną, w której opisuje, jakie ubrania nosi chętnie, a jakie niezbyt chętnie oraz co zakłada na różne okazje</w:t>
            </w:r>
          </w:p>
        </w:tc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>– tworzy rozbudowaną, prawie bezbłędną lub całkowicie bezbłędną wypowiedź pisemną, w której opisuje, jakie ubrania nosi chętnie, a jakie niezbyt chętnie oraz co zakłada na różne okazje</w:t>
            </w:r>
          </w:p>
        </w:tc>
      </w:tr>
      <w:tr w:rsidR="00D43FBF" w:rsidRPr="009F1A53" w:rsidTr="009F1A53">
        <w:trPr>
          <w:trHeight w:val="1135"/>
          <w:jc w:val="center"/>
        </w:trPr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bardzo ubogim słownictwem dotyczącym wyboru oraz kupowania prezentów</w:t>
            </w:r>
          </w:p>
        </w:tc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posługuje się dość ubogim słownictwem dotyczącym wyboru oraz kupowania prezentów </w:t>
            </w:r>
          </w:p>
        </w:tc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dość bogatym słownictwem dotyczącym wyboru oraz kupowania prezentów</w:t>
            </w:r>
          </w:p>
        </w:tc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bogatym słownictwem dotyczącym wyboru oraz kupowania prezentów</w:t>
            </w:r>
          </w:p>
        </w:tc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bardzo bogatym słownictwem dotyczącym wyboru oraz kupowania prezentów</w:t>
            </w:r>
          </w:p>
        </w:tc>
      </w:tr>
      <w:tr w:rsidR="00D43FBF" w:rsidRPr="009F1A53" w:rsidTr="009F1A53">
        <w:trPr>
          <w:trHeight w:val="1390"/>
          <w:jc w:val="center"/>
        </w:trPr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odnosząc się do tablicy informacyjnej domu towarowego, po polsku odpowiada na nieliczne pytania do tekstu</w:t>
            </w:r>
          </w:p>
        </w:tc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odnosząc się do tablicy informacyjnej domu towarowego, po polsku odpowiada na znaczną część pytań do tekstu </w:t>
            </w:r>
          </w:p>
        </w:tc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odnosząc się do tablicy informacyjnej domu towarowego, po polsku odpowiada na większość pytań do tekstu </w:t>
            </w:r>
          </w:p>
        </w:tc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odnosząc się do tablicy informacyjnej domu towarowego, po polsku odpowiada na prawie wszystkie pytania do tekstu</w:t>
            </w:r>
          </w:p>
        </w:tc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odnosząc się do tablicy informacyjnej domu towarowego, po polsku odpowiada na wszystkie pytania do tekstu</w:t>
            </w:r>
          </w:p>
        </w:tc>
      </w:tr>
      <w:tr w:rsidR="00D43FBF" w:rsidRPr="009F1A53" w:rsidTr="009F1A53">
        <w:trPr>
          <w:trHeight w:val="1900"/>
          <w:jc w:val="center"/>
        </w:trPr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wymienia jedynie niewielką liczbę nazw właściwych artykułów, które można kupić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w wybranym dziale sklepu; często podaje błędne rodzajniki</w:t>
            </w:r>
          </w:p>
        </w:tc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wymienia dość dużo nazw właściwych artykułów, które można kupić w wybranym dziale sklepu; często podaje błędne rodzajniki</w:t>
            </w:r>
          </w:p>
        </w:tc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wymienia wiele nazw właściwych artykułów, które można kupić w wybranym dziale sklepu; czasami podaje błędne rodzajniki</w:t>
            </w:r>
          </w:p>
        </w:tc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wymienia większość nazw właściwych artykułów, które można kupić w wybranym dziale sklepu; bardzo rzadko podaje błędne rodzajniki</w:t>
            </w:r>
          </w:p>
        </w:tc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wymienia zdecydowaną większość nazw właściwych artykułów, które można kupić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w wybranym dziale sklepu; sporadycznie podaje błędne rodzajniki lub dopasowuje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je bezbłędnie</w:t>
            </w:r>
          </w:p>
        </w:tc>
      </w:tr>
      <w:tr w:rsidR="00D43FBF" w:rsidRPr="009F1A53" w:rsidTr="009F1A53">
        <w:trPr>
          <w:trHeight w:val="1645"/>
          <w:jc w:val="center"/>
        </w:trPr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tylko w niewielkim stopniu poprawnie rozwiązuje zadania sprawdzające umiejętność czytania i słuchania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ze zrozumieniem tekstów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 temat kupowania prezentów</w:t>
            </w:r>
          </w:p>
        </w:tc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częściowo poprawnie rozwiązuje zadania sprawdzające umiejętność czytania i słuchania ze zrozumieniem tekstów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na temat kupowania prezentów </w:t>
            </w:r>
          </w:p>
        </w:tc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większości poprawnie rozwiązuje zadania sprawdzające umiejętność czytania i słuchania ze zrozumieniem tekstów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na temat kupowania prezentów </w:t>
            </w:r>
          </w:p>
        </w:tc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prawie całkowicie poprawnie rozwiązuje zadania sprawdzające umiejętność czytania i słuchania ze zrozumieniem tekstów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 temat kupowania prezentów</w:t>
            </w:r>
          </w:p>
        </w:tc>
        <w:tc>
          <w:tcPr>
            <w:tcW w:w="2381" w:type="dxa"/>
            <w:shd w:val="clear" w:color="auto" w:fill="auto"/>
            <w:tcMar>
              <w:top w:w="125" w:type="dxa"/>
              <w:left w:w="113" w:type="dxa"/>
              <w:bottom w:w="125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całości prawidłowo rozwiązuje zadania sprawdzające umiejętność czytania i słuchania ze zrozumieniem tekstów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 temat kupowania prezentów</w:t>
            </w:r>
          </w:p>
        </w:tc>
      </w:tr>
      <w:tr w:rsidR="00D43FBF" w:rsidRPr="009F1A53" w:rsidTr="009F1A53">
        <w:trPr>
          <w:trHeight w:val="1645"/>
          <w:jc w:val="center"/>
        </w:trPr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uwzględniając podane słownictwo (co, komu i z jakiej okazji można dać w prezencie), odgrywa w parach dialogi, a jego wypowiedź zawiera tylko niektóre poprawne konstrukcje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uwzględniając podane słownictwo (co, komu i z jakiej okazji można dać w prezencie), odgrywa w parach dialogi, a jego wypowiedź zawiera wiele poprawnych konstrukcji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uwzględniając podane słownictwo (co, komu i z jakiej okazji można dać w prezencie), odgrywa w parach dialogi, a jego wypowiedź zawiera większość poprawnych konstrukcji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uwzględniając podane słownictwo (co, komu i z jakiej okazji można dać w prezencie), odgrywa w parach dialogi, a jego wypowiedź zawiera prawie same poprawne konstrukcje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uwzględniając podane słownictwo (co, komu i z jakiej okazji można dać w prezencie), odgrywa w parach dialogi, a jego wypowiedź zawiera całkowicie poprawne konstrukcje</w:t>
            </w:r>
          </w:p>
        </w:tc>
      </w:tr>
      <w:tr w:rsidR="00D43FBF" w:rsidRPr="009F1A53" w:rsidTr="009F1A53">
        <w:trPr>
          <w:trHeight w:val="1135"/>
          <w:jc w:val="center"/>
        </w:trPr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tylko w niewielkim stopniu poprawnie łączy napisy na wywieszkach w sklepie z ich polskimi odpowiednikami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częściowo poprawnie łączy napisy na wywieszkach w sklepie z ich polskimi odpowiednikami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 większości poprawnie łączy napisy na wywieszkach w sklepie z ich polskimi odpowiednikami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prawie całkowicie poprawnie łączy napisy na wywieszkach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w sklepie z ich polskimi odpowiednikami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 pełni prawidłowo łączy napisy na wywieszkach w sklepie z ich polskimi odpowiednikami</w:t>
            </w:r>
          </w:p>
        </w:tc>
      </w:tr>
      <w:tr w:rsidR="00D43FBF" w:rsidRPr="009F1A53" w:rsidTr="009F1A53">
        <w:trPr>
          <w:trHeight w:val="1135"/>
          <w:jc w:val="center"/>
        </w:trPr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 przeczytanym dialogu jedynie w nielicznych przypadkach właściwie przypisuje wypowiedzi sprzedawcy i klientowi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 przeczytanym dialogu w dość licznych przypadkach właściwie przypisuje wypowiedzi sprzedawcy i klientowi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 przeczytanym dialogu w większości przypadków właściwie przypisuje wypowiedzi sprzedawcy i klientowi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przeczytanym dialogu w zdecydowanej większości przypadków właściwie przypisuje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w w:val="97"/>
                <w:sz w:val="20"/>
                <w:szCs w:val="20"/>
              </w:rPr>
              <w:t>wypowiedzi sprzedawcy i klientowi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przeczytanym dialogu całkowicie prawidłowo przypisuje wypowiedzi sprzedawcy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klientowi</w:t>
            </w:r>
          </w:p>
        </w:tc>
      </w:tr>
      <w:tr w:rsidR="00D43FBF" w:rsidRPr="009F1A53" w:rsidTr="009F1A53">
        <w:trPr>
          <w:trHeight w:val="1900"/>
          <w:jc w:val="center"/>
        </w:trPr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używając bardzo ubogiego słownictwa i popełniając liczne błędy, pisze bardzo krótki dialog rozgrywający się w sklepie odzieżowym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używając podstawowego słownictwa i popełniając dość liczne błędy, pisze krótki dialog rozgrywający się w sklepie odzieżowym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używając większości poznanych wyrażeń i zwrotów oraz popełniając nieliczne błędy, pisze dość krótki dialog rozgrywający się w sklepie odzieżowym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używając zdecydowanej większości poznanych wyrażeń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zwrotów oraz popełniając bardzo nieliczne błędy, pisze dość rozbudowany dialog rozgrywający się w sklepie odzieżowym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używając prawie wszystkich poznanych wyrażeń i zwrotów oraz popełniając jedynie sporadyczne błędy, pisze rozbudowany dialog rozgrywający się w sklepie odzieżowym </w:t>
            </w:r>
          </w:p>
        </w:tc>
      </w:tr>
      <w:tr w:rsidR="00D43FBF" w:rsidRPr="009F1A53" w:rsidTr="009F1A53">
        <w:trPr>
          <w:trHeight w:val="1390"/>
          <w:jc w:val="center"/>
        </w:trPr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bardzo ubogim słownictwem, gdy opisuje przebieg uroczystości oraz relacjonuje wydarzenia, które miały miejsce w przeszłości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ubogim słownictwem, gdy opisuje przebieg uroczystości oraz relacjonuje wydarzenia, które miały miejsce w przeszłości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dość bogatym słownictwem, gdy opisuje przebieg uroczystości oraz relacjonuje wydarzenia, które miały miejsce w przeszłości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bogatym słownictwem, gdy opisuje przebieg uroczystości oraz relacjonuje wydarzenia, które miały miejsce w przeszłości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bardzo bogatym słownictwem, gdy opisuje przebieg uroczystości oraz relacjonuje wydarzenia, które miały miejsce w przeszłości</w:t>
            </w:r>
          </w:p>
        </w:tc>
      </w:tr>
      <w:tr w:rsidR="00D43FBF" w:rsidRPr="009F1A53" w:rsidTr="009F1A53">
        <w:trPr>
          <w:trHeight w:val="1909"/>
          <w:jc w:val="center"/>
        </w:trPr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tylko w niewielkim stopniu poprawnie rozwiązuje zadania sprawdzające umiejętność czytania i słuchania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ze zrozumieniem tekstów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na temat programu obchodów Dnia Dziecka 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częściowo poprawnie rozwiązuje zadania sprawdzające umiejętność czytania i słuchania ze zrozumieniem tekstów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na temat programu obchodów Dnia Dziecka 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większości poprawnie rozwiązuje zadania sprawdzające umiejętność czytania i słuchania ze zrozumieniem tekstów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na temat programu obchodów Dnia Dziecka 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prawie całkowicie poprawnie rozwiązuje zadania sprawdzające umiejętność czytania i słuchania ze zrozumieniem tekstów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na temat programu obchodów Dnia Dziecka 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całości prawidłowo rozwiązuje zadania sprawdzające umiejętność czytania i słuchania ze zrozumieniem tekstów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na temat programu obchodów Dnia Dziecka </w:t>
            </w:r>
          </w:p>
        </w:tc>
      </w:tr>
      <w:tr w:rsidR="00D43FBF" w:rsidRPr="009F1A53" w:rsidTr="009F1A53">
        <w:trPr>
          <w:trHeight w:val="2132"/>
          <w:jc w:val="center"/>
        </w:trPr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uwzględniając podane słownictwo, odgrywa w parach dialogi na temat przygotowań do obchodów Dnia Dziecka oraz opisuje czynności dnia wczorajszego, a jego wypowiedź zawiera tylko niektóre poprawne konstrukcje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uwzględniając podane słownictwo, odgrywa w parach dialogi na temat przygotowań do obchodów Dnia Dziecka oraz opisuje czynności dnia wczorajszego, a jego wypowiedź zawiera dużą część poprawnych konstrukcji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uwzględniając podane słownictwo, odgrywa w parach dialogi na temat przygotowań do obchodów Dnia Dziecka oraz opisuje czynności dnia wczorajszym, a jego wypowiedź zawiera większość poprawnych konstrukcji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uwzględniając podane słownictwo, odgrywa w parach dialogi na temat przygotowań do obchodów Dnia Dziecka oraz opisuje czynności dnia wczorajszego, a jego wypowiedź zawiera prawie same poprawne konstrukcje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uwzględniając podane słownictwo, odgrywa w parach dialogi na temat przygotowań do obchodów Dnia Dziecka oraz opisuje czynności dnia wczorajszego, a jego wypowiedź zawiera całkowicie poprawne konstrukcje</w:t>
            </w:r>
          </w:p>
        </w:tc>
      </w:tr>
      <w:tr w:rsidR="00D43FBF" w:rsidRPr="009F1A53" w:rsidTr="009F1A53">
        <w:trPr>
          <w:trHeight w:val="857"/>
          <w:jc w:val="center"/>
        </w:trPr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posługuje się bardzo ubogimi zwrotami wyrażającymi radość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lub współczucie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posługuje się dość ubogimi zwrotami wyrażającymi radość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lub współczucie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posługuje się dość bogatymi zwrotami wyrażającymi radość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lub współczucie 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posługuje się bogatymi zwrotami wyrażającymi radość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lub współczucie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posługuje się bardzo bogatymi zwrotami wyrażającymi radość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lub współczucie</w:t>
            </w:r>
          </w:p>
        </w:tc>
      </w:tr>
      <w:tr w:rsidR="00D43FBF" w:rsidRPr="009F1A53" w:rsidTr="009F1A53">
        <w:trPr>
          <w:trHeight w:val="1877"/>
          <w:jc w:val="center"/>
        </w:trPr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 w:rsidP="00603705">
            <w:pPr>
              <w:tabs>
                <w:tab w:val="left" w:pos="142"/>
              </w:tabs>
              <w:autoSpaceDE w:val="0"/>
              <w:spacing w:after="0" w:line="240" w:lineRule="auto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tylko w niewielkim stopniu poprawnie rozwiązuje zadania sprawdzające umiejętność czytania </w:t>
            </w:r>
          </w:p>
          <w:p w:rsidR="00D43FBF" w:rsidRPr="009F1A53" w:rsidRDefault="00C854C1" w:rsidP="00603705">
            <w:pPr>
              <w:tabs>
                <w:tab w:val="left" w:pos="142"/>
              </w:tabs>
              <w:autoSpaceDE w:val="0"/>
              <w:spacing w:after="0" w:line="240" w:lineRule="auto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ze zrozumieniem wypowiedzi nastolatków na temat smutnych i wesołych wydarzeń w ich życiu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częściowo poprawnie rozwiązuje zadania sprawdzające umiejętność czytania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ze zrozumieniem wypowiedzi nastolatków na temat smutnych i wesołych wydarzeń w ich życiu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większości poprawnie rozwiązuje zadania sprawdzające umiejętność czytania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ze zrozumieniem wypowiedzi nastolatków na temat smutnych i wesołych wydarzeń w ich życiu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prawie całkowicie poprawnie rozwiązuje zadania sprawdzające umiejętność czytania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ze zrozumieniem wypowiedzi nastolatków na temat smutnych i wesołych wydarzeń w ich życiu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całości prawidłowo rozwiązuje zadania sprawdzające umiejętność czytania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ze zrozumieniem wypowiedzi nastolatków na temat smutnych i wesołych wydarzeń w ich życiu</w:t>
            </w:r>
          </w:p>
        </w:tc>
      </w:tr>
      <w:tr w:rsidR="00D43FBF" w:rsidRPr="009F1A53" w:rsidTr="009F1A53">
        <w:trPr>
          <w:trHeight w:val="1367"/>
          <w:jc w:val="center"/>
        </w:trPr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 w:rsidP="00603705">
            <w:pPr>
              <w:tabs>
                <w:tab w:val="left" w:pos="142"/>
              </w:tabs>
              <w:autoSpaceDE w:val="0"/>
              <w:spacing w:after="0" w:line="240" w:lineRule="auto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 trudem dzieli opisane wydarzenia na smutne i wesołe oraz różnicuje niektóre podane zwroty na wyrażające radość lub współczucie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poprawnie dzieli przedstawione wydarzenia na smutne i wesołe oraz różnicuje niektóre podane zwroty na wyrażające radość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lub współczucie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właściwie dzieli przedstawione wydarzenia na smutne i wesołe oraz różnicuje podane zwroty </w:t>
            </w:r>
            <w:r w:rsidR="00B14983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 wyrażające radość</w:t>
            </w:r>
            <w:r w:rsidR="00B14983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lub współczucie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 xml:space="preserve">dzieli prawie wszystkie przedstawione wydarzenia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>na smutne i wesołe oraz różnicuje podane zwroty na wyrażające radość lub współczucie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>bezbłędnie dzieli wszystkie przedstawione wydarzenia na smutne i wesołe oraz różnicuje podane zwroty na wyrażające radość lub współczucie</w:t>
            </w:r>
          </w:p>
        </w:tc>
      </w:tr>
      <w:tr w:rsidR="00D43FBF" w:rsidRPr="009F1A53" w:rsidTr="009F1A53">
        <w:trPr>
          <w:trHeight w:val="857"/>
          <w:jc w:val="center"/>
        </w:trPr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 w:rsidP="00603705">
            <w:pPr>
              <w:tabs>
                <w:tab w:val="left" w:pos="142"/>
              </w:tabs>
              <w:autoSpaceDE w:val="0"/>
              <w:spacing w:after="0" w:line="240" w:lineRule="auto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sporadycznie reaguje właściwie na opisaną sytuację, okazując radość lub współczucie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dość rzadko reaguje właściwie na opisaną sytuację, okazując radość lub współczucie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603705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 xml:space="preserve">– w większości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>przypadków reaguje właściwie na opisaną sytuację, okazu</w:t>
            </w:r>
            <w:r w:rsidR="00297CB6"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 xml:space="preserve">jąc radość lub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>współczucie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prawie zawsze reaguje właściwie na opisaną sytuację, okazując radość lub współczucie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zawsze reaguje właściwie na opisaną sytuację, okazując radość lub współczucie</w:t>
            </w:r>
          </w:p>
        </w:tc>
      </w:tr>
      <w:tr w:rsidR="00D43FBF" w:rsidRPr="009F1A53" w:rsidTr="009F1A53">
        <w:trPr>
          <w:trHeight w:val="2132"/>
          <w:jc w:val="center"/>
        </w:trPr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 w:rsidP="00603705">
            <w:pPr>
              <w:tabs>
                <w:tab w:val="left" w:pos="142"/>
              </w:tabs>
              <w:autoSpaceDE w:val="0"/>
              <w:spacing w:after="0" w:line="240" w:lineRule="auto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tworzy bardzo krótki, niezbyt spójny e-mail, w którym opisuje wesołe lub smutne wydarzenie, jednak niewielka znajomość słownictwa i struktur oraz bardzo liczne błędy leksykalno-gramatyczne znacznie ograniczają jego zrozumienie 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tworzy krótki, w miarę spójny e-mail, w którym opisuje wesołe lub smutne wydarzenie, a wystarczający zasób słownictwa i struktur (pomimo d</w:t>
            </w:r>
            <w:r w:rsidR="00B14983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ość licznych błędów leksykalno-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gramatycznych) pozwala na jego zrozumienie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tworzy spójny i logiczny e-mail, w którym opisuje wesołe lub smutne wydarzenie, a dość duży zasób słownictwa i struktur oraz nieliczne błędy leksykalno-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-gramatyczne pozwalają na jego zrozumienie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tworzy w pełni zrozumiały, obszerny </w:t>
            </w:r>
            <w:r w:rsidR="00297CB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e-mail, w którym opisuje wesołe lub smutne wydarzenie, stosuje różnorodne struktury i bogate słownictwo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tworzy rozbudowany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e-mail, w którym obszernie opisuje wesołe lub smutne wydarzenie, swobodnie posługuje się różnorodnymi strukturami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bogatym słownictwem</w:t>
            </w:r>
          </w:p>
        </w:tc>
      </w:tr>
      <w:tr w:rsidR="00D43FBF" w:rsidRPr="009F1A53" w:rsidTr="009F1A53">
        <w:trPr>
          <w:trHeight w:hRule="exact" w:val="2001"/>
          <w:jc w:val="center"/>
        </w:trPr>
        <w:tc>
          <w:tcPr>
            <w:tcW w:w="2381" w:type="dxa"/>
            <w:shd w:val="clear" w:color="auto" w:fill="auto"/>
            <w:tcMar>
              <w:top w:w="210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rozumie jedynie nieliczne fragmenty piosenki, w której występują imiesłowy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Partizip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Perfekt, śpiewa fragment piosenki, posiłkując się tekstem</w:t>
            </w:r>
          </w:p>
        </w:tc>
        <w:tc>
          <w:tcPr>
            <w:tcW w:w="2381" w:type="dxa"/>
            <w:shd w:val="clear" w:color="auto" w:fill="auto"/>
            <w:tcMar>
              <w:top w:w="210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rozumie niektóre fragmenty piosenki, w której występują imiesłowy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Partizip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Perfekt, śpiewa fragment piosenki, posiłkując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się tekstem</w:t>
            </w:r>
          </w:p>
        </w:tc>
        <w:tc>
          <w:tcPr>
            <w:tcW w:w="2381" w:type="dxa"/>
            <w:shd w:val="clear" w:color="auto" w:fill="auto"/>
            <w:tcMar>
              <w:top w:w="210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rozumie tekst i śpiewa piosenkę, w której występują imiesłowy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Partizip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Perfekt, posiłkując się tekstem</w:t>
            </w:r>
          </w:p>
        </w:tc>
        <w:tc>
          <w:tcPr>
            <w:tcW w:w="2381" w:type="dxa"/>
            <w:shd w:val="clear" w:color="auto" w:fill="auto"/>
            <w:tcMar>
              <w:top w:w="210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wykonuje z pamięci fragment piosenki, w której występują imiesłowy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Partizip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Perfekt</w:t>
            </w:r>
          </w:p>
        </w:tc>
        <w:tc>
          <w:tcPr>
            <w:tcW w:w="2381" w:type="dxa"/>
            <w:shd w:val="clear" w:color="auto" w:fill="auto"/>
            <w:tcMar>
              <w:top w:w="210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samodzielnie wykonuje z pamięci całą piosenkę, w której występują imiesłowy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Partizip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Perfekt</w:t>
            </w:r>
          </w:p>
        </w:tc>
      </w:tr>
      <w:tr w:rsidR="00D43FBF" w:rsidRPr="009F1A53" w:rsidTr="009F1A53">
        <w:trPr>
          <w:trHeight w:val="1134"/>
          <w:jc w:val="center"/>
        </w:trPr>
        <w:tc>
          <w:tcPr>
            <w:tcW w:w="2381" w:type="dxa"/>
            <w:shd w:val="clear" w:color="auto" w:fill="auto"/>
            <w:tcMar>
              <w:top w:w="210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 e-mailu do koleżanki bardzo krótko opisuje swój ostatni weekend, jednak niewielka znajomość słownictwa i struktur oraz bardzo liczne błędy leksy</w:t>
            </w:r>
            <w:r w:rsidR="008A77F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kalno-</w:t>
            </w:r>
            <w:r w:rsidR="008A77F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gramatyczne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znacznie </w:t>
            </w:r>
            <w:r w:rsidR="008A77F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ograniczają jego zrozumienie </w:t>
            </w:r>
          </w:p>
        </w:tc>
        <w:tc>
          <w:tcPr>
            <w:tcW w:w="2381" w:type="dxa"/>
            <w:shd w:val="clear" w:color="auto" w:fill="auto"/>
            <w:tcMar>
              <w:top w:w="210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w e-mailu do koleżanki krótko opisuje swój ostatni weekend, a wystarczający zasób słownictwa </w:t>
            </w:r>
            <w:r w:rsidR="008A77F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i struktur, pomimo dość licznych błędów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leksykalno-gramatycznych, pozwala na jego zrozumienie </w:t>
            </w:r>
          </w:p>
        </w:tc>
        <w:tc>
          <w:tcPr>
            <w:tcW w:w="2381" w:type="dxa"/>
            <w:shd w:val="clear" w:color="auto" w:fill="auto"/>
            <w:tcMar>
              <w:top w:w="210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w e-mailu do koleżanki opisuje swój ostatni weekend, a dość duży zasób słownictwa i struktur oraz nieliczne błędy leksykalno-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 xml:space="preserve">-gramatyczne pozwalają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na jego zrozumienie</w:t>
            </w:r>
          </w:p>
        </w:tc>
        <w:tc>
          <w:tcPr>
            <w:tcW w:w="2381" w:type="dxa"/>
            <w:shd w:val="clear" w:color="auto" w:fill="auto"/>
            <w:tcMar>
              <w:top w:w="210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w e-mailu do koleżanki obszernie opisuje swój ostatni weekend, stosuje różnorodne struktury i bogate słownictwo</w:t>
            </w:r>
          </w:p>
        </w:tc>
        <w:tc>
          <w:tcPr>
            <w:tcW w:w="2381" w:type="dxa"/>
            <w:shd w:val="clear" w:color="auto" w:fill="auto"/>
            <w:tcMar>
              <w:top w:w="210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rozbudowanym e-mailu do koleżanki bardzo szczegółowo opisuje swój ostatni weekend, swobodnie posługuje się różnorodnymi strukturami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i bogatym słownictwem</w:t>
            </w:r>
          </w:p>
        </w:tc>
      </w:tr>
      <w:tr w:rsidR="00D43FBF" w:rsidRPr="009F1A53" w:rsidTr="009F1A53">
        <w:trPr>
          <w:trHeight w:val="1134"/>
          <w:jc w:val="center"/>
        </w:trPr>
        <w:tc>
          <w:tcPr>
            <w:tcW w:w="2381" w:type="dxa"/>
            <w:shd w:val="clear" w:color="auto" w:fill="auto"/>
            <w:tcMar>
              <w:top w:w="210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tylko w niewielkim stopniu poprawnie łączy w pary ogłoszenia ze szkolnej tablicy ogłoszeń, do jednej z par wymyśla krótką historię, którą następnie opowiada, wypowiedź wymaga jednak pomocy nauczyciela</w:t>
            </w:r>
          </w:p>
        </w:tc>
        <w:tc>
          <w:tcPr>
            <w:tcW w:w="2381" w:type="dxa"/>
            <w:shd w:val="clear" w:color="auto" w:fill="auto"/>
            <w:tcMar>
              <w:top w:w="210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częściowo poprawnie łączy w pary ogłoszenia ze szkolnej tablicy ogłoszeń, do jednej z par wymyśla historię, którą następnie opowiada, jego wypowiedź wymaga nieznacznej pomocy nauczyciela</w:t>
            </w:r>
          </w:p>
        </w:tc>
        <w:tc>
          <w:tcPr>
            <w:tcW w:w="2381" w:type="dxa"/>
            <w:shd w:val="clear" w:color="auto" w:fill="auto"/>
            <w:tcMar>
              <w:top w:w="210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 większości poprawnie łączy w pary ogłoszenia ze szkolnej tablicy ogłoszeń, do jednej z par wymyśla historię, którą następnie dość płynnie opowiada</w:t>
            </w:r>
          </w:p>
        </w:tc>
        <w:tc>
          <w:tcPr>
            <w:tcW w:w="2381" w:type="dxa"/>
            <w:shd w:val="clear" w:color="auto" w:fill="auto"/>
            <w:tcMar>
              <w:top w:w="210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prawie całkowicie poprawnie łączy w pary ogłoszenia</w:t>
            </w:r>
            <w:r w:rsidR="00603705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ze szkolnej tablicy ogłoszeń, do jednej z par wymyśla historię, którą następnie płynnie opowiada</w:t>
            </w:r>
          </w:p>
        </w:tc>
        <w:tc>
          <w:tcPr>
            <w:tcW w:w="2381" w:type="dxa"/>
            <w:shd w:val="clear" w:color="auto" w:fill="auto"/>
            <w:tcMar>
              <w:top w:w="210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 całości prawidłowo łączy w pary ogłoszenia ze szkolnej tablicy ogłoszeń, do jednej z par wymyśla historię, którą następnie szczegółowo opowiada</w:t>
            </w:r>
          </w:p>
        </w:tc>
      </w:tr>
      <w:tr w:rsidR="00D43FBF" w:rsidRPr="009F1A53" w:rsidTr="009F1A53">
        <w:trPr>
          <w:trHeight w:val="1122"/>
          <w:jc w:val="center"/>
        </w:trPr>
        <w:tc>
          <w:tcPr>
            <w:tcW w:w="2381" w:type="dxa"/>
            <w:shd w:val="clear" w:color="auto" w:fill="auto"/>
            <w:tcMar>
              <w:top w:w="210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 xml:space="preserve">W zakresie gramatyki uczeń: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jedynie elementarne struktury gramatyczne wprowadzone przez nauczyciela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popełnia liczne błędy gramatyczne we wszystkich typach zadań</w:t>
            </w:r>
          </w:p>
        </w:tc>
        <w:tc>
          <w:tcPr>
            <w:tcW w:w="2381" w:type="dxa"/>
            <w:shd w:val="clear" w:color="auto" w:fill="auto"/>
            <w:tcMar>
              <w:top w:w="210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 xml:space="preserve">W zakresie gramatyki uczeń: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większość struktur gramatycznych wprowadzonych przez nauczyciela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popełnia sporo błędów gramatycznych mających charakter przeoczeń świadczących o niepełnym opanowaniu struktur</w:t>
            </w:r>
          </w:p>
        </w:tc>
        <w:tc>
          <w:tcPr>
            <w:tcW w:w="2381" w:type="dxa"/>
            <w:shd w:val="clear" w:color="auto" w:fill="auto"/>
            <w:tcMar>
              <w:top w:w="210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 xml:space="preserve">W zakresie gramatyki uczeń: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i stosuje prawie wszystkie struktury gramatyczne wprowadzone przez nauczyciela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popełnia nieliczne błędy gramatyczne, niezakłócające lub zakłócające w ni</w:t>
            </w:r>
            <w:r w:rsidR="008A77F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eznacznym stopniu komunikację; błędy mają charakter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pomyłek i nie występują systematycznie</w:t>
            </w:r>
          </w:p>
        </w:tc>
        <w:tc>
          <w:tcPr>
            <w:tcW w:w="2381" w:type="dxa"/>
            <w:shd w:val="clear" w:color="auto" w:fill="auto"/>
            <w:tcMar>
              <w:top w:w="210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W zakresie gramatyki uczeń: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bardzo dobrze zna i stosuje wszystkie struktury gramatyczne wprowadzone przez nauczyciela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sporadycznie popełnia drobne błędy gramatyczne niezakłócające w żaden sposób komunikacji; potrafi je samodzielnie poprawić</w:t>
            </w:r>
          </w:p>
        </w:tc>
        <w:tc>
          <w:tcPr>
            <w:tcW w:w="2381" w:type="dxa"/>
            <w:shd w:val="clear" w:color="auto" w:fill="auto"/>
            <w:tcMar>
              <w:top w:w="210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W zakresie gramatyki uczeń: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doskonale zna i bezbłędnie stosuje w wypowiedziach ustnych i pisemnych wszystkie struktury gramatyczne wprowadzone przez nauczyciela</w:t>
            </w:r>
          </w:p>
        </w:tc>
      </w:tr>
      <w:tr w:rsidR="00D43FBF" w:rsidRPr="009F1A53" w:rsidTr="009F1A53">
        <w:trPr>
          <w:trHeight w:val="1134"/>
          <w:jc w:val="center"/>
        </w:trPr>
        <w:tc>
          <w:tcPr>
            <w:tcW w:w="2381" w:type="dxa"/>
            <w:shd w:val="clear" w:color="auto" w:fill="auto"/>
            <w:tcMar>
              <w:top w:w="193" w:type="dxa"/>
              <w:left w:w="113" w:type="dxa"/>
              <w:bottom w:w="19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lastRenderedPageBreak/>
              <w:t>Struktury gramatyczne: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stopniowanie przymiotników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czas przeszły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Präteritum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czasowników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sein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i 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haben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czas przeszły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Perfekt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czasowników regularnych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nieregularnych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czas przeszły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Perfekt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z czasownikiem posiłkowym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sein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czasownik modalny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sollen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celownik użyty po </w:t>
            </w:r>
            <w:r w:rsidR="00603705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czasow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nikach wymagających tego przypadka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zaimek osobowy w celowniku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spójniki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und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aber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oder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, </w:t>
            </w:r>
            <w:r w:rsidR="00E5086B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sondern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i 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denn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wprowadzające szyk prosty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szyk zdania po przysłówku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deshalb</w:t>
            </w:r>
            <w:proofErr w:type="spellEnd"/>
          </w:p>
        </w:tc>
        <w:tc>
          <w:tcPr>
            <w:tcW w:w="2381" w:type="dxa"/>
            <w:shd w:val="clear" w:color="auto" w:fill="auto"/>
            <w:tcMar>
              <w:top w:w="193" w:type="dxa"/>
              <w:left w:w="113" w:type="dxa"/>
              <w:bottom w:w="19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Struktury gramatyczne: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stopniowanie przymiotników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czas przeszły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Präteritum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czasowników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sein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i 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haben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czas przeszły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Perfekt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czasowników regularnych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nieregularnych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czas przeszły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Perfekt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z czasownikiem posiłkowym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sein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czasownik modalny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sollen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celownik użyty po czasownikach wymagających tego przypadka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zaimek osobowy w celowniku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spójniki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und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aber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oder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sondern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i 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denn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wprowadzające szyk prosty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szyk zdania po przysłówku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deshalb</w:t>
            </w:r>
            <w:proofErr w:type="spellEnd"/>
          </w:p>
        </w:tc>
        <w:tc>
          <w:tcPr>
            <w:tcW w:w="2381" w:type="dxa"/>
            <w:shd w:val="clear" w:color="auto" w:fill="auto"/>
            <w:tcMar>
              <w:top w:w="193" w:type="dxa"/>
              <w:left w:w="113" w:type="dxa"/>
              <w:bottom w:w="19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Struktury gramatyczne: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stopniowanie przymiotników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czas przeszły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Präteritum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czasowników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sein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i 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haben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czas przeszły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Perfekt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czasowników regularnych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nieregularnych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czas przeszły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Perfekt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z czasownikiem posiłkowym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sein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czasownik modalny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sollen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celownik użyty po czasownikach wymagających tego przypadka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zaimek osobowy w celowniku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spójniki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und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aber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oder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sondern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i 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denn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wprowadzające szyk prosty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szyk zdania po przysłówku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deshalb</w:t>
            </w:r>
            <w:proofErr w:type="spellEnd"/>
          </w:p>
        </w:tc>
        <w:tc>
          <w:tcPr>
            <w:tcW w:w="2381" w:type="dxa"/>
            <w:shd w:val="clear" w:color="auto" w:fill="auto"/>
            <w:tcMar>
              <w:top w:w="193" w:type="dxa"/>
              <w:left w:w="113" w:type="dxa"/>
              <w:bottom w:w="19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Struktury gramatyczne: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stopniowanie przymiotników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czas przeszły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Präteritum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czasowników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sein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i 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haben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czas przeszły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Perfekt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czasowników regularnych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nieregularnych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czas przeszły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Perfekt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z czasownikiem posiłkowym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sein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czasownik modalny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sollen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celownik użyty po czasownikach wymagających tego przypadka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zaimek osobowy w celowniku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spójniki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und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aber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oder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sondern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i 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denn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wprowadzające szyk prosty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szyk zdania po przysłówku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deshalb</w:t>
            </w:r>
            <w:proofErr w:type="spellEnd"/>
          </w:p>
        </w:tc>
        <w:tc>
          <w:tcPr>
            <w:tcW w:w="2381" w:type="dxa"/>
            <w:shd w:val="clear" w:color="auto" w:fill="auto"/>
            <w:tcMar>
              <w:top w:w="193" w:type="dxa"/>
              <w:left w:w="113" w:type="dxa"/>
              <w:bottom w:w="19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Struktury gramatyczne: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stopniowanie przymiotników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czas przeszły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Präteritum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czasowników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sein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i 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haben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czas przeszły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Perfekt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czasowników regularnych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nieregularnych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czas przeszły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Perfekt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z czasownikiem posiłkowym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sein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czasownik modalny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sollen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celownik użyty po czasownikach wymagających tego przypadka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zaimek osobowy w celowniku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spójniki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und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aber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oder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sondern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i 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denn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wprowadzające szyk prosty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szyk zdania po przysłówku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deshalb</w:t>
            </w:r>
            <w:proofErr w:type="spellEnd"/>
          </w:p>
        </w:tc>
      </w:tr>
      <w:tr w:rsidR="00D43FBF" w:rsidRPr="009F1A53" w:rsidTr="00E47403">
        <w:trPr>
          <w:trHeight w:val="3415"/>
          <w:jc w:val="center"/>
        </w:trPr>
        <w:tc>
          <w:tcPr>
            <w:tcW w:w="2381" w:type="dxa"/>
            <w:shd w:val="clear" w:color="auto" w:fill="auto"/>
            <w:tcMar>
              <w:top w:w="193" w:type="dxa"/>
              <w:left w:w="113" w:type="dxa"/>
              <w:bottom w:w="19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lastRenderedPageBreak/>
              <w:t>W zakresie fonetyki uczeń: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popełnia liczne błędy w wymowie przymiotników w stopniu równym, wyższym i najwyższym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sporadycznie stosuje właściwą intonację zdań oznajmujących, pytających i rozkazujących</w:t>
            </w:r>
          </w:p>
        </w:tc>
        <w:tc>
          <w:tcPr>
            <w:tcW w:w="2381" w:type="dxa"/>
            <w:shd w:val="clear" w:color="auto" w:fill="auto"/>
            <w:tcMar>
              <w:top w:w="193" w:type="dxa"/>
              <w:left w:w="113" w:type="dxa"/>
              <w:bottom w:w="19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W zakresie fonetyki 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popełnia nieliczne błędy w wymowie przymiotników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w stopniu równym, wyższym i najwyższym</w:t>
            </w:r>
          </w:p>
          <w:p w:rsidR="00D43FBF" w:rsidRPr="009F1A53" w:rsidRDefault="008A77F6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dość rzadko stosuje </w:t>
            </w:r>
            <w:r w:rsidR="00C854C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właściwą intonację zdań oznajmujących, pytających i rozkazujących</w:t>
            </w:r>
          </w:p>
        </w:tc>
        <w:tc>
          <w:tcPr>
            <w:tcW w:w="2381" w:type="dxa"/>
            <w:shd w:val="clear" w:color="auto" w:fill="auto"/>
            <w:tcMar>
              <w:top w:w="193" w:type="dxa"/>
              <w:left w:w="113" w:type="dxa"/>
              <w:bottom w:w="19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W zakresie fonetyki 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 reguły poprawnie wymawia przymiotniki w stopniu równym, wyższym i najwyższym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 większości wypowiedzi stosuje właściwą intonację zdań oznajmujących, pytających i rozkazujących</w:t>
            </w:r>
          </w:p>
        </w:tc>
        <w:tc>
          <w:tcPr>
            <w:tcW w:w="2381" w:type="dxa"/>
            <w:shd w:val="clear" w:color="auto" w:fill="auto"/>
            <w:tcMar>
              <w:top w:w="193" w:type="dxa"/>
              <w:left w:w="113" w:type="dxa"/>
              <w:bottom w:w="19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W zakresie fonetyki 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poprawnie wymawia przymiotniki w stopniu równym, wyższym i najwyższym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prawie zawsze stosuje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 xml:space="preserve">właściwą intonację zdań oznajmujących, pytających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rozkazujących</w:t>
            </w:r>
            <w:r w:rsidR="008A77F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</w:r>
          </w:p>
        </w:tc>
        <w:tc>
          <w:tcPr>
            <w:tcW w:w="2381" w:type="dxa"/>
            <w:shd w:val="clear" w:color="auto" w:fill="auto"/>
            <w:tcMar>
              <w:top w:w="193" w:type="dxa"/>
              <w:left w:w="113" w:type="dxa"/>
              <w:bottom w:w="19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W zakresie fonetyki 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bezbłędnie wymawia przymiotniki w stopniu równym, wyższym i najwyższym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zawsze stosuje właściwą intonację zdań oznajmujących, pytających i rozkazujących</w:t>
            </w:r>
          </w:p>
        </w:tc>
      </w:tr>
      <w:tr w:rsidR="00D43FBF" w:rsidRPr="00E47403" w:rsidTr="009F1A53">
        <w:trPr>
          <w:trHeight w:val="20"/>
          <w:jc w:val="center"/>
        </w:trPr>
        <w:tc>
          <w:tcPr>
            <w:tcW w:w="2381" w:type="dxa"/>
            <w:gridSpan w:val="5"/>
            <w:shd w:val="clear" w:color="auto" w:fill="auto"/>
            <w:tcMar>
              <w:top w:w="170" w:type="dxa"/>
              <w:left w:w="113" w:type="dxa"/>
              <w:bottom w:w="170" w:type="dxa"/>
              <w:right w:w="113" w:type="dxa"/>
            </w:tcMar>
          </w:tcPr>
          <w:p w:rsidR="00D43FBF" w:rsidRPr="009F1A53" w:rsidRDefault="00C854C1">
            <w:pPr>
              <w:suppressAutoHyphens w:val="0"/>
              <w:autoSpaceDE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sz w:val="24"/>
                <w:szCs w:val="24"/>
                <w:lang w:val="de-DE"/>
              </w:rPr>
            </w:pPr>
            <w:r w:rsidRPr="009F1A53">
              <w:rPr>
                <w:rFonts w:ascii="AgendaPl BoldCondensed" w:hAnsi="AgendaPl BoldCondensed" w:cs="AgendaPl BoldCondensed"/>
                <w:b/>
                <w:bCs/>
                <w:sz w:val="24"/>
                <w:szCs w:val="24"/>
                <w:lang w:val="de-DE"/>
              </w:rPr>
              <w:t>Kapitel 3. Jeder braucht mal Hilfe</w:t>
            </w:r>
          </w:p>
        </w:tc>
      </w:tr>
      <w:tr w:rsidR="00D43FBF" w:rsidRPr="009F1A53" w:rsidTr="009F1A53">
        <w:trPr>
          <w:trHeight w:val="1390"/>
          <w:jc w:val="center"/>
        </w:trPr>
        <w:tc>
          <w:tcPr>
            <w:tcW w:w="2381" w:type="dxa"/>
            <w:shd w:val="clear" w:color="auto" w:fill="auto"/>
            <w:tcMar>
              <w:top w:w="193" w:type="dxa"/>
              <w:left w:w="113" w:type="dxa"/>
              <w:bottom w:w="19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bardzo ubogim słownictwem związanym z ruchem ulicznym i bezpieczeństwem na drodze</w:t>
            </w:r>
          </w:p>
        </w:tc>
        <w:tc>
          <w:tcPr>
            <w:tcW w:w="2381" w:type="dxa"/>
            <w:shd w:val="clear" w:color="auto" w:fill="auto"/>
            <w:tcMar>
              <w:top w:w="193" w:type="dxa"/>
              <w:left w:w="113" w:type="dxa"/>
              <w:bottom w:w="19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dość ubogim słownictwem związanym z ruchem ulicznym i bezpieczeństwem na drodze</w:t>
            </w:r>
          </w:p>
        </w:tc>
        <w:tc>
          <w:tcPr>
            <w:tcW w:w="2381" w:type="dxa"/>
            <w:shd w:val="clear" w:color="auto" w:fill="auto"/>
            <w:tcMar>
              <w:top w:w="193" w:type="dxa"/>
              <w:left w:w="113" w:type="dxa"/>
              <w:bottom w:w="19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dość bogatym słownictwem związanym z ruchem ulicznym i bezpieczeństwem na drodze</w:t>
            </w:r>
          </w:p>
        </w:tc>
        <w:tc>
          <w:tcPr>
            <w:tcW w:w="2381" w:type="dxa"/>
            <w:shd w:val="clear" w:color="auto" w:fill="auto"/>
            <w:tcMar>
              <w:top w:w="193" w:type="dxa"/>
              <w:left w:w="113" w:type="dxa"/>
              <w:bottom w:w="19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bogatym słownictw</w:t>
            </w:r>
            <w:r w:rsidR="00E5086B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em związanym z ruchem ulicznym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bezpieczeństwem na drodze</w:t>
            </w:r>
          </w:p>
        </w:tc>
        <w:tc>
          <w:tcPr>
            <w:tcW w:w="2381" w:type="dxa"/>
            <w:shd w:val="clear" w:color="auto" w:fill="auto"/>
            <w:tcMar>
              <w:top w:w="193" w:type="dxa"/>
              <w:left w:w="113" w:type="dxa"/>
              <w:bottom w:w="19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bardzo bogatym słownictw</w:t>
            </w:r>
            <w:r w:rsidR="00E5086B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em związanym z ruchem ulicznym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bezpieczeństwem na drodze</w:t>
            </w:r>
          </w:p>
        </w:tc>
      </w:tr>
      <w:tr w:rsidR="00D43FBF" w:rsidRPr="009F1A53" w:rsidTr="00E47403">
        <w:trPr>
          <w:trHeight w:val="518"/>
          <w:jc w:val="center"/>
        </w:trPr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tylko w niewielkim stopniu poprawnie rozwiązuje zadania sprawdzające umiejętność czytania ze zrozumieniem (czat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 xml:space="preserve">na temat wypadku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drogowego oraz tekst na podstawie ankiety dotyczącej bezpieczeństwa uczniów w ruchu ulicznym)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częściowo poprawnie rozwiązuje zadania sprawdzające umiejętność czytania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 xml:space="preserve">ze zrozumieniem (czat na temat wypadku drogowego oraz tekst na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podstawie ankiety dotyczącej bezpieczeństwa uczniów w ruchu ulicznym)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w większości poprawnie rozwiązuje zadania sprawdzające umiejętność czytania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 xml:space="preserve">ze zrozumieniem (czat na temat wypadku drogowego oraz tekst na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podstawie ankiety dotyczącej bezpieczeństwa uczniów w ruchu ulicznym)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prawie całkowicie poprawnie rozwiązuje zadania sprawdzające umiejętność czytania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 xml:space="preserve">ze zrozumieniem (czat na temat wypadku drogowego oraz tekst na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podstawie ankiety dotyczącej bezpieczeństwa uczniów w ruchu ulicznym)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w całości prawidłowo rozwiązuje zadania sprawdzające umiejętność czytania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 xml:space="preserve">ze zrozumieniem (czat na temat wypadku drogowego oraz tekst na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podstawie ankiety dotyczącej bezpieczeństwa uczniów w ruchu ulicznym)</w:t>
            </w:r>
          </w:p>
        </w:tc>
      </w:tr>
      <w:tr w:rsidR="00D43FBF" w:rsidRPr="009F1A53" w:rsidTr="009F1A53">
        <w:trPr>
          <w:trHeight w:val="1390"/>
          <w:jc w:val="center"/>
        </w:trPr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odnosząc się do czatu, krótko opowiada o wypadku drogowym na skrzyżowaniu, jednak jego wypowiedź wymaga pomocy nauczyciela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odnosząc się do czatu, zwięźle opowiada o wypadku drogowym na skrzyżowaniu, jednak jego wypowiedź wymaga pewnej pomocy nauczyciela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odnosząc się do czatu, dość płynnie opowiada o wypadku drogowym na skrzyżowaniu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odnosząc się do czatu, płynnie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i w większości poprawnie opowiada o wypadku drogowym na skrzyżowaniu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odnosząc się do czatu, płynnie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 xml:space="preserve">i wyczerpująco opowiada o wypadku drogowym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na skrzyżowaniu</w:t>
            </w:r>
          </w:p>
        </w:tc>
      </w:tr>
      <w:tr w:rsidR="00D43FBF" w:rsidRPr="009F1A53" w:rsidTr="009F1A53">
        <w:trPr>
          <w:trHeight w:val="1135"/>
          <w:jc w:val="center"/>
        </w:trPr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nieliczne zwroty potrzebne, aby wezwać pogotowie, straż pożarną i policję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wiele zwrotów potrzebnych, aby wezwać pogotowie, straż pożarną i policję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większość zwrotów potrzebnych, aby wezwać pogotowie, straż pożarną i policję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prawie wszystkie zwroty potrzebne, aby wezwać pogotowie, straż pożarną i policję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wszystkie zwroty potrzebne, aby wezwać pogotowie, straż pożarną i policję</w:t>
            </w:r>
          </w:p>
        </w:tc>
      </w:tr>
      <w:tr w:rsidR="00D43FBF" w:rsidRPr="009F1A53" w:rsidTr="009F1A53">
        <w:trPr>
          <w:trHeight w:val="1390"/>
          <w:jc w:val="center"/>
        </w:trPr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dialogu dotyczącego wzywania pomocy z trudem tworzy w parach podobne, bardzo proste dialogi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dialogu dotyczącego wzywania pomocy tworzy w parach podobne, krótkie dialogi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dialogu dotyczącego wzywania pomocy tworzy w parach podobne dialogi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dialogu dotyczącego wzywania pomocy sprawnie tworzy w parach podobne, rozbudowane dialogi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pacing w:val="-2"/>
                <w:w w:val="99"/>
                <w:sz w:val="20"/>
                <w:szCs w:val="20"/>
              </w:rPr>
              <w:t xml:space="preserve">– na podstawie dialogu dotyczącego wzywania pomocy swobodnie tworzy w parach rozbudowane dialogi, wzbogacając je własnymi pomysłami </w:t>
            </w:r>
          </w:p>
        </w:tc>
      </w:tr>
      <w:tr w:rsidR="00D43FBF" w:rsidRPr="009F1A53" w:rsidTr="009F1A53">
        <w:trPr>
          <w:trHeight w:val="1390"/>
          <w:jc w:val="center"/>
        </w:trPr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 niewielkim stopniu rozumie treść tekstu dotyczącego bezpieczeństwa w ruchu ulicznym i rozwiązuje znikomą część zadań do tego tekstu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>– bardzo ogólnie rozumie treść tekstu dotyczącego b</w:t>
            </w:r>
            <w:r w:rsidR="00603705"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 xml:space="preserve">ezpieczeństwa w ruchu ulicznym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>i częściowo poprawnie rozwiązuje zadania do tego tekstu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ogólnie rozumie treść tekstu dotyczącego bezpieczeństwa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w ruchu ulicznym i w większości poprawnie rozwiązuje zadania do tego tekstu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rozumie treść tekstu dotyczącego bezpieczeń</w:t>
            </w:r>
            <w:r w:rsidR="00603705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stwa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w ruchu ulicznym i prawie całkowicie poprawnie rozwiązuje zadania do tego tekstu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doskonale rozumie treść tekstu dotyczącego bezpieczeństwa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 xml:space="preserve">w ruchu ulicznym i w całości prawidłowo rozwiązuje zadania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do tego tekstu</w:t>
            </w:r>
          </w:p>
        </w:tc>
      </w:tr>
      <w:tr w:rsidR="00D43FBF" w:rsidRPr="009F1A53" w:rsidTr="009F1A53">
        <w:trPr>
          <w:trHeight w:val="2171"/>
          <w:jc w:val="center"/>
        </w:trPr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z trudem wypełnia ankietę dotyczącą bezpieczeństwa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na drodze, a następnie dość nieudolnie pomaga przy opracowaniu zestawienia wyników ankiety oraz sformułowaniu i zapisaniu wniosków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wypełnia ankietę dotyczącą bezpieczeństwa na drodze, pomaga przy opracowaniu zestawienia wyników ankiety oraz sformułowaniu i zapisaniu wniosków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wypełnia ankietę dotyczącą bezpieczeństwa na drodze oraz wnosi dość duży wkład pracy w przygotowanie zestawienia wyników ankiety oraz sformułowanie i zapisanie wniosków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wypełnia ankietę dotyczącą bezpieczeństwa na drodze oraz wnosi bardzo duży wkład pracy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w przygotowanie zestawienia wyników ankiety, a następnie prezentuje na forum klasy jej wyniki i formułuje wnioski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wypełnia ankietę dotyczącą bezpieczeństwa na drodze oraz wnosi bardzo duży wkład pracy w szczegółowe przygotowanie zestawienia wyników ankiety, a następnie z wprawą prezentuje na forum klasy jej wyniki i formułuje rozbudowane wnioski</w:t>
            </w:r>
          </w:p>
        </w:tc>
      </w:tr>
      <w:tr w:rsidR="00D43FBF" w:rsidRPr="009F1A53" w:rsidTr="009F1A53">
        <w:trPr>
          <w:trHeight w:val="1390"/>
          <w:jc w:val="center"/>
        </w:trPr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ankiety bardzo krótko opowiada, jak dba o swoje bezpieczeństwo na drodze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ankiety dość krótko opowiada, jak dba o swoje bezpieczeństwo na drodze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ankiety obszernie opowiada, jak dba o swoje bezpieczeństwo na drodze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na podstawie ankiety szczegółowo opowiada, jak dba o swoje bezpieczeństwo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na drodze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ankiety, posługując się bogatym słownictwem, wyczerpująco opowiada, jak dba o swoje bezpieczeństwo na drodze</w:t>
            </w:r>
          </w:p>
        </w:tc>
      </w:tr>
      <w:tr w:rsidR="00D43FBF" w:rsidRPr="009F1A53" w:rsidTr="009F1A53">
        <w:trPr>
          <w:trHeight w:val="1390"/>
          <w:jc w:val="center"/>
        </w:trPr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znikomym stopniu rozumie notatkę prasową o pożarze oraz odpowiada po polsku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 nieliczne pytania dotyczące jej treści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bardzo ogólnie rozumie notatkę prasową o pożarze oraz odpowiada po polsku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 niektóre pytania dotyczące jej treści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ogólnie rozumie notatkę prasową o pożarze oraz odpowiada po polsku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na większość pytań dotyczących jej treści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rozumie notatkę prasową o pożarze oraz odpowiada po polsku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 większość pytań dotyczących jej treści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doskonale rozumie notatkę prasową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o pożarze oraz odpowia</w:t>
            </w:r>
            <w:r w:rsidR="00603705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da po polsku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na wszystkie pytania dotyczące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jej treści</w:t>
            </w:r>
          </w:p>
        </w:tc>
      </w:tr>
      <w:tr w:rsidR="00D43FBF" w:rsidRPr="009F1A53" w:rsidTr="009F1A53">
        <w:trPr>
          <w:trHeight w:val="607"/>
          <w:jc w:val="center"/>
        </w:trPr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niewiele nazw części twarzy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wiele nazw części twarzy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większość nazw części twarzy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prawie wszystkie nazwy części twarzy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wszystkie nazwy części twarzy</w:t>
            </w:r>
          </w:p>
        </w:tc>
      </w:tr>
      <w:tr w:rsidR="00D43FBF" w:rsidRPr="009F1A53" w:rsidTr="009F1A53">
        <w:trPr>
          <w:trHeight w:val="1645"/>
          <w:jc w:val="center"/>
        </w:trPr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na podstawie wysłuchanej rozmowy z trudem wybiera właściwą odpowiedź oraz zaznacza na rysunku jedynie niektóre części twarzy, o których jest mowa w dialogu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wysłuchanej rozmowy częściowo poprawnie wybiera właściwą odpowiedź oraz zaznacza na rysunku niektóre części twarzy, o których jest mowa w dialogu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wysłuchanej rozmowy w większości poprawnie wybiera właściwą odpowiedź oraz zaznacza na rysunku większość części twarzy, o których jest mowa w dialogu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wysłuchanej rozmowy wybiera właściwą odpowiedź oraz zaznacza na rysunku prawie wszystkie części twarzy, o których jest mowa w dialogu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wysłuchanej rozmowy bezbłędnie wybiera właściwą odpowiedź oraz zaznacza na rysunku wszystkie części twarzy, o których jest mowa w dialogu</w:t>
            </w:r>
          </w:p>
        </w:tc>
      </w:tr>
      <w:tr w:rsidR="00D43FBF" w:rsidRPr="009F1A53" w:rsidTr="009F1A53">
        <w:trPr>
          <w:trHeight w:val="1135"/>
          <w:jc w:val="center"/>
        </w:trPr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wykorzystując podane zwroty, bardzo krótko opisuje wygląd przedstawionych na zdjęciach osób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wykorzystując podane zwroty, zwięźle opisuje wygląd przedstawionych na zdjęciach osób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wykorzystując podane zwroty, dość płynnie opisuje wygląd przedstawionych na zdjęciach osób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wykorzystując podane zwroty, szczegółowo opisuje wygląd przedstawionych na zdjęciach osób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wykorzystując podane zwroty, płynnie i bardzo szczegółowo opisuje wygląd przedstawionych na zdjęciach osób</w:t>
            </w:r>
          </w:p>
        </w:tc>
      </w:tr>
      <w:tr w:rsidR="00D43FBF" w:rsidRPr="009F1A53" w:rsidTr="009F1A53">
        <w:trPr>
          <w:trHeight w:val="1135"/>
          <w:jc w:val="center"/>
        </w:trPr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posługuje się bardzo ubogim słownictwem dotyczącym problemów ze zdrowiem i urodą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u nastolatków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posługuje się dość ubogim słownictwem dotyczącym problemów ze zdrowiem i urodą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u nastolatków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dość bogatym słownictwem dotyczącym problemów ze zdrowiem i urodą u nastolatków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bogatym słownictwem dotyczącym problemów ze zdrowiem i urodą u nastolatków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bardzo bogatym słownictwem dotyczącym problemów ze zdrowiem i urodą u nastolatków</w:t>
            </w:r>
          </w:p>
        </w:tc>
      </w:tr>
      <w:tr w:rsidR="00D43FBF" w:rsidRPr="009F1A53" w:rsidTr="009F1A53">
        <w:trPr>
          <w:trHeight w:val="930"/>
          <w:jc w:val="center"/>
        </w:trPr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niewielkim stopniu poprawnie rozwiązuje zadania sprawdzające umiejętność czytania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ze zrozumieniem listów z czasopisma młodzieżowego, dotyczących wyglądu i zdrowia oraz porad specjalistów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częściowo poprawnie rozwiązuje zadania sprawdzające umiejętność czytania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ze zrozumieniem listów z czasopisma młodzieżowego, dotyczących wyglądu i zdrowia oraz porad specjalistów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większości poprawnie rozwiązuje zadania sprawdzające umiejętność czytania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ze zrozumieniem listów z czasopisma młodzieżowego, dotyczących wyglądu i zdrowia oraz porad specjalistów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prawie całkowicie poprawnie rozwiązuje zadania sprawdzające umiejętność czytania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ze zrozumieniem listów z czasopisma młodzieżowego, dotyczących wyglądu i zdrowia oraz porad specjalistów</w:t>
            </w:r>
          </w:p>
        </w:tc>
        <w:tc>
          <w:tcPr>
            <w:tcW w:w="2381" w:type="dxa"/>
            <w:shd w:val="clear" w:color="auto" w:fill="auto"/>
            <w:tcMar>
              <w:top w:w="119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całości prawidłowo rozwiązuje zadania sprawdzające umiejętność czytania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ze zrozumieniem listów z czasopisma młodzieżowego, dotyczących wyglądu i zdrowia oraz porad specjalistów</w:t>
            </w:r>
          </w:p>
        </w:tc>
      </w:tr>
      <w:tr w:rsidR="00D43FBF" w:rsidRPr="009F1A53" w:rsidTr="009F1A53">
        <w:trPr>
          <w:trHeight w:val="1135"/>
          <w:jc w:val="center"/>
        </w:trPr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zna ograniczoną liczbę podanych zwrotów wyrażających podziękowanie, przeprosiny oraz reakcję na nie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wiele podanych zwrotów wyrażających podziękowanie, przeprosiny oraz reakcję na nie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większość podanych zwrotów wyrażających podziękowanie, przeprosiny oraz reakcję na nie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prawie wszystkie podane zwroty wyrażające podziękowanie, przeprosiny oraz reakcję na nie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wszystkie podane zwroty wyrażające podziękowanie, przeprosiny oraz reakcję na nie</w:t>
            </w:r>
          </w:p>
        </w:tc>
      </w:tr>
      <w:tr w:rsidR="00D43FBF" w:rsidRPr="009F1A53" w:rsidTr="009F1A53">
        <w:trPr>
          <w:trHeight w:val="1645"/>
          <w:jc w:val="center"/>
        </w:trPr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dialogów dotyczących podziękowania oraz przeprosin tworzy podobne, zawierające tylko niektóre wymagane informacje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na podstawie dialogów dotyczących podziękowania oraz przeprosin tworzy podobne, zawierające zasadniczą część wymaganych informacji 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na podstawie dialogów dotyczących podziękowania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oraz przeprosin tworzy podobne, zawierające większość wymaganych informacji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na podstawie dialogów dotyczących podziękowania oraz przeprosin tworzy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 xml:space="preserve">podobne, rozbudowując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je o własne propozycje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na podstawie dialogów dotyczących podziękowania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oraz przeprosin sprawnie tworzy podobne, umiejętnie rozbudowując je o własne propozycje</w:t>
            </w:r>
          </w:p>
        </w:tc>
      </w:tr>
      <w:tr w:rsidR="00D43FBF" w:rsidRPr="009F1A53" w:rsidTr="009F1A53">
        <w:trPr>
          <w:trHeight w:val="2665"/>
          <w:jc w:val="center"/>
        </w:trPr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zachowując w większości właściwą formę wypowiedzi, używając ubogiego słownictwa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i popełniając liczne błędy gramatyczne, ortograficzne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leksykalne, pisze bardzo krótki list do kolegi, w którym informuje o problemie z wypożyczoną książką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zachowując w większości właściwą formę wypowiedzi, używając podstawowego słownictwa i popełniając dość liczne błędy gramatyczne, ortograficzne i leksykalne, pisze krótki list do kolegi, w którym informuje o problemie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z wypożyczoną książką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zachowując właściwą formę wypowiedzi, używając większości poznanych wyrażeń i zwrotów oraz popełniając nieliczne błędy gramatyczne, ortograficzne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i leksykalne, pisze krótki list do kolegi, w którym informuje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o problemie z wypożyczoną książką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zachowując właściwą formę wypowiedzi, używając zdecydowanej większości poznanych wyrażeń i zwrotów oraz popełniając bardzo nieliczne błędy gramatyczne, ortograficzne i leksykalne, pisze obszerny list do kolegi, w którym informuje o problemie z wypożyczoną książką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zachowując właściwą formę, wypowiedzi, używając prawie wszystkich poznanych wyrażeń i zwrotów oraz popełniając jedynie sporadyczne błędy gramatyczne, ortograficzne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leksykalne, pisze bardzo obszerny list do kolegi, w którym informuje o problemie z wypożyczoną książką</w:t>
            </w:r>
          </w:p>
        </w:tc>
      </w:tr>
      <w:tr w:rsidR="00D43FBF" w:rsidRPr="009F1A53" w:rsidTr="009F1A53">
        <w:trPr>
          <w:trHeight w:val="624"/>
          <w:jc w:val="center"/>
        </w:trPr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zna nieliczne podane nazwy części ciała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zna ograniczoną liczbę podanych nazw części ciała 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wiele podanych nazw części ciała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większość podanych nazw części ciała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wszystkie podane nazwy części ciała</w:t>
            </w:r>
          </w:p>
        </w:tc>
      </w:tr>
      <w:tr w:rsidR="00D43FBF" w:rsidRPr="009F1A53" w:rsidTr="009F1A53">
        <w:trPr>
          <w:trHeight w:val="1135"/>
          <w:jc w:val="center"/>
        </w:trPr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posługuje się bardzo ubogim słownictwem związanym z dolegliwościami, chorobami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nieszczęśliwym wypadkiem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posługuje się dość ubogim słownictwem związanym z dolegliwościami, chorobami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nieszczęśliwym wypadkiem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dość bogatym słownictwem związanym z dolegliwościami, chorobami i nieszczęśliwym wypadkiem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posługuje się bogatym słownictwem związanym z dolegliwościami, chorobami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nieszczęśliwym wypadkiem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posługuje się bardzo bogatym słownictwem związanym z dolegliwościami, chorobami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nieszczęśliwym wypadkiem</w:t>
            </w:r>
          </w:p>
        </w:tc>
      </w:tr>
      <w:tr w:rsidR="00D43FBF" w:rsidRPr="009F1A53" w:rsidTr="009F1A53">
        <w:trPr>
          <w:trHeight w:val="1645"/>
          <w:jc w:val="center"/>
        </w:trPr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tylko w niewielkim stopniu poprawnie rozwiązuje zadania sprawdzające umiejętność słuchania ze zrozumieniem dialogów na temat dolegliwości i chorób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częściowo poprawnie rozwiązuje zadania sprawdzające umiejętność słuchania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ze zrozumieniem dialogów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 temat dolegliwości i chorób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większości poprawnie rozwiązuje zadania sprawdzające umiejętność słuchania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ze zrozumieniem dialogów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 temat dolegliwości i chorób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prawie całkowicie poprawnie rozwiązuje zadania sprawdzające umiejętność słuchania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ze zrozumieniem dialogów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 temat dolegliwości i chorób</w:t>
            </w:r>
          </w:p>
        </w:tc>
        <w:tc>
          <w:tcPr>
            <w:tcW w:w="2381" w:type="dxa"/>
            <w:shd w:val="clear" w:color="auto" w:fill="auto"/>
            <w:tcMar>
              <w:top w:w="176" w:type="dxa"/>
              <w:left w:w="113" w:type="dxa"/>
              <w:bottom w:w="181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całości prawidłowo rozwiązuje zadania sprawdzające umiejętność słuchania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ze zrozumieniem dialogów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 temat dolegliwości i chorób</w:t>
            </w:r>
          </w:p>
        </w:tc>
      </w:tr>
      <w:tr w:rsidR="00D43FBF" w:rsidRPr="009F1A53" w:rsidTr="009F1A53">
        <w:trPr>
          <w:trHeight w:val="1439"/>
          <w:jc w:val="center"/>
        </w:trPr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 wysłuchaniu dialogów bardzo krótko opowiada na temat samopoczucia wybranych osób; wypowiedź wymaga jednak pomocy nauczyciela</w:t>
            </w:r>
          </w:p>
        </w:tc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 wysłuchaniu dialogów krótko opowiada na temat samopoczucia wybranych osób; wypowiedź wymaga jednak nieznacznej pomocy nauczyciela</w:t>
            </w:r>
          </w:p>
        </w:tc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 wysłuchaniu dialogów dość płynnie opowiada na temat samopoczucia wszystkich osób</w:t>
            </w:r>
          </w:p>
        </w:tc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 wysłuchaniu dialogów płynnie opowiada na temat samopoczucia wszystkich osób</w:t>
            </w:r>
          </w:p>
        </w:tc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 wysłuchaniu dialogów wyczerpująco opowiada na temat samopoczucia wszystkich osób</w:t>
            </w:r>
          </w:p>
        </w:tc>
      </w:tr>
      <w:tr w:rsidR="00D43FBF" w:rsidRPr="009F1A53" w:rsidTr="009F1A53">
        <w:trPr>
          <w:trHeight w:val="1900"/>
          <w:jc w:val="center"/>
        </w:trPr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posługuje się bardzo ubogim słownictwem związanym z wizytą u lekarza, zna nieliczne nazwy powszechnie znanych lekarstw oraz zwroty dotyczące ich przyjmowania</w:t>
            </w:r>
          </w:p>
        </w:tc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dość ubogim słownictwem związanym z wizytą u lekarza, zna ograniczoną liczbę nazw powszechnie znanych lekarstw oraz zwrotów dotyczących ich przyjmowania</w:t>
            </w:r>
          </w:p>
        </w:tc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dość bogatym słownictwem związanym z wizytą u lekarza, zna dość dużą liczbę nazw powszechnie znanych lekarstw oraz zwrotów dotyczących ich przyjmowania</w:t>
            </w:r>
          </w:p>
        </w:tc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bogatym słownictwem związanym z wizytą u lekarza, zna większość nazw powszechnie znanych lekarstw oraz zwrotów dotyczących ich przyjmowania</w:t>
            </w:r>
          </w:p>
        </w:tc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bardzo bogatym słownictwem związanym z wizytą u lekarza, zna wszystkie nazwy powszechnie znanych lekarstw oraz zwroty dotyczące ich przyjmowania</w:t>
            </w:r>
          </w:p>
        </w:tc>
      </w:tr>
      <w:tr w:rsidR="00D43FBF" w:rsidRPr="009F1A53" w:rsidTr="009F1A53">
        <w:trPr>
          <w:trHeight w:val="1900"/>
          <w:jc w:val="center"/>
        </w:trPr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 trudem wykonuje jedynie część ćwiczeń (rozwiązuje krzyżówkę, podpisuje rysunki, uzupełnia dialog u lekarza podanymi kwestiami, uszeregowuje poszczególne części dialogu)</w:t>
            </w:r>
          </w:p>
        </w:tc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wykonuje jedynie część ćwiczeń (rozwiązuje krzyżówkę, podpisuje rysunki, uzupełnia dialog u lekarza podanymi kwestiami, uszeregowuje poszczególne części dialogu)</w:t>
            </w:r>
          </w:p>
        </w:tc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bez większych uchybień wykonuje znaczną część ćwiczeń (rozwiązuje krzyżówkę, podpisuje rysunki, uzupełnia dialo</w:t>
            </w:r>
            <w:r w:rsidR="00BA5896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g u lekarza podanymi kwestiami,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uszeregowuje poszczególne części dialogu)</w:t>
            </w:r>
          </w:p>
        </w:tc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umiejętnie wykonuje wszystkie ćwiczenia (rozwiązuje krzyżówkę, podpisuje rysunki, uzupełnia dialog u lekarza podanymi kwestiami, uszeregowuje poszczególne części dialogu)</w:t>
            </w:r>
          </w:p>
        </w:tc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bezbłędnie wykonuje wszystkie ćwiczenia (rozwiązuje krzyżówkę, podpisuje rysunki, uzupełnia dialog u lekarza podanymi kwestiami, uszeregowuje poszczególne części dialogu)</w:t>
            </w:r>
          </w:p>
        </w:tc>
      </w:tr>
      <w:tr w:rsidR="00D43FBF" w:rsidRPr="009F1A53" w:rsidTr="009F1A53">
        <w:trPr>
          <w:trHeight w:val="624"/>
          <w:jc w:val="center"/>
        </w:trPr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bardzo krótko interpretuje kartkę z zaleceniami lekarza</w:t>
            </w:r>
          </w:p>
        </w:tc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krótko interpretuje kartkę z zaleceniami lekarza</w:t>
            </w:r>
          </w:p>
        </w:tc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właściwie interpretuje kartkę z zaleceniami lekarza</w:t>
            </w:r>
          </w:p>
        </w:tc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 wprawą interpretuje kartkę z zaleceniami lekarza</w:t>
            </w:r>
          </w:p>
        </w:tc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bardzo szczegółowo interpretuje kartkę z zaleceniami lekarza</w:t>
            </w:r>
          </w:p>
        </w:tc>
      </w:tr>
      <w:tr w:rsidR="00D43FBF" w:rsidRPr="009F1A53" w:rsidTr="009F1A53">
        <w:trPr>
          <w:trHeight w:val="1390"/>
          <w:jc w:val="center"/>
        </w:trPr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schematu z trudem odgrywa w parach dialogi dotyczące wizyty u lekarza</w:t>
            </w:r>
          </w:p>
        </w:tc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schematu odgrywa w parach dialogi dotyczące wizyty u lekarza</w:t>
            </w:r>
          </w:p>
        </w:tc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schematu sprawnie odgrywa w parach dialogi dotyczące wizyty u lekarza</w:t>
            </w:r>
          </w:p>
        </w:tc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na podstawie schematu swobodnie odgrywa w parach rozbudowane dialogi dotyczące wizyty u lekarza</w:t>
            </w:r>
          </w:p>
        </w:tc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na podstawie schematu swobodnie odgrywa w parach rozbudowane dialogi dotyczące wizyty u lekarza, wzbogacając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je o własne pomysły</w:t>
            </w:r>
          </w:p>
        </w:tc>
      </w:tr>
      <w:tr w:rsidR="00D43FBF" w:rsidRPr="009F1A53" w:rsidTr="009F1A53">
        <w:trPr>
          <w:trHeight w:val="1390"/>
          <w:jc w:val="center"/>
        </w:trPr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wyszukuje w słowniku i poprawnie tłumaczy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 język polski wybrane wyrażenia opisujące niefortunne zdarzenia</w:t>
            </w:r>
          </w:p>
        </w:tc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wyszukuje w słowniku i poprawnie tłumaczy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 język polski większość wyrażeń opisujących niefortunne zdarzenia</w:t>
            </w:r>
          </w:p>
        </w:tc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wyszukuje w słowniku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bez większych uchybień tłumaczy na język polski większość wyrażeń opisujących niefortunne zdarzenia</w:t>
            </w:r>
          </w:p>
        </w:tc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umiejętnie wyszukuje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w słowniku i tłumaczy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na język polski prawie wszystkie podane wyrażenia opisujące niefortunne zdarzenia</w:t>
            </w:r>
          </w:p>
        </w:tc>
        <w:tc>
          <w:tcPr>
            <w:tcW w:w="2381" w:type="dxa"/>
            <w:shd w:val="clear" w:color="auto" w:fill="auto"/>
            <w:tcMar>
              <w:top w:w="170" w:type="dxa"/>
              <w:left w:w="113" w:type="dxa"/>
              <w:bottom w:w="16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 wprawą wyszukuje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w słowniku i bezbłędnie tłumaczy na język polski wszystkie podane wyrażenia opisujące niefortunne zdarzenia</w:t>
            </w:r>
          </w:p>
        </w:tc>
      </w:tr>
      <w:tr w:rsidR="00D43FBF" w:rsidRPr="009F1A53" w:rsidTr="009F1A53">
        <w:trPr>
          <w:trHeight w:val="1860"/>
          <w:jc w:val="center"/>
        </w:trPr>
        <w:tc>
          <w:tcPr>
            <w:tcW w:w="2381" w:type="dxa"/>
            <w:shd w:val="clear" w:color="auto" w:fill="auto"/>
            <w:tcMar>
              <w:top w:w="181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na podstawie wysłuchanego dialogu tylko w niewielkim stopniu poprawnie zaznacza właściwe dokończenie zdań oraz wersję zdarzenia zgodną z dialogiem, a następnie bardzo krótko, z pomocą nauczyciela opowiada, co przydarzyło się bohaterce </w:t>
            </w:r>
          </w:p>
        </w:tc>
        <w:tc>
          <w:tcPr>
            <w:tcW w:w="2381" w:type="dxa"/>
            <w:shd w:val="clear" w:color="auto" w:fill="auto"/>
            <w:tcMar>
              <w:top w:w="181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na podstawie wysłuchanego dialogu częściowo poprawnie zaznacza właściwe dokończenie zdań oraz wersję zdarzenia zgodną z dialogiem, a następnie krótko, z niewielką pomocą nauczyciela opowiada, co przydarzyło się bohaterce </w:t>
            </w:r>
          </w:p>
        </w:tc>
        <w:tc>
          <w:tcPr>
            <w:tcW w:w="2381" w:type="dxa"/>
            <w:shd w:val="clear" w:color="auto" w:fill="auto"/>
            <w:tcMar>
              <w:top w:w="181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na podstawie wysłuchanego dialogu w większości poprawnie zaznacza właściwe dokończenie zdań oraz wersję zdarzenia zgodną z dialogiem, a następnie krótko opowiada,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co przydarzyło się bohaterce </w:t>
            </w:r>
          </w:p>
        </w:tc>
        <w:tc>
          <w:tcPr>
            <w:tcW w:w="2381" w:type="dxa"/>
            <w:shd w:val="clear" w:color="auto" w:fill="auto"/>
            <w:tcMar>
              <w:top w:w="181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na podstawie wysłuchanego dialogu prawie całkowicie poprawnie zaznacza właściwe dokończenie zdań oraz wersję zdarzenia zgodną z dialogiem, a następnie opowiada, co przydarzyło się bohaterce </w:t>
            </w:r>
          </w:p>
        </w:tc>
        <w:tc>
          <w:tcPr>
            <w:tcW w:w="2381" w:type="dxa"/>
            <w:shd w:val="clear" w:color="auto" w:fill="auto"/>
            <w:tcMar>
              <w:top w:w="181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na podstawie wysłuchanego dialogu bezbłędnie zaznacza właściwe dokończenie zdań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oraz wersję zdarzenia zgodną z dialogiem, a następnie obszernie opowiada, co przydarzyło się bohaterce </w:t>
            </w:r>
          </w:p>
        </w:tc>
      </w:tr>
      <w:tr w:rsidR="00D43FBF" w:rsidRPr="009F1A53" w:rsidTr="009F1A53">
        <w:trPr>
          <w:trHeight w:val="1645"/>
          <w:jc w:val="center"/>
        </w:trPr>
        <w:tc>
          <w:tcPr>
            <w:tcW w:w="2381" w:type="dxa"/>
            <w:shd w:val="clear" w:color="auto" w:fill="auto"/>
            <w:tcMar>
              <w:top w:w="181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 trudem uszeregowuje poszczególne fragmenty dialogu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>dotyczącego choroby, a następnie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wykorzystując podane słownictwo, pisze podobny, bardzo prosty i krótki dialog</w:t>
            </w:r>
          </w:p>
        </w:tc>
        <w:tc>
          <w:tcPr>
            <w:tcW w:w="2381" w:type="dxa"/>
            <w:shd w:val="clear" w:color="auto" w:fill="auto"/>
            <w:tcMar>
              <w:top w:w="181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poprawnie uszeregowuje poszczególne fragmenty dialogu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>dotyczącego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choroby, a następnie wykorzystując podane słownictwo, pisze podobny, krótki dialog</w:t>
            </w:r>
          </w:p>
        </w:tc>
        <w:tc>
          <w:tcPr>
            <w:tcW w:w="2381" w:type="dxa"/>
            <w:shd w:val="clear" w:color="auto" w:fill="auto"/>
            <w:tcMar>
              <w:top w:w="181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właściwie uszeregowuje poszczególne fragmenty dialogu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>dotyczącego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choroby, a następnie wykorzystując podane słownictwo, pisze krótki dialog</w:t>
            </w:r>
          </w:p>
        </w:tc>
        <w:tc>
          <w:tcPr>
            <w:tcW w:w="2381" w:type="dxa"/>
            <w:shd w:val="clear" w:color="auto" w:fill="auto"/>
            <w:tcMar>
              <w:top w:w="181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właściwie uszeregowuje poszczególne fragmenty dialogu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>dotyczącego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choroby, a następnie wykorzystując podane słownictwo, pisze rozbudowany dialog</w:t>
            </w:r>
          </w:p>
        </w:tc>
        <w:tc>
          <w:tcPr>
            <w:tcW w:w="2381" w:type="dxa"/>
            <w:shd w:val="clear" w:color="auto" w:fill="auto"/>
            <w:tcMar>
              <w:top w:w="181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sprawnie uszeregowuje poszczególne fragmenty dialogu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>dotyczącego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choroby, a następnie samodzielnie pisze rozbudowany dialog </w:t>
            </w:r>
          </w:p>
        </w:tc>
      </w:tr>
      <w:tr w:rsidR="00D43FBF" w:rsidRPr="009F1A53" w:rsidTr="009F1A53">
        <w:trPr>
          <w:trHeight w:val="1135"/>
          <w:jc w:val="center"/>
        </w:trPr>
        <w:tc>
          <w:tcPr>
            <w:tcW w:w="2381" w:type="dxa"/>
            <w:shd w:val="clear" w:color="auto" w:fill="auto"/>
            <w:tcMar>
              <w:top w:w="181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bardzo krótko opowiada o swojej ostatnio przebytej chorobie; wypowiedź wymaga jednak pomocy nauczyciela </w:t>
            </w:r>
          </w:p>
        </w:tc>
        <w:tc>
          <w:tcPr>
            <w:tcW w:w="2381" w:type="dxa"/>
            <w:shd w:val="clear" w:color="auto" w:fill="auto"/>
            <w:tcMar>
              <w:top w:w="181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krótko opowiada o swojej ostatnio przebytej chorobie; wypowiedź wymaga jednak nieznacznej pomocy nauczyciela</w:t>
            </w:r>
          </w:p>
        </w:tc>
        <w:tc>
          <w:tcPr>
            <w:tcW w:w="2381" w:type="dxa"/>
            <w:shd w:val="clear" w:color="auto" w:fill="auto"/>
            <w:tcMar>
              <w:top w:w="181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dość płynnie opowiada o swojej ostatnio przebytej chorobie</w:t>
            </w:r>
          </w:p>
        </w:tc>
        <w:tc>
          <w:tcPr>
            <w:tcW w:w="2381" w:type="dxa"/>
            <w:shd w:val="clear" w:color="auto" w:fill="auto"/>
            <w:tcMar>
              <w:top w:w="181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 wprawą opowiada o swojej ostatnio przebytej chorobie</w:t>
            </w:r>
          </w:p>
        </w:tc>
        <w:tc>
          <w:tcPr>
            <w:tcW w:w="2381" w:type="dxa"/>
            <w:shd w:val="clear" w:color="auto" w:fill="auto"/>
            <w:tcMar>
              <w:top w:w="181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bardzo swobodnie, szczegółowo opowiada o swojej ostatnio przebytej chorobie</w:t>
            </w:r>
          </w:p>
        </w:tc>
      </w:tr>
      <w:tr w:rsidR="00D43FBF" w:rsidRPr="009F1A53" w:rsidTr="009F1A53">
        <w:trPr>
          <w:trHeight w:val="2665"/>
          <w:jc w:val="center"/>
        </w:trPr>
        <w:tc>
          <w:tcPr>
            <w:tcW w:w="2381" w:type="dxa"/>
            <w:shd w:val="clear" w:color="auto" w:fill="auto"/>
            <w:tcMar>
              <w:top w:w="181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zachowując w większości właściwą formę wypowiedzi, pisze krótki list, w którym informuje o swojej ostatnio przebytej chorobie, używa bardzo ubogiego słownictwa i popełnia liczne błędy gramatyczne, ortograficzne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leksykalne</w:t>
            </w:r>
          </w:p>
        </w:tc>
        <w:tc>
          <w:tcPr>
            <w:tcW w:w="2381" w:type="dxa"/>
            <w:shd w:val="clear" w:color="auto" w:fill="auto"/>
            <w:tcMar>
              <w:top w:w="181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zachowując właściwą formę wypowiedzi, pisze list, w którym informuje o swojej ostatnio przebytej chorobie, używa podstawowego słownictwa i popełnia dość liczne błędy gramatyczne, ortograficzne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leksykalne</w:t>
            </w:r>
          </w:p>
        </w:tc>
        <w:tc>
          <w:tcPr>
            <w:tcW w:w="2381" w:type="dxa"/>
            <w:shd w:val="clear" w:color="auto" w:fill="auto"/>
            <w:tcMar>
              <w:top w:w="181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zachowując właściwą formę wypowiedzi, pisze list, w którym obszernie opisuje swoją ostatnio przebytą chorobę, używa większości poznanych wyrażeń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zwrotów oraz popełnia nieliczne błędy gramatyczne, ortograficzne i leksykalne</w:t>
            </w:r>
          </w:p>
        </w:tc>
        <w:tc>
          <w:tcPr>
            <w:tcW w:w="2381" w:type="dxa"/>
            <w:shd w:val="clear" w:color="auto" w:fill="auto"/>
            <w:tcMar>
              <w:top w:w="181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zachowując właściwą formę wypowiedzi, pisze list, w którym szczegółowo opisuje swoją ostatnio przebytą chorobę, używa zdecydowanej większości poznanych wyrażeń i zwrotów oraz popełnia bardzo nieliczne błędy gramatyczne, ortograficzne i leksykalne</w:t>
            </w:r>
          </w:p>
        </w:tc>
        <w:tc>
          <w:tcPr>
            <w:tcW w:w="2381" w:type="dxa"/>
            <w:shd w:val="clear" w:color="auto" w:fill="auto"/>
            <w:tcMar>
              <w:top w:w="181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zachowując właściwą formę wypowiedzi, pisze list, w którym bardzo szczegółowo opisuje swoją ostatnio przebytą chorobę, używa prawie wszystkich poznanych wyrażeń i zwrotów;  popełnia jedynie sporadyczne błędy gramatyczne, ortograficzne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leksykalne lub pisze pracę bezbłędną</w:t>
            </w:r>
          </w:p>
        </w:tc>
      </w:tr>
      <w:tr w:rsidR="00D43FBF" w:rsidRPr="009F1A53" w:rsidTr="009F1A53">
        <w:trPr>
          <w:trHeight w:val="1135"/>
          <w:jc w:val="center"/>
        </w:trPr>
        <w:tc>
          <w:tcPr>
            <w:tcW w:w="2381" w:type="dxa"/>
            <w:shd w:val="clear" w:color="auto" w:fill="auto"/>
            <w:tcMar>
              <w:top w:w="181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bardzo ograniczone słownictwo dotyczące sportu i zdrowego stylu życia</w:t>
            </w:r>
          </w:p>
        </w:tc>
        <w:tc>
          <w:tcPr>
            <w:tcW w:w="2381" w:type="dxa"/>
            <w:shd w:val="clear" w:color="auto" w:fill="auto"/>
            <w:tcMar>
              <w:top w:w="181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jedynie podstawowe słownictwo dotyczące sportu i zdrowego stylu życia</w:t>
            </w:r>
          </w:p>
        </w:tc>
        <w:tc>
          <w:tcPr>
            <w:tcW w:w="2381" w:type="dxa"/>
            <w:shd w:val="clear" w:color="auto" w:fill="auto"/>
            <w:tcMar>
              <w:top w:w="181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większość wprowadzonego słownictwa dotyczącego sportu i zdrowego stylu życia</w:t>
            </w:r>
          </w:p>
        </w:tc>
        <w:tc>
          <w:tcPr>
            <w:tcW w:w="2381" w:type="dxa"/>
            <w:shd w:val="clear" w:color="auto" w:fill="auto"/>
            <w:tcMar>
              <w:top w:w="181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i sprawnie stosuje prawie całe wprowadzone słownictwo dotyczące sportu i zdrowego stylu życia</w:t>
            </w:r>
          </w:p>
        </w:tc>
        <w:tc>
          <w:tcPr>
            <w:tcW w:w="2381" w:type="dxa"/>
            <w:shd w:val="clear" w:color="auto" w:fill="auto"/>
            <w:tcMar>
              <w:top w:w="181" w:type="dxa"/>
              <w:left w:w="113" w:type="dxa"/>
              <w:bottom w:w="17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i swobodnie posługuje się całym wprowadzonym słownictwem dotyczącym sportu i zdrowego stylu życia</w:t>
            </w:r>
          </w:p>
        </w:tc>
      </w:tr>
      <w:tr w:rsidR="00D43FBF" w:rsidRPr="009F1A53" w:rsidTr="009F1A53">
        <w:trPr>
          <w:trHeight w:val="1645"/>
          <w:jc w:val="center"/>
        </w:trPr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 xml:space="preserve">– po przeczytaniu wypowiedzi młodych ludzi na temat ich trybu życia, poprawnie rozwiązuje tylko nieliczne zadania sprawdzające umiejętność czytania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ze zrozumieniem 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 przeczytaniu wypowiedzi młodych ludzi na temat ich trybu życia, częściowo poprawnie rozwiązuje zadania sprawdzające umiejętność czytania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ze zrozumieniem 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 przeczytaniu wypowiedzi młodych ludzi na temat ich trybu życia, w większości poprawnie rozwiązuje zadania sprawdzające umiejętność czytania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ze zrozumieniem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 przeczytaniu wypowiedzi młodych ludzi na temat ich trybu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</w:r>
            <w:r w:rsidRPr="009F1A53">
              <w:rPr>
                <w:rFonts w:ascii="AgendaPl RegularCondensed" w:hAnsi="AgendaPl RegularCondensed" w:cs="AgendaPl RegularCondensed"/>
                <w:spacing w:val="-2"/>
                <w:w w:val="99"/>
                <w:sz w:val="20"/>
                <w:szCs w:val="20"/>
              </w:rPr>
              <w:t>życia, prawie całkowicie poprawnie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 xml:space="preserve"> rozwiązuje zadania sprawdzające umiejętność czytania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ze zrozumieniem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 przeczytaniu wypowiedzi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w w:val="99"/>
                <w:sz w:val="20"/>
                <w:szCs w:val="20"/>
              </w:rPr>
              <w:t>młodych ludzi na temat ich trybu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życia, w całości poprawnie rozwiązuje zadania sprawdzające umiejętność czytania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ze zrozumieniem</w:t>
            </w:r>
          </w:p>
        </w:tc>
      </w:tr>
      <w:tr w:rsidR="00D43FBF" w:rsidRPr="009F1A53" w:rsidTr="009F1A53">
        <w:trPr>
          <w:trHeight w:val="1390"/>
          <w:jc w:val="center"/>
        </w:trPr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 pomocą nauczyciela bardzo krótko opowiada, który tryb życia uważa za najbardziej podobny do swojego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 niewielką pomocą nauczyciela zwięźle opowiada, który tryb życia uważa za najbardziej podobny do swojego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</w:t>
            </w:r>
            <w:r w:rsidRPr="009F1A53">
              <w:rPr>
                <w:rFonts w:ascii="AgendaPl RegularCondensed" w:hAnsi="AgendaPl RegularCondensed" w:cs="AgendaPl RegularCondensed"/>
                <w:spacing w:val="-1"/>
                <w:sz w:val="20"/>
                <w:szCs w:val="20"/>
              </w:rPr>
              <w:t>dość płynnie, ale niewyczerpująco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opowiada, który tryb życia uważa za najbardziej podobny do swojego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płynnie i w większości wyczerpująco opowiada, który tryb życia uważa za najbardziej podobny do swojego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płynnie i wyczerpująco opowiada, który tryb życia uważa za najbardziej podobny do swojego</w:t>
            </w:r>
          </w:p>
        </w:tc>
      </w:tr>
      <w:tr w:rsidR="00D43FBF" w:rsidRPr="009F1A53" w:rsidTr="009F1A53">
        <w:trPr>
          <w:trHeight w:val="1900"/>
          <w:jc w:val="center"/>
        </w:trPr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wypełnia ankietę, dzięki której dowiaduje się, czy jego wyobrażenie o sobie zgadza się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z rzeczywistością, analizuje niektóre jej wyniki i zapisuje wnioski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wypełnia ankietę, dzięki której dowiaduje się, czy jego wyobrażenie o sobie zgadza się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z rzeczywistością, analizuje wybrane wyniki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zapisuje wnioski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wypełnia ankietę, dzięki której dowiaduje się, czy jego wyobrażenie o sobie zgadza się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z rzeczywistością, analizuje większość wyników i zapisuje wnioski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wypełnia ankietę, dzięki której dowiaduje się, czy jego wyobrażenie o sobie zgadza się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z rzeczywistością, analizuje prawie wszystkie wyniki i zapisuje wnioski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wypełnia ankietę, dzięki której dowiaduje się, czy jego wyobrażenie o sobie zgadza się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z rzeczywistością, dokonuje wnikliwej analizy, a następnie prezentuje i omawia na forum klasy wyniki ankiety</w:t>
            </w:r>
          </w:p>
        </w:tc>
      </w:tr>
      <w:tr w:rsidR="00D43FBF" w:rsidRPr="009F1A53" w:rsidTr="009F1A53">
        <w:trPr>
          <w:trHeight w:val="880"/>
          <w:jc w:val="center"/>
        </w:trPr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sporadycznie stosuje właściwe określenia czasu odnoszące się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do przyszłości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dość rzadko stosuje właściwe określenia czasu odnoszące się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do przyszłości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często stosuje właściwe określenia czasu odnoszące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się do przyszłości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prawie zawsze stosuje właściwe określenia czasu odnoszące się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do przyszłości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zawsze stosuje właściwe określenia czasu odnoszące się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do przyszłości</w:t>
            </w:r>
          </w:p>
        </w:tc>
      </w:tr>
      <w:tr w:rsidR="00D43FBF" w:rsidRPr="009F1A53" w:rsidTr="009F1A53">
        <w:trPr>
          <w:trHeight w:val="880"/>
          <w:jc w:val="center"/>
        </w:trPr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posługuje się bardzo ubogim słownictwem dotyczącym sposobów spędzania wakacji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dość ubogim słownictwem dotyczącym sposobów spędzania wakacji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dość bogatym słownictwem dotyczącym sposobów spędzania wakacji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bogatym słownictwem dotyczącym sposobów spędzania wakacji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posługuje się bardzo bogatym słownictwem dotyczącym sposobów spędzania wakacji</w:t>
            </w:r>
          </w:p>
        </w:tc>
      </w:tr>
      <w:tr w:rsidR="00D43FBF" w:rsidRPr="009F1A53" w:rsidTr="009F1A53">
        <w:trPr>
          <w:trHeight w:val="1135"/>
          <w:jc w:val="center"/>
        </w:trPr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niewielkim stopniu poprawnie przyporządkowuje zdjęcia oraz opisane sytuacje do ogłoszeń z ofertą wakacyjną 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częściowo poprawnie przyporządkowuje zdjęcia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oraz opisane sytuacje do ogłoszeń z ofertą wakacyjną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większości poprawnie przyporządkowuje zdjęcia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oraz opisane sytuacje do ogłoszeń z ofertą wakacyjną 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prawie całkowicie poprawnie przyporządkowuje zdjęcia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oraz opisane sytuacje do ogłoszeń z ofertą wakacyjną 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całości prawidłowo przyporządkowuje zdjęcia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oraz opisane sytuacje do ogłoszeń z ofertą wakacyjną</w:t>
            </w:r>
          </w:p>
        </w:tc>
      </w:tr>
      <w:tr w:rsidR="00D43FBF" w:rsidRPr="009F1A53" w:rsidTr="009F1A53">
        <w:trPr>
          <w:trHeight w:val="1135"/>
          <w:jc w:val="center"/>
        </w:trPr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odnosząc się do ogłoszeń z ofertą wakacyjną, z dużymi uchybieniami odpowiada na nieliczne pytania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odnosząc się do ogłoszeń z ofertą wakacyjną, właściwie odpowiada na część pytań 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odnosząc się do ogłoszeń z ofertą wakacyjną, prawidłowo odpowiada na większą część pytań 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odnosząc się do ogłoszeń z ofertą wakacyjną, szczegółowo odpowiada na prawie wszystkie pytania</w:t>
            </w:r>
          </w:p>
        </w:tc>
        <w:tc>
          <w:tcPr>
            <w:tcW w:w="2381" w:type="dxa"/>
            <w:shd w:val="clear" w:color="auto" w:fill="auto"/>
            <w:tcMar>
              <w:top w:w="142" w:type="dxa"/>
              <w:left w:w="113" w:type="dxa"/>
              <w:bottom w:w="136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odnosząc się do ogłoszeń z ofertą wakacyjną, bezbłędnie odpowiada na wszystkie pytania </w:t>
            </w:r>
          </w:p>
        </w:tc>
      </w:tr>
      <w:tr w:rsidR="00D43FBF" w:rsidRPr="009F1A53" w:rsidTr="009F1A53">
        <w:trPr>
          <w:trHeight w:val="2189"/>
          <w:jc w:val="center"/>
        </w:trPr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 wysłuchaniu dialogów o planach wakacyjnych,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w znikomym stopniu poprawnie przyporządkowuje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do poszczególnych osób oferty wakacyjne,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a następnie wypisuje nieliczne problemy związane z planowaniem wakacji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 wysłuchaniu dialogów o planach wakacyjnych, częściowo poprawnie przyporządkowuje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do poszczególnych osób oferty wakacyjne,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a następnie wypisuje niektóre problemy związane z planowaniem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wakacji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 wysłuchaniu dialogów o planach wakacyjnych, właściwie przyporządkowuje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do poszczególnych osób oferty wakacyjne, a następnie wypisuje znaczną część problemów związanych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z planowaniem wakacji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 wysłuchaniu dialogów o planach wakacyjnych, sprawnie przyporządkowuje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do poszczególnych osób oferty wakacyjne,</w:t>
            </w:r>
            <w:r w:rsidR="00184930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</w:t>
            </w:r>
            <w:r w:rsidR="00184930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a następnie wypisuje wszystkie problemy związane z planowaniem wakacji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 wysłuchaniu dialogów o planach wakacyjnych, bezbłędnie przyporządkowuje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do poszczególnych osób oferty wakacyjne,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a następnie wypisuje wszystkie problemy związane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z planowaniem wakacji, które potem omawia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na forum klasy </w:t>
            </w:r>
          </w:p>
        </w:tc>
      </w:tr>
      <w:tr w:rsidR="00D43FBF" w:rsidRPr="009F1A53" w:rsidTr="009F1A53">
        <w:trPr>
          <w:trHeight w:val="1645"/>
          <w:jc w:val="center"/>
        </w:trPr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poprawnie uzupełnia niektóre luki w zapisie piosenki „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Bald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kommen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die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Ferien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“, a następnie posiłkując się tekstem, wykonuje część utworu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poprawnie uzupełnia część luk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w zapisie piosenki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„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Bald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kommen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die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Ferien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“, a następnie posiłkując się tekstem, wykonuje utwór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poprawnie uzupełnia większość luk w zapisie piosenki „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Bald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kommen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die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Ferien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“, a następnie z pamięci wykonuje część utworu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uzupełnia zdecydowaną większość luk w zapisie piosenki  „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Bald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kommen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die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Ferien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“, a następnie samodzielnie wykonuje z pamięci cały utwór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uzupełnia wszystkie luki w zapisie piosenki „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Bald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kommen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die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Ferien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“,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a następnie samodzielnie wykonuje z pamięci cały utwór</w:t>
            </w:r>
          </w:p>
        </w:tc>
      </w:tr>
      <w:tr w:rsidR="00D43FBF" w:rsidRPr="009F1A53" w:rsidTr="009F1A53">
        <w:trPr>
          <w:trHeight w:val="1390"/>
          <w:jc w:val="center"/>
        </w:trPr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 pomocą wielu pomocniczych pytań nauczyciela bardzo krótko i z trudem opowiada o swoich planach wakacyjnych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dość pobieżnie,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ale w miarę poprawnie opowiada o swoich planach wakacyjnych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krótko i poprawnie opowiada o swoich planach wakacyjnych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obszernie opowiada o swoich planach wakacyjnych; wypowiedź jest płynna i interesująca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ze szczegółami opowiada o swoich planach wakacyjnych; wypowiedź jest wzbogacona o liczne, dodatkowo poznane wyrażenia i zwroty</w:t>
            </w:r>
          </w:p>
        </w:tc>
      </w:tr>
      <w:tr w:rsidR="00D43FBF" w:rsidRPr="009F1A53" w:rsidTr="009F1A53">
        <w:trPr>
          <w:trHeight w:val="2410"/>
          <w:jc w:val="center"/>
        </w:trPr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 niewielkim stopniu uwzględniając odpowiednią formę wypowiedzi, pisze do koleżanki krótki list o swoich planach wakacyjnych, jednak niewielka znajomość słownictwa i struktur oraz bardzo liczne błędy leksykalno-gramatyczne znacznie ograniczają jego zrozumienie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częściowo uwzględniając odpowiednią formę wypowiedzi, pisze do koleżanki krótki list o swoich planach wakacyjnych, a wystarczający zasób słownictwa i struktur (pomimo dość licznych błędów leksykalno-</w:t>
            </w:r>
            <w:r w:rsidR="00184930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-gramatycznych) pozwala na jego zrozumienie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uwzględniając odpowiednią formę wypowiedzi, pisze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 xml:space="preserve">do koleżanki list o swoich planach wakacyjnych, </w:t>
            </w:r>
            <w:r w:rsidR="00184930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a dość duży zasób słownictwa i struktur oraz nieliczne błędy leksykalno-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-gramatyczne pozwalają na jego zrozumienie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uwzględniając odpowiednią formę wypowiedzi, pisze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do koleżanki obszerny list o swoich planach wakacyjnych, stosuje przy tym różnorodne struktury leksykalno-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>-gramatyczne i bogate słownictwo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uwzględniając odpowiednią formę wypowiedzi, pisz</w:t>
            </w:r>
            <w:r w:rsidR="00184930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e </w:t>
            </w:r>
            <w:r w:rsidR="00184930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br/>
              <w:t xml:space="preserve">do koleżanki obszerny list,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w którym wyczerpująco informuje o swoich planach wakacyjnych, stosuje przy tym liczne, zróżnicowane struktury leksykalno-gramatyczne i bardzo bogate słownictwo</w:t>
            </w:r>
          </w:p>
        </w:tc>
      </w:tr>
      <w:tr w:rsidR="00D43FBF" w:rsidRPr="009F1A53" w:rsidTr="009F1A53">
        <w:trPr>
          <w:trHeight w:val="1140"/>
          <w:jc w:val="center"/>
        </w:trPr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z pomocą słowniczka z trudem tłumaczy na język polski wybrane fragmenty ulotki reklamowej campingu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 pomocą słowniczka poprawnie tłumaczy na język polski większość fragmentów ulotki reklamowej campingu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bez większych uchybień samodzielnie tłumaczy na język polski znaczną część ulotki reklamowej campingu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sprawnie tłumaczy na język polski prawie całą ulotkę reklamową campingu</w:t>
            </w:r>
          </w:p>
        </w:tc>
        <w:tc>
          <w:tcPr>
            <w:tcW w:w="2381" w:type="dxa"/>
            <w:shd w:val="clear" w:color="auto" w:fill="auto"/>
            <w:tcMar>
              <w:top w:w="159" w:type="dxa"/>
              <w:left w:w="113" w:type="dxa"/>
              <w:bottom w:w="159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bezbłędnie tłumaczy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na język polski całą ulotkę reklamową campingu</w:t>
            </w:r>
          </w:p>
        </w:tc>
      </w:tr>
      <w:tr w:rsidR="00D43FBF" w:rsidRPr="009F1A53" w:rsidTr="009F1A53">
        <w:trPr>
          <w:trHeight w:val="2739"/>
          <w:jc w:val="center"/>
        </w:trPr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 xml:space="preserve">W zakresie gramatyki uczeń: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jedynie elementarne struktury gramatyczne wprowadzone przez nauczyciela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popełnia liczne błędy gramatyczne we wszystkich typach zadań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 xml:space="preserve">W zakresie gramatyki uczeń: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 większość struktur gramatycznych wprowadzonych przez nauczyciela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popełnia sporo błędów gramatycznych mających charakter przeoczeń, świadczących o niepełnym opanowaniu struktur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W zakresie gramatyki 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zna</w:t>
            </w:r>
            <w:r w:rsidRPr="009F1A53">
              <w:rPr>
                <w:rFonts w:ascii="AgendaPl RegularCondensed" w:hAnsi="AgendaPl RegularCondensed" w:cs="AgendaPl RegularCondensed"/>
                <w:spacing w:val="-2"/>
                <w:w w:val="97"/>
                <w:sz w:val="20"/>
                <w:szCs w:val="20"/>
              </w:rPr>
              <w:t xml:space="preserve"> i 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stosuje</w:t>
            </w:r>
            <w:r w:rsidRPr="009F1A53">
              <w:rPr>
                <w:rFonts w:ascii="AgendaPl RegularCondensed" w:hAnsi="AgendaPl RegularCondensed" w:cs="AgendaPl RegularCondensed"/>
                <w:spacing w:val="-2"/>
                <w:w w:val="97"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prawie</w:t>
            </w:r>
            <w:r w:rsidRPr="009F1A53">
              <w:rPr>
                <w:rFonts w:ascii="AgendaPl RegularCondensed" w:hAnsi="AgendaPl RegularCondensed" w:cs="AgendaPl RegularCondensed"/>
                <w:spacing w:val="-2"/>
                <w:w w:val="97"/>
                <w:sz w:val="20"/>
                <w:szCs w:val="20"/>
              </w:rPr>
              <w:t xml:space="preserve"> wszystkie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struktury</w:t>
            </w:r>
            <w:r w:rsidRPr="009F1A53">
              <w:rPr>
                <w:rFonts w:ascii="AgendaPl RegularCondensed" w:hAnsi="AgendaPl RegularCondensed" w:cs="AgendaPl RegularCondensed"/>
                <w:spacing w:val="-2"/>
                <w:w w:val="97"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gramatyczne</w:t>
            </w:r>
            <w:r w:rsidRPr="009F1A53">
              <w:rPr>
                <w:rFonts w:ascii="AgendaPl RegularCondensed" w:hAnsi="AgendaPl RegularCondensed" w:cs="AgendaPl RegularCondensed"/>
                <w:spacing w:val="-2"/>
                <w:w w:val="97"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wprowadzone</w:t>
            </w:r>
            <w:r w:rsidRPr="009F1A53">
              <w:rPr>
                <w:rFonts w:ascii="AgendaPl RegularCondensed" w:hAnsi="AgendaPl RegularCondensed" w:cs="AgendaPl RegularCondensed"/>
                <w:spacing w:val="-2"/>
                <w:w w:val="97"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przez</w:t>
            </w:r>
            <w:r w:rsidRPr="009F1A53">
              <w:rPr>
                <w:rFonts w:ascii="AgendaPl RegularCondensed" w:hAnsi="AgendaPl RegularCondensed" w:cs="AgendaPl RegularCondensed"/>
                <w:spacing w:val="-2"/>
                <w:w w:val="97"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nauczyciela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popełnia</w:t>
            </w:r>
            <w:r w:rsidRPr="009F1A53">
              <w:rPr>
                <w:rFonts w:ascii="AgendaPl RegularCondensed" w:hAnsi="AgendaPl RegularCondensed" w:cs="AgendaPl RegularCondensed"/>
                <w:w w:val="97"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nieliczne</w:t>
            </w:r>
            <w:r w:rsidRPr="009F1A53">
              <w:rPr>
                <w:rFonts w:ascii="AgendaPl RegularCondensed" w:hAnsi="AgendaPl RegularCondensed" w:cs="AgendaPl RegularCondensed"/>
                <w:w w:val="97"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błędy</w:t>
            </w:r>
            <w:r w:rsidRPr="009F1A53">
              <w:rPr>
                <w:rFonts w:ascii="AgendaPl RegularCondensed" w:hAnsi="AgendaPl RegularCondensed" w:cs="AgendaPl RegularCondensed"/>
                <w:w w:val="97"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gramatyczne</w:t>
            </w:r>
            <w:r w:rsidRPr="009F1A53">
              <w:rPr>
                <w:rFonts w:ascii="AgendaPl RegularCondensed" w:hAnsi="AgendaPl RegularCondensed" w:cs="AgendaPl RegularCondensed"/>
                <w:w w:val="97"/>
                <w:sz w:val="20"/>
                <w:szCs w:val="20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niezakłócające</w:t>
            </w:r>
            <w:r w:rsidRPr="009F1A53">
              <w:rPr>
                <w:rFonts w:ascii="AgendaPl RegularCondensed" w:hAnsi="AgendaPl RegularCondensed" w:cs="AgendaPl RegularCondensed"/>
                <w:w w:val="97"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lub</w:t>
            </w:r>
            <w:r w:rsidRPr="009F1A53">
              <w:rPr>
                <w:rFonts w:ascii="AgendaPl RegularCondensed" w:hAnsi="AgendaPl RegularCondensed" w:cs="AgendaPl RegularCondensed"/>
                <w:w w:val="97"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zakłócające</w:t>
            </w:r>
            <w:r w:rsidRPr="009F1A53">
              <w:rPr>
                <w:rFonts w:ascii="AgendaPl RegularCondensed" w:hAnsi="AgendaPl RegularCondensed" w:cs="AgendaPl RegularCondensed"/>
                <w:w w:val="97"/>
                <w:sz w:val="20"/>
                <w:szCs w:val="20"/>
              </w:rPr>
              <w:t xml:space="preserve"> w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nieznacznym</w:t>
            </w:r>
            <w:r w:rsidRPr="009F1A53">
              <w:rPr>
                <w:rFonts w:ascii="AgendaPl RegularCondensed" w:hAnsi="AgendaPl RegularCondensed" w:cs="AgendaPl RegularCondensed"/>
                <w:w w:val="97"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stopniu</w:t>
            </w:r>
            <w:r w:rsidRPr="009F1A53">
              <w:rPr>
                <w:rFonts w:ascii="AgendaPl RegularCondensed" w:hAnsi="AgendaPl RegularCondensed" w:cs="AgendaPl RegularCondensed"/>
                <w:w w:val="97"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komunikację</w:t>
            </w:r>
            <w:r w:rsidRPr="009F1A53">
              <w:rPr>
                <w:rFonts w:ascii="AgendaPl RegularCondensed" w:hAnsi="AgendaPl RegularCondensed" w:cs="AgendaPl RegularCondensed"/>
                <w:w w:val="97"/>
                <w:sz w:val="20"/>
                <w:szCs w:val="20"/>
              </w:rPr>
              <w:t xml:space="preserve">;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błędy</w:t>
            </w:r>
            <w:r w:rsidRPr="009F1A53">
              <w:rPr>
                <w:rFonts w:ascii="AgendaPl RegularCondensed" w:hAnsi="AgendaPl RegularCondensed" w:cs="AgendaPl RegularCondensed"/>
                <w:w w:val="97"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mają</w:t>
            </w:r>
            <w:r w:rsidRPr="009F1A53">
              <w:rPr>
                <w:rFonts w:ascii="AgendaPl RegularCondensed" w:hAnsi="AgendaPl RegularCondensed" w:cs="AgendaPl RegularCondensed"/>
                <w:w w:val="97"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charakter</w:t>
            </w:r>
            <w:r w:rsidRPr="009F1A53">
              <w:rPr>
                <w:rFonts w:ascii="AgendaPl RegularCondensed" w:hAnsi="AgendaPl RegularCondensed" w:cs="AgendaPl RegularCondensed"/>
                <w:w w:val="97"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pomyłek</w:t>
            </w:r>
            <w:r w:rsidRPr="009F1A53">
              <w:rPr>
                <w:rFonts w:ascii="AgendaPl RegularCondensed" w:hAnsi="AgendaPl RegularCondensed" w:cs="AgendaPl RegularCondensed"/>
                <w:w w:val="97"/>
                <w:sz w:val="20"/>
                <w:szCs w:val="20"/>
              </w:rPr>
              <w:t xml:space="preserve"> i nie</w:t>
            </w:r>
            <w:r w:rsidR="00041CFD" w:rsidRPr="009F1A53">
              <w:rPr>
                <w:rFonts w:ascii="AgendaPl RegularCondensed" w:hAnsi="AgendaPl RegularCondensed" w:cs="AgendaPl RegularCondensed"/>
                <w:w w:val="97"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występują</w:t>
            </w:r>
            <w:r w:rsidRPr="009F1A53">
              <w:rPr>
                <w:rFonts w:ascii="AgendaPl RegularCondensed" w:hAnsi="AgendaPl RegularCondensed" w:cs="AgendaPl RegularCondensed"/>
                <w:w w:val="97"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systematycznie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W zakresie gramatyki uczeń: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bardzo dobrze zna i stosuje wszystkie struktury gramatyczne wprowadzone przez nauczyciela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sporadycznie popełnia drobne błędy gramatyczne niezakłócające w żaden sposób komunikacji; potrafi je samodzielnie poprawić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W zakresie gramatyki uczeń: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doskonale zna i bezbłędnie stosuje w wypowiedziach ustnych i pisemnych wszystkie struktury gramatyczne wprowadzone przez nauczyciela</w:t>
            </w:r>
          </w:p>
        </w:tc>
      </w:tr>
      <w:tr w:rsidR="00D43FBF" w:rsidRPr="00A449DE" w:rsidTr="00E47403">
        <w:trPr>
          <w:trHeight w:val="944"/>
          <w:jc w:val="center"/>
        </w:trPr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Struktury gramatyczne: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zdania podrzędne ze spójnikami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dass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ob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i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weil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lang w:val="de-DE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czasownik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modalny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dürfen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lang w:val="de-DE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przyimki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aus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bei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mit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von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zu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i 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nach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przyimki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in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nach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seit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w zdaniach w czasie teraźniejszym w funkcji czasu przyszłego</w:t>
            </w:r>
          </w:p>
          <w:p w:rsidR="00D43FBF" w:rsidRPr="00A449DE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lang w:val="de-DE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lastRenderedPageBreak/>
              <w:t xml:space="preserve">–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przyimki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für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i 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ohne</w:t>
            </w:r>
          </w:p>
          <w:p w:rsidR="00D43FBF" w:rsidRPr="00A449DE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lang w:val="de-DE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przyimki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in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,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 xml:space="preserve"> an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auf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z 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biernikiem</w:t>
            </w:r>
            <w:proofErr w:type="spellEnd"/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lastRenderedPageBreak/>
              <w:t>Struktury gramatyczne: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zdania podrzędne ze spójnikami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dass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ob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i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weil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lang w:val="de-DE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czasownik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modalny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dürfen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lang w:val="de-DE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przyimki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aus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bei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mit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von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zu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i 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nach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przyimki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in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nach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seit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w zdaniach w czasie teraźniejszym w funkcji czasu przyszłego</w:t>
            </w:r>
          </w:p>
          <w:p w:rsidR="00D43FBF" w:rsidRPr="00A449DE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lang w:val="de-DE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lastRenderedPageBreak/>
              <w:t xml:space="preserve">–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przyimki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für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i 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ohne</w:t>
            </w:r>
          </w:p>
          <w:p w:rsidR="00D43FBF" w:rsidRPr="00A449DE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lang w:val="de-DE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przyimki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in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,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 xml:space="preserve"> an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auf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z 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biernikiem</w:t>
            </w:r>
            <w:proofErr w:type="spellEnd"/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lastRenderedPageBreak/>
              <w:t>Struktury gramatyczne: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zdania podrzędne ze spójnikami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dass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ob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i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weil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lang w:val="de-DE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czasownik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modalny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dürfen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lang w:val="de-DE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przyimki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aus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bei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mit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von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zu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i 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nach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przyimki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in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nach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seit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w zdaniach w czasie teraźniejszym w funkcji czasu przyszłego</w:t>
            </w:r>
          </w:p>
          <w:p w:rsidR="00D43FBF" w:rsidRPr="00A449DE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lang w:val="de-DE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lastRenderedPageBreak/>
              <w:t xml:space="preserve">–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przyimki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für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i 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ohne</w:t>
            </w:r>
          </w:p>
          <w:p w:rsidR="00D43FBF" w:rsidRPr="00A449DE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lang w:val="de-DE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przyimki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in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,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 xml:space="preserve"> an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auf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z 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biernikiem</w:t>
            </w:r>
            <w:proofErr w:type="spellEnd"/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lastRenderedPageBreak/>
              <w:t>Struktury gramatyczne: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zdania podrzędne ze spójnikami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dass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ob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i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weil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lang w:val="de-DE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czasownik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modalny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dürfen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lang w:val="de-DE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przyimki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aus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bei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mit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von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zu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i 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nach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przyimki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in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nach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seit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w zdaniach w czasie teraźniejszym w funkcji czasu przyszłego</w:t>
            </w:r>
          </w:p>
          <w:p w:rsidR="00D43FBF" w:rsidRPr="00A449DE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lang w:val="de-DE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lastRenderedPageBreak/>
              <w:t xml:space="preserve">–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przyimki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für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i 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ohne</w:t>
            </w:r>
          </w:p>
          <w:p w:rsidR="00D43FBF" w:rsidRPr="00A449DE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lang w:val="de-DE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przyimki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in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,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 xml:space="preserve"> an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auf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z 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biernikiem</w:t>
            </w:r>
            <w:proofErr w:type="spellEnd"/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lastRenderedPageBreak/>
              <w:t>Struktury gramatyczne: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zdania podrzędne ze spójnikami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dass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ob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i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 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weil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lang w:val="de-DE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czasownik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modalny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dürfen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lang w:val="de-DE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przyimki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aus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bei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mit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von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zu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i 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nach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przyimki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in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nach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seit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w zdaniach w czasie teraźniejszym w funkcji czasu przyszłego</w:t>
            </w:r>
          </w:p>
          <w:p w:rsidR="00D43FBF" w:rsidRPr="00A449DE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lang w:val="de-DE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lastRenderedPageBreak/>
              <w:t xml:space="preserve">–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przyimki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für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i 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ohne</w:t>
            </w:r>
          </w:p>
          <w:p w:rsidR="00D43FBF" w:rsidRPr="00A449DE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lang w:val="de-DE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–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przyimki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in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,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 xml:space="preserve"> an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, 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  <w:lang w:val="de-DE"/>
              </w:rPr>
              <w:t>auf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 xml:space="preserve"> z 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  <w:lang w:val="de-DE"/>
              </w:rPr>
              <w:t>biernikiem</w:t>
            </w:r>
            <w:proofErr w:type="spellEnd"/>
          </w:p>
        </w:tc>
      </w:tr>
      <w:tr w:rsidR="00D43FBF" w:rsidRPr="009F1A53" w:rsidTr="009F1A53">
        <w:trPr>
          <w:trHeight w:val="1112"/>
          <w:jc w:val="center"/>
        </w:trPr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lastRenderedPageBreak/>
              <w:t>W zakresie fonetyki uczeń: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popełnia liczne błędy w wymowie głoski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ch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po samogłoskach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sporadycznie odgaduje intencję mówiącego (pytanie, prośba, informacja)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W zakresie fonetyki 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popełnia nieliczne błędy w wymowie głoski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ch</w:t>
            </w:r>
            <w:proofErr w:type="spellEnd"/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po samogłoskach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dość rzadko odgaduje intencję mówiącego (pytanie, prośba, informacja)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W zakresie fonetyki 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 reguły poprawnie wymawia głoskę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ch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po samogłoskach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 większości odgaduje intencję mówiącego (pytanie, prośba, informacja)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W zakresie fonetyki 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poprawnie wymawia głoskę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ch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po samogłoskach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prawie zawsze odgaduje intencję mówiącego (pytanie, prośba, informacja)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W zakresie fonetyki 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bezbłędnie wymawia głoskę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ch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po samogłoskach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zawsze odgaduje intencję mówiącego (pytanie, prośba, informacja)</w:t>
            </w:r>
          </w:p>
        </w:tc>
      </w:tr>
      <w:tr w:rsidR="00D43FBF" w:rsidRPr="009F1A53" w:rsidTr="009F1A53">
        <w:trPr>
          <w:trHeight w:val="113"/>
          <w:jc w:val="center"/>
        </w:trPr>
        <w:tc>
          <w:tcPr>
            <w:tcW w:w="2381" w:type="dxa"/>
            <w:gridSpan w:val="5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suppressAutoHyphens w:val="0"/>
              <w:autoSpaceDE w:val="0"/>
              <w:spacing w:after="0" w:line="240" w:lineRule="atLeast"/>
              <w:jc w:val="center"/>
              <w:textAlignment w:val="center"/>
              <w:rPr>
                <w:rFonts w:ascii="AgendaPl BoldCondensed" w:hAnsi="AgendaPl BoldCondensed" w:cs="AgendaPl BoldCondensed"/>
                <w:b/>
                <w:bCs/>
                <w:sz w:val="24"/>
                <w:szCs w:val="24"/>
              </w:rPr>
            </w:pPr>
            <w:proofErr w:type="spellStart"/>
            <w:r w:rsidRPr="009F1A53">
              <w:rPr>
                <w:rFonts w:ascii="AgendaPl BoldCondensed" w:hAnsi="AgendaPl BoldCondensed" w:cs="AgendaPl BoldCondensed"/>
                <w:b/>
                <w:bCs/>
                <w:sz w:val="24"/>
                <w:szCs w:val="24"/>
              </w:rPr>
              <w:t>Frohes</w:t>
            </w:r>
            <w:proofErr w:type="spellEnd"/>
            <w:r w:rsidRPr="009F1A53">
              <w:rPr>
                <w:rFonts w:ascii="AgendaPl BoldCondensed" w:hAnsi="AgendaPl BoldCondensed" w:cs="AgendaPl BoldCondensed"/>
                <w:b/>
                <w:bCs/>
                <w:sz w:val="24"/>
                <w:szCs w:val="24"/>
              </w:rPr>
              <w:t xml:space="preserve"> Fest!</w:t>
            </w:r>
          </w:p>
        </w:tc>
      </w:tr>
      <w:tr w:rsidR="00D43FBF" w:rsidRPr="009F1A53" w:rsidTr="009F1A53">
        <w:trPr>
          <w:trHeight w:val="1367"/>
          <w:jc w:val="center"/>
        </w:trPr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 trudem wyszukuje w e-mailu nieliczne potrzebne informacje na temat bożonarodzeniowych tradycji w Polsce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wyszukuje w e-mailu niektóre potrzebne informacje na temat bożonarodzeniowych tradycji w Polsce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wyszukuje w e-mailu większość potrzebnych informacji na temat bożonarodzeniowych tradycji w Polsce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sprawnie wyszukuje w e-mailu prawie wszystkie pot</w:t>
            </w:r>
            <w:r w:rsidR="00E47403">
              <w:rPr>
                <w:rFonts w:ascii="AgendaPl RegularCondensed" w:hAnsi="AgendaPl RegularCondensed" w:cs="AgendaPl RegularCondensed"/>
                <w:sz w:val="20"/>
                <w:szCs w:val="20"/>
              </w:rPr>
              <w:t>rzebne informacje na temat bożo</w:t>
            </w: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>narodzeniowych tradycji w Polsce</w:t>
            </w:r>
          </w:p>
        </w:tc>
        <w:tc>
          <w:tcPr>
            <w:tcW w:w="2381" w:type="dxa"/>
            <w:shd w:val="clear" w:color="auto" w:fill="auto"/>
            <w:tcMar>
              <w:top w:w="102" w:type="dxa"/>
              <w:left w:w="113" w:type="dxa"/>
              <w:bottom w:w="102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b/>
                <w:bCs/>
                <w:sz w:val="20"/>
                <w:szCs w:val="20"/>
              </w:rPr>
              <w:t>Uczeń: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bez trudu wyszukuje w e-mailu wszystkie potrzebne informacje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na temat bożonarodzeniowych tradycji w Polsce</w:t>
            </w:r>
          </w:p>
        </w:tc>
      </w:tr>
      <w:tr w:rsidR="00D43FBF" w:rsidRPr="009F1A53" w:rsidTr="009F1A53">
        <w:trPr>
          <w:trHeight w:val="1657"/>
          <w:jc w:val="center"/>
        </w:trPr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 pomocą słownika tworzy bardzo krótką, niezbyt spójną wypowiedź pisemną, w której opisuje świąteczne zwyczaje oraz potrawy wigilijne należące do jego rodzinnej tradycji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 pomocą słownika tworzy krótką, w miarę spójną wypowiedź pisemną, w której opisuje świąteczne zwyczaje oraz potrawy wigilijne należące do jego rodzinnej tradycji 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 pomocą słownika tworzy spójną wypowiedź pisemną, w której opisuje świąteczne zwyczaje oraz potrawy wigilijne należące do jego rodzinnej tradycji 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samodzielnie tworzy obszerną wypowiedź pisemną, w której opisuje świąteczne zwyczaje i potrawy wigilijne należące do jego rodzinnej tradycji 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samodzielnie tworzy obszerną wypowiedź pisemną, w której bardzo szczegółowo opisuje świąteczne zwyczaje i potrawy wigilijne należące do jego rodzinnej tradycji</w:t>
            </w:r>
          </w:p>
        </w:tc>
      </w:tr>
      <w:tr w:rsidR="00D43FBF" w:rsidRPr="009F1A53" w:rsidTr="00E47403">
        <w:trPr>
          <w:trHeight w:val="1420"/>
          <w:jc w:val="center"/>
        </w:trPr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rozumie jedynie bardzo nieliczne fragmenty kolędy „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Kling,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Glöckchen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klingelingeling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“, śpiewa jej fragment, posiłkując się tekstem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rozumie niektóre fragmenty kolędy „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Kling,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Glöckchen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klingelingeling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“, śpiewa jej fragment, posiłkując się tekstem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rozumie tekst i śpiewa kolędę „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Kling,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Glöckchen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klingelingeling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“, posiłkując się tekstem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wykonuje z pamięci fragment kolędy „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Kling,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Glöckchen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klingelingeling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“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wykonuje z pamięci kolędę „</w:t>
            </w:r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Kling,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Glöckchen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9F1A53">
              <w:rPr>
                <w:rFonts w:ascii="AgendaPl RegularCondensed" w:hAnsi="AgendaPl RegularCondensed" w:cs="AgendaPl RegularCondensed"/>
                <w:i/>
                <w:iCs/>
                <w:sz w:val="20"/>
                <w:szCs w:val="20"/>
              </w:rPr>
              <w:t>klingelingeling</w:t>
            </w:r>
            <w:proofErr w:type="spellEnd"/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“</w:t>
            </w:r>
          </w:p>
        </w:tc>
      </w:tr>
      <w:tr w:rsidR="00D43FBF" w:rsidRPr="009F1A53" w:rsidTr="009F1A53">
        <w:trPr>
          <w:trHeight w:val="1316"/>
          <w:jc w:val="center"/>
        </w:trPr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bardzo słabo kojarzy niektóre niemieckie tradycje i zwyczaje związane z karnawałem 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zna nieliczne niemieckie tradycje </w:t>
            </w:r>
          </w:p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i zwyczaje związane </w:t>
            </w:r>
          </w:p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z karnawałem 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zna niektóre niemieckie tradycje i zwyczaje związane z karnawałem 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zna wiele niemieckich tradycji i zwyczajów związanych z karnawałem 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>– doskonale zna wiele niemieckich tradycji</w:t>
            </w:r>
            <w:r w:rsidR="005E0C0F"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 xml:space="preserve">i zwyczajów związanych </w:t>
            </w:r>
          </w:p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>z karnawałem, wyczerpu</w:t>
            </w:r>
            <w:r w:rsidR="00041CFD"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 xml:space="preserve">jąco opowiada o nich w języku </w:t>
            </w:r>
            <w:r w:rsidRPr="009F1A53">
              <w:rPr>
                <w:rFonts w:ascii="AgendaPl RegularCondensed" w:hAnsi="AgendaPl RegularCondensed" w:cs="AgendaPl RegularCondensed"/>
                <w:spacing w:val="-2"/>
                <w:sz w:val="20"/>
                <w:szCs w:val="20"/>
              </w:rPr>
              <w:t>polskim</w:t>
            </w:r>
          </w:p>
        </w:tc>
      </w:tr>
      <w:tr w:rsidR="00D43FBF" w:rsidRPr="009F1A53" w:rsidTr="009F1A53">
        <w:trPr>
          <w:trHeight w:val="2155"/>
          <w:jc w:val="center"/>
        </w:trPr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niewielkim stopniu poprawnie nazywa po polsku przedstawione na rysunkach postacie </w:t>
            </w:r>
          </w:p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z bajek, łączy rysunki z niemieckimi nazwami </w:t>
            </w:r>
          </w:p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i ich polskimi odpowiednikami oraz zaznacza wymienione w dialogu nazwy postaci 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częściowo poprawnie nazywa po polsku przedstawione </w:t>
            </w:r>
          </w:p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na rysunkach postacie </w:t>
            </w:r>
          </w:p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z bajek, łączy rysunki z niemieckimi nazwami </w:t>
            </w:r>
          </w:p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ich polskimi odpowiednikami oraz zaznacza wymienione w dialogu nazwy postaci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 większości poprawnie nazywa po polsku przed</w:t>
            </w:r>
            <w:r w:rsidR="00041CFD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-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stawione na rysunkach postacie z bajek, właściwie łączy rysunki z niemieckimi nazwami i ich polskimi odpowiednikami oraz zaznacza wymienione w dialogu nazwy postaci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prawie całkowicie poprawnie nazywa </w:t>
            </w:r>
          </w:p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po polsku przedstawione</w:t>
            </w:r>
          </w:p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pacing w:val="-2"/>
                <w:w w:val="99"/>
                <w:sz w:val="20"/>
                <w:szCs w:val="20"/>
              </w:rPr>
              <w:t xml:space="preserve">na rysunkach postacie </w:t>
            </w:r>
          </w:p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pacing w:val="-2"/>
                <w:w w:val="99"/>
                <w:sz w:val="20"/>
                <w:szCs w:val="20"/>
              </w:rPr>
              <w:t>z bajek,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właściwie łączy rysunki z niemieckimi nazwami i ich polskimi odpowiednikami oraz zaznacza wymienione w dialogu nazwy postaci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całości prawidłowo nazywa po polsku przedstawione </w:t>
            </w:r>
          </w:p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  <w:rPr>
                <w:rFonts w:ascii="AgendaPl RegularCondensed" w:hAnsi="AgendaPl RegularCondensed" w:cs="AgendaPl RegularCondensed"/>
                <w:spacing w:val="-2"/>
                <w:w w:val="99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pacing w:val="-2"/>
                <w:w w:val="99"/>
                <w:sz w:val="20"/>
                <w:szCs w:val="20"/>
              </w:rPr>
              <w:t xml:space="preserve">na rysunkach postacie </w:t>
            </w:r>
          </w:p>
          <w:p w:rsidR="00D43FBF" w:rsidRPr="009F1A53" w:rsidRDefault="00C854C1" w:rsidP="005E0C0F">
            <w:pPr>
              <w:tabs>
                <w:tab w:val="left" w:pos="142"/>
              </w:tabs>
              <w:autoSpaceDE w:val="0"/>
              <w:spacing w:after="0" w:line="220" w:lineRule="atLeast"/>
              <w:textAlignment w:val="center"/>
            </w:pPr>
            <w:r w:rsidRPr="009F1A53">
              <w:rPr>
                <w:rFonts w:ascii="AgendaPl RegularCondensed" w:hAnsi="AgendaPl RegularCondensed" w:cs="AgendaPl RegularCondensed"/>
                <w:spacing w:val="-2"/>
                <w:w w:val="99"/>
                <w:sz w:val="20"/>
                <w:szCs w:val="20"/>
              </w:rPr>
              <w:t>z bajek,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 właściwie łączy rysunki z niemieckimi nazwami</w:t>
            </w:r>
            <w:r w:rsidR="00041CFD" w:rsidRPr="009F1A53">
              <w:t xml:space="preserve">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i ich polskimi odpowiednikami oraz zaznacza wymienione w dialogu nazwy postaci </w:t>
            </w:r>
          </w:p>
        </w:tc>
      </w:tr>
      <w:tr w:rsidR="00D43FBF" w:rsidRPr="009F1A53" w:rsidTr="00E47403">
        <w:trPr>
          <w:trHeight w:val="286"/>
          <w:jc w:val="center"/>
        </w:trPr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zna jedynie ubogie słownictwo dotyczące karnawału, z trudem oraz bardzo krótko opowiada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pisze, jakie jest jego zdanie na temat imprez karnawałowych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właściwie używa wybranego słownictwa dotyczącego karnawału, krótko opowiada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i pisze, jakie jest jego zdanie na temat imprez karnawałowych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prawidłowo używa słownictwa dotyczącego karnawału, dość płynnie opowiada i pisze, jakie jest jego zdanie na temat imprez karnawałowych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sprawnie używa bogatego słownictwa dotyczącego karnawału, z wprawą opowiada, i pisze, jakie jest jego zdanie na temat imprez karnawałowych</w:t>
            </w:r>
          </w:p>
        </w:tc>
        <w:tc>
          <w:tcPr>
            <w:tcW w:w="2381" w:type="dxa"/>
            <w:shd w:val="clear" w:color="auto" w:fill="auto"/>
            <w:tcMar>
              <w:top w:w="204" w:type="dxa"/>
              <w:left w:w="113" w:type="dxa"/>
              <w:bottom w:w="204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 swoich wypowiedziach swobodnie posługuje się urozmaiconym słownictwem dotyczącym karnawału, szczegółowo opowiada i pisze, jakie jest jego zdanie na temat </w:t>
            </w: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imprez karnawałowych</w:t>
            </w:r>
          </w:p>
        </w:tc>
      </w:tr>
      <w:tr w:rsidR="00D43FBF" w:rsidRPr="009F1A53" w:rsidTr="009F1A53">
        <w:trPr>
          <w:trHeight w:val="1727"/>
          <w:jc w:val="center"/>
        </w:trPr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lastRenderedPageBreak/>
              <w:t>– w niewielkim stopniu poprawnie podpisuje zdjęcia przedstawiające sylwestra, walentynki, Dzień Matki i Wszystkich Świętych oraz przyporządkowuje opis święta do podanej daty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częściowo poprawnie podpisuje zdjęcia przedstawiające sylwestra, walentynki, Dzień Matki i Wszystkich Świętych oraz przyporządkowuje opis święta do podanej daty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w większości poprawnie podpisuje zdjęcia przedstawiające sylwestra, walentynki, Dzień Matki i Wszystkich Świętych oraz przyporządkowuje opis święta do podanej daty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prawie całkowicie poprawnie podpisuje zdjęcia przedstawiające sylwestra, walentynki, Dzień Matki i Wszystkich Świętych oraz przyporządkowuje opis święta do podanej daty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poprawnie podpisuje zdjęcia przedstawiające sylwestra, walentynki, Dzień Matki i Wszystkich Świętych oraz przyporządkowuje opis święta do podanej daty</w:t>
            </w:r>
          </w:p>
        </w:tc>
      </w:tr>
      <w:tr w:rsidR="00D43FBF" w:rsidRPr="009F1A53" w:rsidTr="009F1A53">
        <w:trPr>
          <w:trHeight w:val="1390"/>
          <w:jc w:val="center"/>
        </w:trPr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wpisuje do osobistego kalendarza (wkładka załączona do książki) nieliczne święta i uroczystości, które uważa za ważne 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wpisuje do osobistego kalendarza (wkładka załączona do książki) niektóre święta i uroczystości, które uważa za ważne 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wpisuje do osobistego kalendarza (wkładka załączona do książki) większość świąt i uroczystości, które uważa za ważne 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wpisuje do osobistego kalendarza (wkładka załączona do książki) prawie wszystkie święta i uroczystości, które uważa za ważne 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wpisuje do osobistego kalendarza (wkładka załączona do książki) wszystkie święta i uroczystości, które uważa </w:t>
            </w:r>
          </w:p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za ważne </w:t>
            </w:r>
          </w:p>
        </w:tc>
      </w:tr>
      <w:tr w:rsidR="00D43FBF" w:rsidRPr="009F1A53" w:rsidTr="009F1A53">
        <w:trPr>
          <w:trHeight w:val="1390"/>
          <w:jc w:val="center"/>
        </w:trPr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 trudem zadaje koleżance / koledze proste pytania dotyczące dat zanotowanych w jej / w jego kalendarzu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poprawnie zadaje koleżance / koledze proste pytania dotyczące dat zanotowanych w jej / w jego kalendarzu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5E0C0F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 xml:space="preserve">– prawidłowo zadaje koleżance  </w:t>
            </w:r>
            <w:r w:rsidR="00C854C1"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/ koledze pytania dotyczące dat zanotowanych w jej / w jego kalendarzu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sprawnie zadaje koleżance / koledze liczne pytania dotyczące dat zanotowanych w jej / w jego kalendarzu</w:t>
            </w:r>
          </w:p>
        </w:tc>
        <w:tc>
          <w:tcPr>
            <w:tcW w:w="2381" w:type="dxa"/>
            <w:shd w:val="clear" w:color="auto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D43FBF" w:rsidRPr="009F1A53" w:rsidRDefault="00C854C1">
            <w:pPr>
              <w:tabs>
                <w:tab w:val="left" w:pos="142"/>
              </w:tabs>
              <w:autoSpaceDE w:val="0"/>
              <w:spacing w:after="0" w:line="255" w:lineRule="atLeast"/>
              <w:textAlignment w:val="center"/>
              <w:rPr>
                <w:rFonts w:ascii="AgendaPl RegularCondensed" w:hAnsi="AgendaPl RegularCondensed" w:cs="AgendaPl RegularCondensed"/>
                <w:sz w:val="20"/>
                <w:szCs w:val="20"/>
              </w:rPr>
            </w:pPr>
            <w:r w:rsidRPr="009F1A53">
              <w:rPr>
                <w:rFonts w:ascii="AgendaPl RegularCondensed" w:hAnsi="AgendaPl RegularCondensed" w:cs="AgendaPl RegularCondensed"/>
                <w:sz w:val="20"/>
                <w:szCs w:val="20"/>
              </w:rPr>
              <w:t>– z wprawą zadaje koleżance / koledze liczne, szczegółowe pytania dotyczące dat zanotowanych w jej / w jego kalendarzu</w:t>
            </w:r>
          </w:p>
        </w:tc>
      </w:tr>
    </w:tbl>
    <w:p w:rsidR="00D43FBF" w:rsidRPr="009F1A53" w:rsidRDefault="00D43FBF">
      <w:bookmarkStart w:id="0" w:name="_GoBack"/>
      <w:bookmarkEnd w:id="0"/>
    </w:p>
    <w:p w:rsidR="00337AA5" w:rsidRPr="00A449DE" w:rsidRDefault="00337AA5" w:rsidP="00A449DE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AgendaPl Medium" w:eastAsia="AgendaPl-Regular" w:hAnsi="AgendaPl Medium" w:cs="AgendaPl-Regular"/>
          <w:sz w:val="20"/>
          <w:szCs w:val="20"/>
        </w:rPr>
      </w:pPr>
      <w:r w:rsidRPr="009F1A53">
        <w:rPr>
          <w:rFonts w:ascii="AgendaPl Medium" w:eastAsia="AgendaPl-Bold" w:hAnsi="AgendaPl Medium" w:cs="AgendaPl-Bold"/>
          <w:b/>
          <w:bCs/>
          <w:sz w:val="20"/>
          <w:szCs w:val="20"/>
        </w:rPr>
        <w:t xml:space="preserve">Ocenę niedostateczną </w:t>
      </w:r>
      <w:r w:rsidRPr="009F1A53">
        <w:rPr>
          <w:rFonts w:ascii="AgendaPl Medium" w:eastAsia="AgendaPl-Regular" w:hAnsi="AgendaPl Medium" w:cs="AgendaPl-Regular"/>
          <w:sz w:val="20"/>
          <w:szCs w:val="20"/>
        </w:rPr>
        <w:t>otrzymuje uczeń,  który nie spełnia większości kryteriów na ocenę dopuszczającą, a jego braki w wiadomościach (środki językowe, fonetyka,</w:t>
      </w:r>
      <w:r w:rsidR="00A449DE">
        <w:rPr>
          <w:rFonts w:ascii="AgendaPl Medium" w:eastAsia="AgendaPl-Regular" w:hAnsi="AgendaPl Medium" w:cs="AgendaPl-Regular"/>
          <w:sz w:val="20"/>
          <w:szCs w:val="20"/>
        </w:rPr>
        <w:t xml:space="preserve"> </w:t>
      </w:r>
      <w:r w:rsidRPr="009F1A53">
        <w:rPr>
          <w:rFonts w:ascii="AgendaPl Medium" w:eastAsia="AgendaPl-Regular" w:hAnsi="AgendaPl Medium" w:cs="AgendaPl-Regular"/>
          <w:sz w:val="20"/>
          <w:szCs w:val="20"/>
        </w:rPr>
        <w:t>ortografia) i umiejętnościach (umiejętności receptywne oraz produktywne) uniemożliwiają mu naukę na kolejnym etapie nauczania.</w:t>
      </w:r>
    </w:p>
    <w:sectPr w:rsidR="00337AA5" w:rsidRPr="00A449DE" w:rsidSect="00E47403">
      <w:footerReference w:type="default" r:id="rId8"/>
      <w:pgSz w:w="16838" w:h="11906" w:orient="landscape"/>
      <w:pgMar w:top="1276" w:right="1418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683" w:rsidRDefault="00165683">
      <w:pPr>
        <w:spacing w:after="0" w:line="240" w:lineRule="auto"/>
      </w:pPr>
      <w:r>
        <w:separator/>
      </w:r>
    </w:p>
  </w:endnote>
  <w:endnote w:type="continuationSeparator" w:id="0">
    <w:p w:rsidR="00165683" w:rsidRDefault="00165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 Bold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gendaPl Medium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gendaPl-Regula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CB6" w:rsidRDefault="00762497">
    <w:pPr>
      <w:pStyle w:val="Stopka"/>
      <w:jc w:val="center"/>
    </w:pPr>
    <w:r>
      <w:fldChar w:fldCharType="begin"/>
    </w:r>
    <w:r w:rsidR="00C81CB6">
      <w:instrText xml:space="preserve"> PAGE </w:instrText>
    </w:r>
    <w:r>
      <w:fldChar w:fldCharType="separate"/>
    </w:r>
    <w:r w:rsidR="00E47403">
      <w:rPr>
        <w:noProof/>
      </w:rPr>
      <w:t>36</w:t>
    </w:r>
    <w:r>
      <w:fldChar w:fldCharType="end"/>
    </w:r>
  </w:p>
  <w:p w:rsidR="00C81CB6" w:rsidRDefault="00C81CB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683" w:rsidRDefault="0016568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5683" w:rsidRDefault="001656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FBF"/>
    <w:rsid w:val="00041CFD"/>
    <w:rsid w:val="00165683"/>
    <w:rsid w:val="00184930"/>
    <w:rsid w:val="00272011"/>
    <w:rsid w:val="00297CB6"/>
    <w:rsid w:val="003111A3"/>
    <w:rsid w:val="00337AA5"/>
    <w:rsid w:val="00495E91"/>
    <w:rsid w:val="00496969"/>
    <w:rsid w:val="005E0C0F"/>
    <w:rsid w:val="005F0BFB"/>
    <w:rsid w:val="00603705"/>
    <w:rsid w:val="00656754"/>
    <w:rsid w:val="006973E8"/>
    <w:rsid w:val="00762497"/>
    <w:rsid w:val="007A701B"/>
    <w:rsid w:val="00813360"/>
    <w:rsid w:val="008A77F6"/>
    <w:rsid w:val="008C7AB1"/>
    <w:rsid w:val="00927C33"/>
    <w:rsid w:val="00933742"/>
    <w:rsid w:val="00960586"/>
    <w:rsid w:val="009F1A53"/>
    <w:rsid w:val="00A449DE"/>
    <w:rsid w:val="00B14983"/>
    <w:rsid w:val="00BA5896"/>
    <w:rsid w:val="00BA6867"/>
    <w:rsid w:val="00C50673"/>
    <w:rsid w:val="00C81CB6"/>
    <w:rsid w:val="00C854C1"/>
    <w:rsid w:val="00D43FBF"/>
    <w:rsid w:val="00D56690"/>
    <w:rsid w:val="00E24187"/>
    <w:rsid w:val="00E47403"/>
    <w:rsid w:val="00E5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suppressAutoHyphens/>
      <w:autoSpaceDE w:val="0"/>
      <w:spacing w:after="0" w:line="288" w:lineRule="auto"/>
      <w:textAlignment w:val="center"/>
    </w:pPr>
    <w:rPr>
      <w:rFonts w:ascii="AgendaPl BoldCondensed" w:hAnsi="AgendaPl BoldCondensed"/>
      <w:color w:val="000000"/>
      <w:sz w:val="24"/>
      <w:szCs w:val="24"/>
    </w:rPr>
  </w:style>
  <w:style w:type="paragraph" w:customStyle="1" w:styleId="tabelaglowka">
    <w:name w:val="tabela glowka"/>
    <w:basedOn w:val="Brakstyluakapitowego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pPr>
      <w:tabs>
        <w:tab w:val="left" w:pos="142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rPr>
      <w:b/>
      <w:bCs/>
    </w:rPr>
  </w:style>
  <w:style w:type="character" w:customStyle="1" w:styleId="CondItalic">
    <w:name w:val="CondItalic"/>
    <w:rPr>
      <w:i/>
      <w:iCs/>
    </w:rPr>
  </w:style>
  <w:style w:type="character" w:customStyle="1" w:styleId="Spacja">
    <w:name w:val="Spacja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pPr>
      <w:suppressAutoHyphens w:val="0"/>
      <w:textAlignment w:val="auto"/>
    </w:pPr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002TytulIrzedu">
    <w:name w:val="002 Tytul I rzedu"/>
    <w:basedOn w:val="Normalny"/>
    <w:pPr>
      <w:tabs>
        <w:tab w:val="left" w:pos="170"/>
        <w:tab w:val="left" w:pos="340"/>
        <w:tab w:val="left" w:pos="510"/>
      </w:tabs>
      <w:autoSpaceDE w:val="0"/>
      <w:spacing w:before="113" w:after="170" w:line="480" w:lineRule="atLeast"/>
      <w:textAlignment w:val="center"/>
    </w:pPr>
    <w:rPr>
      <w:rFonts w:ascii="AgendaPl Semibold" w:hAnsi="AgendaPl Semibold" w:cs="AgendaPl Semibold"/>
      <w:color w:val="FF0000"/>
      <w:position w:val="-6"/>
      <w:sz w:val="48"/>
      <w:szCs w:val="48"/>
    </w:rPr>
  </w:style>
  <w:style w:type="character" w:customStyle="1" w:styleId="006boldPSO">
    <w:name w:val="006_bold_PSO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rakstyluakapitowego">
    <w:name w:val="[Brak stylu akapitowego]"/>
    <w:pPr>
      <w:suppressAutoHyphens/>
      <w:autoSpaceDE w:val="0"/>
      <w:spacing w:after="0" w:line="288" w:lineRule="auto"/>
      <w:textAlignment w:val="center"/>
    </w:pPr>
    <w:rPr>
      <w:rFonts w:ascii="AgendaPl BoldCondensed" w:hAnsi="AgendaPl BoldCondensed"/>
      <w:color w:val="000000"/>
      <w:sz w:val="24"/>
      <w:szCs w:val="24"/>
    </w:rPr>
  </w:style>
  <w:style w:type="paragraph" w:customStyle="1" w:styleId="tabelaglowka">
    <w:name w:val="tabela glowka"/>
    <w:basedOn w:val="Brakstyluakapitowego"/>
    <w:pPr>
      <w:spacing w:line="240" w:lineRule="atLeast"/>
      <w:jc w:val="center"/>
    </w:pPr>
    <w:rPr>
      <w:rFonts w:cs="AgendaPl BoldCondensed"/>
      <w:b/>
      <w:bCs/>
      <w:color w:val="FFFFFF"/>
    </w:rPr>
  </w:style>
  <w:style w:type="paragraph" w:customStyle="1" w:styleId="tabelatekst">
    <w:name w:val="tabela tekst"/>
    <w:basedOn w:val="Brakstyluakapitowego"/>
    <w:pPr>
      <w:tabs>
        <w:tab w:val="left" w:pos="142"/>
      </w:tabs>
      <w:spacing w:line="255" w:lineRule="atLeast"/>
      <w:jc w:val="both"/>
    </w:pPr>
    <w:rPr>
      <w:rFonts w:ascii="AgendaPl RegularCondensed" w:hAnsi="AgendaPl RegularCondensed" w:cs="AgendaPl RegularCondensed"/>
      <w:sz w:val="20"/>
      <w:szCs w:val="20"/>
    </w:rPr>
  </w:style>
  <w:style w:type="character" w:customStyle="1" w:styleId="BOLD">
    <w:name w:val="BOLD"/>
    <w:rPr>
      <w:b/>
      <w:bCs/>
    </w:rPr>
  </w:style>
  <w:style w:type="character" w:customStyle="1" w:styleId="CondItalic">
    <w:name w:val="CondItalic"/>
    <w:rPr>
      <w:i/>
      <w:iCs/>
    </w:rPr>
  </w:style>
  <w:style w:type="character" w:customStyle="1" w:styleId="Spacja">
    <w:name w:val="Spacja"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paragraph" w:styleId="Cytat">
    <w:name w:val="Quote"/>
    <w:basedOn w:val="Normalny"/>
    <w:next w:val="Normalny"/>
    <w:pPr>
      <w:suppressAutoHyphens w:val="0"/>
      <w:textAlignment w:val="auto"/>
    </w:pPr>
    <w:rPr>
      <w:rFonts w:eastAsia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rPr>
      <w:rFonts w:ascii="Calibri" w:eastAsia="Times New Roman" w:hAnsi="Calibri" w:cs="Times New Roman"/>
      <w:i/>
      <w:iCs/>
      <w:color w:val="000000"/>
      <w:lang w:eastAsia="pl-PL"/>
    </w:rPr>
  </w:style>
  <w:style w:type="paragraph" w:customStyle="1" w:styleId="002TytulIrzedu">
    <w:name w:val="002 Tytul I rzedu"/>
    <w:basedOn w:val="Normalny"/>
    <w:pPr>
      <w:tabs>
        <w:tab w:val="left" w:pos="170"/>
        <w:tab w:val="left" w:pos="340"/>
        <w:tab w:val="left" w:pos="510"/>
      </w:tabs>
      <w:autoSpaceDE w:val="0"/>
      <w:spacing w:before="113" w:after="170" w:line="480" w:lineRule="atLeast"/>
      <w:textAlignment w:val="center"/>
    </w:pPr>
    <w:rPr>
      <w:rFonts w:ascii="AgendaPl Semibold" w:hAnsi="AgendaPl Semibold" w:cs="AgendaPl Semibold"/>
      <w:color w:val="FF0000"/>
      <w:position w:val="-6"/>
      <w:sz w:val="48"/>
      <w:szCs w:val="48"/>
    </w:rPr>
  </w:style>
  <w:style w:type="character" w:customStyle="1" w:styleId="006boldPSO">
    <w:name w:val="006_bold_PSO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8BA9F-21DD-4508-B861-A9F4F64E2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12391</Words>
  <Characters>74352</Characters>
  <Application>Microsoft Office Word</Application>
  <DocSecurity>0</DocSecurity>
  <Lines>619</Lines>
  <Paragraphs>173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Zuzanna Hubar, Barbara Kalinowska</dc:creator>
  <cp:lastModifiedBy>my</cp:lastModifiedBy>
  <cp:revision>2</cp:revision>
  <cp:lastPrinted>2014-04-24T11:39:00Z</cp:lastPrinted>
  <dcterms:created xsi:type="dcterms:W3CDTF">2014-10-06T14:49:00Z</dcterms:created>
  <dcterms:modified xsi:type="dcterms:W3CDTF">2014-10-06T14:49:00Z</dcterms:modified>
</cp:coreProperties>
</file>