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34" w:rsidRPr="00837634" w:rsidRDefault="00837634" w:rsidP="00837634">
      <w:pPr>
        <w:jc w:val="center"/>
        <w:rPr>
          <w:rFonts w:ascii="Arial" w:hAnsi="Arial" w:cs="Arial"/>
          <w:b/>
        </w:rPr>
      </w:pPr>
      <w:r w:rsidRPr="00837634">
        <w:rPr>
          <w:rFonts w:ascii="Arial" w:hAnsi="Arial" w:cs="Arial"/>
          <w:b/>
        </w:rPr>
        <w:t>KRY</w:t>
      </w:r>
      <w:bookmarkStart w:id="0" w:name="_GoBack"/>
      <w:bookmarkEnd w:id="0"/>
      <w:r w:rsidRPr="00837634">
        <w:rPr>
          <w:rFonts w:ascii="Arial" w:hAnsi="Arial" w:cs="Arial"/>
          <w:b/>
        </w:rPr>
        <w:t>TERIA OCEN Z RELIGII dla klas IV-VII</w:t>
      </w:r>
      <w:r w:rsidRPr="00837634">
        <w:rPr>
          <w:rFonts w:ascii="Arial" w:hAnsi="Arial" w:cs="Arial"/>
          <w:b/>
        </w:rPr>
        <w:t>I</w:t>
      </w:r>
    </w:p>
    <w:p w:rsidR="00837634" w:rsidRPr="00837634" w:rsidRDefault="00837634" w:rsidP="0083763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37634">
        <w:rPr>
          <w:rFonts w:ascii="Arial" w:hAnsi="Arial" w:cs="Arial"/>
        </w:rPr>
        <w:t>Ocena z religii nie dotyczy wyłącznie sprawdzenia wiadomości, lecz także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postaw moralnych, kształtowania odpowiedzialności za swoje czyny,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pracowitości, kultury osobistej oraz zgodności postępowania z wyznawaną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wiarą.</w:t>
      </w:r>
    </w:p>
    <w:p w:rsidR="00837634" w:rsidRPr="00837634" w:rsidRDefault="00837634" w:rsidP="0083763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37634">
        <w:rPr>
          <w:rFonts w:ascii="Arial" w:hAnsi="Arial" w:cs="Arial"/>
        </w:rPr>
        <w:t>Oceny klasyfikacyjne roczne, śródroczne i bieżące z religii ustalone są w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stopniach według następującej skali: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Ocena celująca - 6 (celujący)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Ocena bardzo dobra - 5 (bardzo dobry)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Ocena dobra - 4 (dobry)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Ocena dostateczna - 3 (dostateczny)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Ocena dopuszczająca - 2 (dopuszczający)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Ocena niedostateczna - 1(niedostateczny)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Ocenie podlegają :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- odpowiedzi ustne z zakresu trzech ostatnich lekcji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- aktywność uczniów na lekcji (wypowiedzi w trakcie dyskusji, odpowiedzi na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zadane pytania)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- odpowiedzi ustne sprawdzające znajomość modlitw z katechizmu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- prace domowe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- zeszyt ucznia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- udział w konkursach o tematyce religijnej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- umiejętność pracy samodzielnej i zespołowej</w:t>
      </w:r>
    </w:p>
    <w:p w:rsidR="00837634" w:rsidRPr="00837634" w:rsidRDefault="00837634" w:rsidP="0083763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37634">
        <w:rPr>
          <w:rFonts w:ascii="Arial" w:hAnsi="Arial" w:cs="Arial"/>
          <w:b/>
        </w:rPr>
        <w:t>Ocenę celującą otrzymuje uczeń, który: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posiada wiadomości religijne wykraczające poza program nauczania i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potrafi je zaprezentować,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jest bardzo aktywny na lekcji, chętnie włącza się w dyskusje związaną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z tematem poruszanym na katechezie,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jest zawsze przygotowany do zajęć: zeszyt prowadzi na bieżąco, dba o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jego staranny i estetyczny wygląd,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lastRenderedPageBreak/>
        <w:t> wykonuje zadane prace i ćwiczenia,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przynosi niezbędne pomoce,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bierze udział w konkursach związanych z katechezą i zajmuje wysokie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lokaty,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przejawia postawę apostolską (jest przykładem dla innych).</w:t>
      </w:r>
    </w:p>
    <w:p w:rsidR="00837634" w:rsidRPr="00837634" w:rsidRDefault="00837634" w:rsidP="0083763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37634">
        <w:rPr>
          <w:rFonts w:ascii="Arial" w:hAnsi="Arial" w:cs="Arial"/>
          <w:b/>
        </w:rPr>
        <w:t>Ocenę bardzo dobrą otrzymuje uczeń, który: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potrafi zaprezentować pełen zakres wiadomości religijnych wynikających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z programu nauczania,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jest bardzo aktywny na lekcji,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chętnie włącza się w dyskusje związaną z tematem poruszanym na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katechezie,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jest zawsze przygotowany do zajęć: zeszyt prowadzi starannie i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estetycznie,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wykonuje prawie bezbłędnie zadane prace i ćwiczenia, przynosi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niezbędne pomoce,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bierze udział w konkursach związanych z katechezą,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korzysta z podręcznika do nauki religii,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postawa ucznia może być przykładem dla innych.</w:t>
      </w:r>
    </w:p>
    <w:p w:rsidR="00837634" w:rsidRPr="00837634" w:rsidRDefault="00837634" w:rsidP="0083763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37634">
        <w:rPr>
          <w:rFonts w:ascii="Arial" w:hAnsi="Arial" w:cs="Arial"/>
          <w:b/>
        </w:rPr>
        <w:t>Ocenę dobrą otrzymuje uczeń, który: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opanował większość wiadomości religijnych wynikających z programu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nauczania, potrafi je poprawnie zaprezentować,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jest przygotowany do zajęć: zeszyt prowadzi na bieżąco, dba o jego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staranny wygląd,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większość zadanych i ćwiczeń wykonuje poprawnie,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przynosi niezbędne pomoce np. katechizm do nauki religii,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postawa ucznia nie budzi zastrzeżeń.</w:t>
      </w:r>
    </w:p>
    <w:p w:rsidR="00837634" w:rsidRPr="00837634" w:rsidRDefault="00837634" w:rsidP="00837634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837634">
        <w:rPr>
          <w:rFonts w:ascii="Arial" w:hAnsi="Arial" w:cs="Arial"/>
          <w:b/>
        </w:rPr>
        <w:t>Ocenę dostateczną otrzymuje uczeń, który: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w miarę poprawnie opanował podstawowe wiadomości religijne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wynikające z programu nauczania,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lastRenderedPageBreak/>
        <w:t> jest przygotowany do zajęć: zeszyt prowadzi na bieżąco, dba o jego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estetyczny wygląd,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przynajmniej w połowie wykonuje zadane prace i ćwiczenia oraz przynosi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niezbędne pomoce np. katechizm do nauki religii,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korzysta z podręcznika do nauki religii.</w:t>
      </w:r>
    </w:p>
    <w:p w:rsidR="00837634" w:rsidRPr="00837634" w:rsidRDefault="00837634" w:rsidP="0083763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837634">
        <w:rPr>
          <w:rFonts w:ascii="Arial" w:hAnsi="Arial" w:cs="Arial"/>
          <w:b/>
        </w:rPr>
        <w:t>Ocenę dopuszczającą otrzymuje uczeń, który: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opanował zaledwie minimum podstawowych wiadomości religijnych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przewidzianych w programie nauczania,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ma istotne braki w wiedzy i umiejętnościach religijnych, ale braki te nie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przekreślają możliwości czynienia przez niego postępów w ciągu dalszej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nauki,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niedbale prowadzi zeszyt, w którym są braki,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czasem nie wykonuje niezbędnych prac,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odmawia nauczycielowi współpracy i nie chce pomocy,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często bywa nieprzygotowany do zajęć,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niechętnie włącza się w pracę na lekcji.</w:t>
      </w:r>
    </w:p>
    <w:p w:rsidR="00837634" w:rsidRPr="00837634" w:rsidRDefault="00837634" w:rsidP="0083763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837634">
        <w:rPr>
          <w:rFonts w:ascii="Arial" w:hAnsi="Arial" w:cs="Arial"/>
          <w:b/>
        </w:rPr>
        <w:t>Ocenę niedostateczną otrzymuje uczeń, który: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nie opanował nawet minimum podstawowych wiadomości religijnych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wynikających z programu,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nie przygotowuje się do zajęć,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nie prowadzi zeszytu,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nie wykonuje zadanych prac i ćwiczeń,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odmawia wszelkiej pracy i współpracy z nauczycielem,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ma lekceważący stosunek do przedmiotu,</w:t>
      </w:r>
    </w:p>
    <w:p w:rsidR="00837634" w:rsidRPr="00837634" w:rsidRDefault="00837634" w:rsidP="00837634">
      <w:pPr>
        <w:rPr>
          <w:rFonts w:ascii="Arial" w:hAnsi="Arial" w:cs="Arial"/>
        </w:rPr>
      </w:pPr>
      <w:r w:rsidRPr="00837634">
        <w:rPr>
          <w:rFonts w:ascii="Arial" w:hAnsi="Arial" w:cs="Arial"/>
        </w:rPr>
        <w:t> nie szanuje miejsc, przedmiotów i gestów religijnych.</w:t>
      </w:r>
    </w:p>
    <w:p w:rsidR="00837634" w:rsidRPr="00837634" w:rsidRDefault="00837634" w:rsidP="0083763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37634">
        <w:rPr>
          <w:rFonts w:ascii="Arial" w:hAnsi="Arial" w:cs="Arial"/>
        </w:rPr>
        <w:t>Ocenianiu nie podlegają praktyki religijne. (pkt.2, KWEP-C-464/08)</w:t>
      </w:r>
    </w:p>
    <w:p w:rsidR="00837634" w:rsidRPr="00837634" w:rsidRDefault="00837634" w:rsidP="0083763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37634">
        <w:rPr>
          <w:rFonts w:ascii="Arial" w:hAnsi="Arial" w:cs="Arial"/>
        </w:rPr>
        <w:t>Ocenianie osiągnięć uczniów odbywa się w ramach oceniania wewnątrzszkolnego. (pkt.3&amp;1,j.w)</w:t>
      </w:r>
    </w:p>
    <w:p w:rsidR="005549C2" w:rsidRPr="00837634" w:rsidRDefault="00837634" w:rsidP="0083763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37634">
        <w:rPr>
          <w:rFonts w:ascii="Arial" w:hAnsi="Arial" w:cs="Arial"/>
        </w:rPr>
        <w:t>Oceny z religii są jawne dla ucznia i jego rodzica</w:t>
      </w:r>
    </w:p>
    <w:sectPr w:rsidR="005549C2" w:rsidRPr="0083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8D3"/>
    <w:multiLevelType w:val="hybridMultilevel"/>
    <w:tmpl w:val="1F8C95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7751E"/>
    <w:multiLevelType w:val="hybridMultilevel"/>
    <w:tmpl w:val="000628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91DF4"/>
    <w:multiLevelType w:val="hybridMultilevel"/>
    <w:tmpl w:val="AF06E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34"/>
    <w:rsid w:val="005549C2"/>
    <w:rsid w:val="008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2018-09-06T18:42:00Z</dcterms:created>
  <dcterms:modified xsi:type="dcterms:W3CDTF">2018-09-06T18:46:00Z</dcterms:modified>
</cp:coreProperties>
</file>