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2B" w:rsidRDefault="000F7E2B" w:rsidP="000F7E2B">
      <w:pPr>
        <w:spacing w:before="100" w:beforeAutospacing="1" w:after="100" w:afterAutospacing="1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6645910" cy="1147741"/>
            <wp:effectExtent l="19050" t="0" r="2540" b="0"/>
            <wp:docPr id="4" name="Obraz 4" descr="OTK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K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4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E2B" w:rsidRDefault="000F7E2B" w:rsidP="000F7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E2B" w:rsidRPr="000F7E2B" w:rsidRDefault="000F7E2B" w:rsidP="000F7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E2B">
        <w:rPr>
          <w:rFonts w:ascii="Times New Roman" w:eastAsia="Times New Roman" w:hAnsi="Times New Roman" w:cs="Times New Roman"/>
          <w:b/>
          <w:bCs/>
          <w:sz w:val="24"/>
          <w:szCs w:val="24"/>
        </w:rPr>
        <w:t>Już 15 października rozpocznie się tegoroczna edycja Ogólnopolskiego Tygodnia Kariery. W programie między innymi: szkolenia z budowania marki osobistej, warsztaty pisania cv i badanie kompetencji zawodowych, a wszystko pod wspólnym tytułem: "Bądź architektem swojego szczęścia!".</w:t>
      </w:r>
    </w:p>
    <w:p w:rsidR="000F7E2B" w:rsidRPr="000F7E2B" w:rsidRDefault="000F7E2B" w:rsidP="000F7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E2B">
        <w:rPr>
          <w:rFonts w:ascii="Times New Roman" w:eastAsia="Times New Roman" w:hAnsi="Times New Roman" w:cs="Times New Roman"/>
          <w:sz w:val="24"/>
          <w:szCs w:val="24"/>
        </w:rPr>
        <w:t xml:space="preserve">Dla osób dorosłych, zarówno pracujących jak i bezrobotnych, przygotowano szereg praktycznych,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F7E2B">
        <w:rPr>
          <w:rFonts w:ascii="Times New Roman" w:eastAsia="Times New Roman" w:hAnsi="Times New Roman" w:cs="Times New Roman"/>
          <w:sz w:val="24"/>
          <w:szCs w:val="24"/>
        </w:rPr>
        <w:t>a jednocześnie inspirujących, warsztatów i spotkań w całym województwie.</w:t>
      </w:r>
    </w:p>
    <w:p w:rsidR="000F7E2B" w:rsidRPr="000F7E2B" w:rsidRDefault="000F7E2B" w:rsidP="000F7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E2B">
        <w:rPr>
          <w:rFonts w:ascii="Times New Roman" w:eastAsia="Times New Roman" w:hAnsi="Times New Roman" w:cs="Times New Roman"/>
          <w:sz w:val="24"/>
          <w:szCs w:val="24"/>
        </w:rPr>
        <w:t>W ofercie OTK 2018 wiele warsztatów i spotkań jest przeznaczone dla młodzieży uczącej się. Młodzi ludzie będą mogli uzyskać informacje i skorzystać z porad doradców zawodowych, m.in. na temat sposobów poszukiwania zatrudnienia czy też kompetencji i zawodów poszukiwanych obecnie na rynku pracy.</w:t>
      </w:r>
    </w:p>
    <w:p w:rsidR="000F7E2B" w:rsidRPr="000F7E2B" w:rsidRDefault="000F7E2B" w:rsidP="000F7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E2B">
        <w:rPr>
          <w:rFonts w:ascii="Times New Roman" w:eastAsia="Times New Roman" w:hAnsi="Times New Roman" w:cs="Times New Roman"/>
          <w:sz w:val="24"/>
          <w:szCs w:val="24"/>
        </w:rPr>
        <w:t>Zapraszamy do zapoznania się z harmonogramami. Uwaga - na niektóre z wydarzeń obowiązują zapisy.</w:t>
      </w:r>
    </w:p>
    <w:p w:rsidR="006853B8" w:rsidRDefault="006853B8" w:rsidP="003732C4">
      <w:pPr>
        <w:ind w:firstLine="708"/>
      </w:pPr>
    </w:p>
    <w:sectPr w:rsidR="006853B8" w:rsidSect="00373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399"/>
    <w:multiLevelType w:val="multilevel"/>
    <w:tmpl w:val="E1A4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2C4"/>
    <w:rsid w:val="000F7E2B"/>
    <w:rsid w:val="003732C4"/>
    <w:rsid w:val="005B3F25"/>
    <w:rsid w:val="006853B8"/>
    <w:rsid w:val="00934045"/>
    <w:rsid w:val="0096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2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F7E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7E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2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2018-10-14T11:11:00Z</dcterms:created>
  <dcterms:modified xsi:type="dcterms:W3CDTF">2018-10-14T11:11:00Z</dcterms:modified>
</cp:coreProperties>
</file>