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F6" w:rsidRPr="00E372E2" w:rsidRDefault="00AE67F6" w:rsidP="00AE67F6">
      <w:pPr>
        <w:pStyle w:val="Default"/>
        <w:jc w:val="center"/>
        <w:rPr>
          <w:sz w:val="22"/>
          <w:szCs w:val="22"/>
        </w:rPr>
      </w:pPr>
      <w:r w:rsidRPr="00E372E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865C76B" wp14:editId="73A03D9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85775" cy="4857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72E2">
        <w:rPr>
          <w:sz w:val="22"/>
          <w:szCs w:val="22"/>
        </w:rPr>
        <w:t xml:space="preserve">       </w:t>
      </w:r>
    </w:p>
    <w:p w:rsidR="00AE67F6" w:rsidRPr="00E372E2" w:rsidRDefault="00AE67F6" w:rsidP="00AE67F6">
      <w:pPr>
        <w:pStyle w:val="Default"/>
        <w:jc w:val="center"/>
        <w:rPr>
          <w:i/>
          <w:sz w:val="28"/>
          <w:szCs w:val="28"/>
        </w:rPr>
      </w:pPr>
      <w:r w:rsidRPr="00E372E2">
        <w:rPr>
          <w:b/>
          <w:bCs/>
          <w:i/>
          <w:iCs/>
          <w:sz w:val="28"/>
          <w:szCs w:val="28"/>
        </w:rPr>
        <w:t xml:space="preserve">PROCEDURA UDZIELANIA POMOCY </w:t>
      </w:r>
      <w:r w:rsidRPr="00E372E2">
        <w:rPr>
          <w:b/>
          <w:bCs/>
          <w:i/>
          <w:iCs/>
          <w:sz w:val="28"/>
          <w:szCs w:val="28"/>
        </w:rPr>
        <w:br/>
        <w:t xml:space="preserve">    PSYCHOLOGICZNO - PEDAGOGICZNEJ  W  SZKOLE</w:t>
      </w:r>
    </w:p>
    <w:p w:rsidR="00AE67F6" w:rsidRPr="00E372E2" w:rsidRDefault="00AE67F6" w:rsidP="00AE67F6">
      <w:pPr>
        <w:pStyle w:val="Default"/>
        <w:jc w:val="center"/>
        <w:rPr>
          <w:sz w:val="22"/>
          <w:szCs w:val="22"/>
        </w:rPr>
      </w:pPr>
    </w:p>
    <w:p w:rsidR="00E372E2" w:rsidRDefault="00E372E2" w:rsidP="00AE67F6">
      <w:pPr>
        <w:pStyle w:val="Default"/>
        <w:jc w:val="both"/>
        <w:rPr>
          <w:sz w:val="22"/>
          <w:szCs w:val="22"/>
          <w:u w:val="single"/>
        </w:rPr>
      </w:pPr>
    </w:p>
    <w:p w:rsidR="00AE67F6" w:rsidRPr="00E372E2" w:rsidRDefault="00AE67F6" w:rsidP="00AE67F6">
      <w:pPr>
        <w:pStyle w:val="Default"/>
        <w:jc w:val="both"/>
        <w:rPr>
          <w:sz w:val="22"/>
          <w:szCs w:val="22"/>
          <w:u w:val="single"/>
        </w:rPr>
      </w:pPr>
      <w:r w:rsidRPr="00E372E2">
        <w:rPr>
          <w:sz w:val="22"/>
          <w:szCs w:val="22"/>
          <w:u w:val="single"/>
        </w:rPr>
        <w:t>Podstawa prawna:</w:t>
      </w:r>
    </w:p>
    <w:p w:rsidR="00AE67F6" w:rsidRPr="00E372E2" w:rsidRDefault="00AE67F6" w:rsidP="00AE67F6">
      <w:pPr>
        <w:pStyle w:val="Default"/>
        <w:numPr>
          <w:ilvl w:val="0"/>
          <w:numId w:val="1"/>
        </w:numPr>
        <w:jc w:val="both"/>
        <w:rPr>
          <w:rStyle w:val="Pogrubienie"/>
          <w:b w:val="0"/>
          <w:bCs w:val="0"/>
          <w:sz w:val="20"/>
          <w:szCs w:val="20"/>
        </w:rPr>
      </w:pPr>
      <w:r w:rsidRPr="00E372E2">
        <w:rPr>
          <w:sz w:val="20"/>
          <w:szCs w:val="20"/>
        </w:rPr>
        <w:t>Rozporządzenie MEN z dnia 9 sierpnia 2017 r. w sprawie zasad udzielania i organizacji pomocy psychologiczno-pedagogicznej w publicznych przedszkolach, szkołach i placówkach.  </w:t>
      </w:r>
      <w:r w:rsidRPr="00E372E2">
        <w:rPr>
          <w:rStyle w:val="Pogrubienie"/>
          <w:b w:val="0"/>
          <w:bCs w:val="0"/>
          <w:sz w:val="20"/>
          <w:szCs w:val="20"/>
        </w:rPr>
        <w:t>(Dz. U. z dn. 25 sierpnia 2017r., poz. 1591)</w:t>
      </w:r>
    </w:p>
    <w:p w:rsidR="00AE67F6" w:rsidRPr="00E372E2" w:rsidRDefault="00AE67F6" w:rsidP="00AE67F6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E372E2">
        <w:rPr>
          <w:color w:val="000000"/>
          <w:sz w:val="20"/>
          <w:szCs w:val="20"/>
        </w:rPr>
        <w:t>Rozporządzenie MEN z dnia 28 sierpnia 2017 r. zmieniające rozporządzenie w sprawie zasad udzielania i organizacji pomocy psychologiczno-pedagogicznej w publicznych przedszkolach, szkołach i placówkach.  (Dz. U. z dn. 31 sierpnia 2017r., poz. 1643)</w:t>
      </w:r>
    </w:p>
    <w:p w:rsidR="00AE67F6" w:rsidRPr="00E372E2" w:rsidRDefault="00E372E2" w:rsidP="00AE67F6">
      <w:pPr>
        <w:pStyle w:val="Default"/>
        <w:numPr>
          <w:ilvl w:val="0"/>
          <w:numId w:val="1"/>
        </w:numPr>
        <w:jc w:val="both"/>
        <w:rPr>
          <w:rStyle w:val="Pogrubienie"/>
          <w:b w:val="0"/>
          <w:bCs w:val="0"/>
          <w:sz w:val="20"/>
          <w:szCs w:val="20"/>
        </w:rPr>
      </w:pPr>
      <w:hyperlink r:id="rId7" w:tgtFrame="_blank" w:history="1">
        <w:r w:rsidR="00AE67F6" w:rsidRPr="00E372E2">
          <w:rPr>
            <w:rStyle w:val="Hipercze"/>
            <w:color w:val="auto"/>
            <w:sz w:val="20"/>
            <w:szCs w:val="20"/>
            <w:u w:val="none"/>
          </w:rPr>
          <w:t>Rozporządzenie MEN</w:t>
        </w:r>
        <w:r w:rsidR="00AE67F6" w:rsidRPr="00E372E2">
          <w:rPr>
            <w:sz w:val="20"/>
            <w:szCs w:val="20"/>
          </w:rPr>
          <w:t xml:space="preserve"> z dnia 9 sierpnia 2017 r. </w:t>
        </w:r>
        <w:r w:rsidR="00AE67F6" w:rsidRPr="00E372E2">
          <w:rPr>
            <w:rStyle w:val="Hipercze"/>
            <w:color w:val="auto"/>
            <w:sz w:val="20"/>
            <w:szCs w:val="20"/>
            <w:u w:val="none"/>
          </w:rPr>
          <w:t xml:space="preserve"> w sprawie warunków organizowania kształcenia, wychowania i opieki dla dzieci i młodzieży niepełnosprawnych, niedostosowanych społecznie oraz zagrożonych niedostosowaniem społecznym </w:t>
        </w:r>
      </w:hyperlink>
      <w:r w:rsidR="00AE67F6" w:rsidRPr="00E372E2">
        <w:rPr>
          <w:rStyle w:val="Pogrubienie"/>
          <w:b w:val="0"/>
          <w:bCs w:val="0"/>
          <w:sz w:val="20"/>
          <w:szCs w:val="20"/>
        </w:rPr>
        <w:t>(Dz. U. z dn. 24 sierpnia 2017r. poz. 1578)</w:t>
      </w:r>
    </w:p>
    <w:p w:rsidR="00AE67F6" w:rsidRPr="00E372E2" w:rsidRDefault="00AE67F6" w:rsidP="00AE67F6">
      <w:pPr>
        <w:numPr>
          <w:ilvl w:val="0"/>
          <w:numId w:val="1"/>
        </w:numPr>
        <w:rPr>
          <w:rStyle w:val="Pogrubienie"/>
          <w:b w:val="0"/>
          <w:bCs w:val="0"/>
          <w:color w:val="000000"/>
          <w:sz w:val="20"/>
          <w:szCs w:val="20"/>
        </w:rPr>
      </w:pPr>
      <w:r w:rsidRPr="00E372E2">
        <w:rPr>
          <w:rStyle w:val="Pogrubienie"/>
          <w:b w:val="0"/>
          <w:bCs w:val="0"/>
          <w:sz w:val="20"/>
          <w:szCs w:val="20"/>
        </w:rPr>
        <w:t xml:space="preserve">Rozporządzenie MEN z dnia 9 sierpnia 2017 r. w sprawie warunków i trybu udzielania zezwoleń na indywidualny program lub tok nauki oraz organizowania indywidualnego programu lub toku nauki  </w:t>
      </w:r>
      <w:r w:rsidRPr="00E372E2">
        <w:rPr>
          <w:rStyle w:val="Pogrubienie"/>
          <w:b w:val="0"/>
          <w:bCs w:val="0"/>
          <w:color w:val="000000"/>
          <w:sz w:val="20"/>
          <w:szCs w:val="20"/>
        </w:rPr>
        <w:t>(Dz. U. z dn. 23 sierpnia 2017r. poz. 1569)</w:t>
      </w:r>
    </w:p>
    <w:p w:rsidR="00AE67F6" w:rsidRPr="00E372E2" w:rsidRDefault="00AE67F6" w:rsidP="00AE67F6">
      <w:pPr>
        <w:pStyle w:val="Default"/>
        <w:numPr>
          <w:ilvl w:val="0"/>
          <w:numId w:val="1"/>
        </w:numPr>
        <w:jc w:val="both"/>
        <w:rPr>
          <w:rStyle w:val="Pogrubienie"/>
          <w:b w:val="0"/>
          <w:bCs w:val="0"/>
          <w:sz w:val="20"/>
          <w:szCs w:val="20"/>
        </w:rPr>
      </w:pPr>
      <w:r w:rsidRPr="00E372E2">
        <w:rPr>
          <w:sz w:val="20"/>
          <w:szCs w:val="20"/>
        </w:rPr>
        <w:t>Ustawa o systemie oświaty z dnia 7 września 1991r. (Dz. U. z 2004r. Nr 256, poz. 2572 z późn. zm.)</w:t>
      </w:r>
    </w:p>
    <w:p w:rsidR="00AE67F6" w:rsidRPr="00E372E2" w:rsidRDefault="00AE67F6" w:rsidP="00AE67F6">
      <w:pPr>
        <w:pStyle w:val="Nagwek1"/>
        <w:jc w:val="left"/>
        <w:rPr>
          <w:sz w:val="22"/>
          <w:szCs w:val="22"/>
        </w:rPr>
      </w:pPr>
    </w:p>
    <w:p w:rsidR="00AE67F6" w:rsidRPr="00E372E2" w:rsidRDefault="00AE67F6" w:rsidP="00AE67F6">
      <w:pPr>
        <w:pStyle w:val="Nagwek1"/>
        <w:rPr>
          <w:sz w:val="22"/>
          <w:szCs w:val="22"/>
        </w:rPr>
      </w:pPr>
      <w:r w:rsidRPr="00E372E2">
        <w:rPr>
          <w:sz w:val="22"/>
          <w:szCs w:val="22"/>
        </w:rPr>
        <w:t>Działania szkoły</w:t>
      </w:r>
    </w:p>
    <w:p w:rsidR="00AE67F6" w:rsidRPr="00E372E2" w:rsidRDefault="00AE67F6" w:rsidP="00AE67F6">
      <w:pPr>
        <w:rPr>
          <w:sz w:val="22"/>
          <w:szCs w:val="22"/>
        </w:rPr>
      </w:pPr>
    </w:p>
    <w:p w:rsidR="00AE67F6" w:rsidRPr="00E372E2" w:rsidRDefault="00AE67F6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>Nauczyciele, wychowawcy lub specjaliści w trakcie bieżącej pracy z  uczniami rozpoznają indywidualne potrzeby rozwojowe i edukacyjne oraz indywidualne możliwości psychofizyczne uczniów, w tym zainteresowania i uzdolnienia.</w:t>
      </w:r>
    </w:p>
    <w:p w:rsidR="00AE67F6" w:rsidRPr="00E372E2" w:rsidRDefault="00AE67F6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Nauczyciele, wychowawcy lub specjaliści prowadzą w szczególności obserwację pedagogiczną, w trakcie bieżącej pracy z uczniami, mającą na celu rozpoznanie ich indywidualnych potrzeb. </w:t>
      </w:r>
    </w:p>
    <w:p w:rsidR="00AE67F6" w:rsidRPr="00E372E2" w:rsidRDefault="00AE67F6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Pomoc psychologiczno pedagogiczna w szkole jest udzielana w szczególności uczniom: </w:t>
      </w:r>
    </w:p>
    <w:p w:rsidR="00AE67F6" w:rsidRPr="00E372E2" w:rsidRDefault="00AE67F6" w:rsidP="00AE67F6">
      <w:pPr>
        <w:pStyle w:val="Default"/>
        <w:numPr>
          <w:ilvl w:val="0"/>
          <w:numId w:val="4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z niepełnosprawnością; </w:t>
      </w:r>
    </w:p>
    <w:p w:rsidR="00AE67F6" w:rsidRPr="00E372E2" w:rsidRDefault="00AE67F6" w:rsidP="00AE67F6">
      <w:pPr>
        <w:pStyle w:val="Default"/>
        <w:numPr>
          <w:ilvl w:val="0"/>
          <w:numId w:val="4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z niedostosowaniem społecznym; </w:t>
      </w:r>
    </w:p>
    <w:p w:rsidR="00AE67F6" w:rsidRPr="00E372E2" w:rsidRDefault="00AE67F6" w:rsidP="00AE67F6">
      <w:pPr>
        <w:pStyle w:val="Default"/>
        <w:numPr>
          <w:ilvl w:val="0"/>
          <w:numId w:val="4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z zagrożeniem niedostosowaniem społecznym; </w:t>
      </w:r>
    </w:p>
    <w:p w:rsidR="00AE67F6" w:rsidRPr="00E372E2" w:rsidRDefault="00AE67F6" w:rsidP="00AE67F6">
      <w:pPr>
        <w:pStyle w:val="Default"/>
        <w:numPr>
          <w:ilvl w:val="0"/>
          <w:numId w:val="4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z zaburzeniami zachowania lub emocji; </w:t>
      </w:r>
    </w:p>
    <w:p w:rsidR="00AE67F6" w:rsidRPr="00E372E2" w:rsidRDefault="00AE67F6" w:rsidP="00AE67F6">
      <w:pPr>
        <w:pStyle w:val="Default"/>
        <w:numPr>
          <w:ilvl w:val="0"/>
          <w:numId w:val="4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ze szczególnymi uzdolnieniami; </w:t>
      </w:r>
    </w:p>
    <w:p w:rsidR="00AE67F6" w:rsidRPr="00E372E2" w:rsidRDefault="00AE67F6" w:rsidP="00AE67F6">
      <w:pPr>
        <w:pStyle w:val="Default"/>
        <w:numPr>
          <w:ilvl w:val="0"/>
          <w:numId w:val="4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ze specyficznymi trudnościami w uczeniu się; </w:t>
      </w:r>
    </w:p>
    <w:p w:rsidR="00AE67F6" w:rsidRPr="00E372E2" w:rsidRDefault="00AE67F6" w:rsidP="00AE67F6">
      <w:pPr>
        <w:pStyle w:val="Default"/>
        <w:numPr>
          <w:ilvl w:val="0"/>
          <w:numId w:val="4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z deficytami kompetencji i zaburzeniami sprawności językowych; </w:t>
      </w:r>
    </w:p>
    <w:p w:rsidR="00AE67F6" w:rsidRPr="00E372E2" w:rsidRDefault="00AE67F6" w:rsidP="00AE67F6">
      <w:pPr>
        <w:pStyle w:val="Default"/>
        <w:numPr>
          <w:ilvl w:val="0"/>
          <w:numId w:val="4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z chorobą przewlekłą; </w:t>
      </w:r>
    </w:p>
    <w:p w:rsidR="00AE67F6" w:rsidRPr="00E372E2" w:rsidRDefault="00AE67F6" w:rsidP="00AE67F6">
      <w:pPr>
        <w:pStyle w:val="Default"/>
        <w:numPr>
          <w:ilvl w:val="0"/>
          <w:numId w:val="4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z sytuacją kryzysową lub traumatyczną; </w:t>
      </w:r>
    </w:p>
    <w:p w:rsidR="00AE67F6" w:rsidRPr="00E372E2" w:rsidRDefault="00AE67F6" w:rsidP="00AE67F6">
      <w:pPr>
        <w:pStyle w:val="Default"/>
        <w:numPr>
          <w:ilvl w:val="0"/>
          <w:numId w:val="4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z niepowodzeniami edukacyjnymi; </w:t>
      </w:r>
    </w:p>
    <w:p w:rsidR="00AE67F6" w:rsidRPr="00E372E2" w:rsidRDefault="00AE67F6" w:rsidP="00AE67F6">
      <w:pPr>
        <w:pStyle w:val="Default"/>
        <w:numPr>
          <w:ilvl w:val="0"/>
          <w:numId w:val="4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z zaniedbaniem środowiskowym związanym z sytuacją bytową ucznia i jego rodziny, sposobem spędzania czasu wolnego i kontaktami środowiskowymi; </w:t>
      </w:r>
    </w:p>
    <w:p w:rsidR="00AE67F6" w:rsidRPr="00E372E2" w:rsidRDefault="00AE67F6" w:rsidP="00AE67F6">
      <w:pPr>
        <w:pStyle w:val="Default"/>
        <w:numPr>
          <w:ilvl w:val="0"/>
          <w:numId w:val="4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>z  trudnościami  adaptacyjnymi  związanymi  z różnicami  kulturowymi  lub  ze  zmianą  środowiska  edukacyjnego, w tym związanych z wcześniejszym kształceniem za granicą, a w szczególności uczniom posiadającym  opinię poradni psychologiczno pedagogicznej</w:t>
      </w:r>
      <w:r w:rsidR="00F11FC2" w:rsidRPr="00E372E2">
        <w:rPr>
          <w:sz w:val="22"/>
          <w:szCs w:val="22"/>
        </w:rPr>
        <w:t>, w tym o potrzebie objęcia ucznia zindywidualizowaną ścieżką kształcenia</w:t>
      </w:r>
      <w:r w:rsidRPr="00E372E2">
        <w:rPr>
          <w:sz w:val="22"/>
          <w:szCs w:val="22"/>
        </w:rPr>
        <w:t>, orzeczenie o potrzebie indywidualnego nauczania lub o potrzebie kształcenia specjalnego.</w:t>
      </w:r>
    </w:p>
    <w:p w:rsidR="00AE67F6" w:rsidRPr="00E372E2" w:rsidRDefault="00AE67F6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>Opinię psychologiczno – pedagogiczną lub spe</w:t>
      </w:r>
      <w:r w:rsidR="00E372E2">
        <w:rPr>
          <w:sz w:val="22"/>
          <w:szCs w:val="22"/>
        </w:rPr>
        <w:t xml:space="preserve">cjalistyczną, bądź orzeczenie </w:t>
      </w:r>
      <w:r w:rsidRPr="00E372E2">
        <w:rPr>
          <w:sz w:val="22"/>
          <w:szCs w:val="22"/>
        </w:rPr>
        <w:t xml:space="preserve">w sprawie ucznia rodzice przekazują wychowawcy klasy, pedagogowi lub dyrektorowi szkoły. </w:t>
      </w:r>
      <w:r w:rsidR="00DD3AFF" w:rsidRPr="00E372E2">
        <w:rPr>
          <w:sz w:val="22"/>
          <w:szCs w:val="22"/>
        </w:rPr>
        <w:t xml:space="preserve">W sytuacji złożenia opinii </w:t>
      </w:r>
      <w:r w:rsidR="00E372E2">
        <w:rPr>
          <w:sz w:val="22"/>
          <w:szCs w:val="22"/>
        </w:rPr>
        <w:br/>
      </w:r>
      <w:r w:rsidR="00DD3AFF" w:rsidRPr="00E372E2">
        <w:rPr>
          <w:sz w:val="22"/>
          <w:szCs w:val="22"/>
        </w:rPr>
        <w:t xml:space="preserve">w sekretariacie szkoły dokument powinien być umieszczony w zamkniętej kopercie, podpisanej imieniem </w:t>
      </w:r>
      <w:r w:rsidR="00E372E2">
        <w:rPr>
          <w:sz w:val="22"/>
          <w:szCs w:val="22"/>
        </w:rPr>
        <w:br/>
      </w:r>
      <w:r w:rsidR="00DD3AFF" w:rsidRPr="00E372E2">
        <w:rPr>
          <w:sz w:val="22"/>
          <w:szCs w:val="22"/>
        </w:rPr>
        <w:t>i nazwiskiem ucznia oraz informacją co zawiera.</w:t>
      </w:r>
      <w:r w:rsidRPr="00E372E2">
        <w:rPr>
          <w:sz w:val="22"/>
          <w:szCs w:val="22"/>
        </w:rPr>
        <w:t xml:space="preserve"> </w:t>
      </w:r>
      <w:r w:rsidR="00DD3AFF" w:rsidRPr="00E372E2">
        <w:rPr>
          <w:sz w:val="22"/>
          <w:szCs w:val="22"/>
        </w:rPr>
        <w:t xml:space="preserve">Przyjmujący dokument samodzielny referent </w:t>
      </w:r>
      <w:r w:rsidR="00DD3AFF" w:rsidRPr="00E372E2">
        <w:rPr>
          <w:sz w:val="22"/>
          <w:szCs w:val="22"/>
        </w:rPr>
        <w:br/>
        <w:t xml:space="preserve">ds. sekretariatu przekazuje kopertę do dyrektora szkoły, pedagoga bądź wychowawcy. </w:t>
      </w:r>
      <w:r w:rsidRPr="00E372E2">
        <w:rPr>
          <w:sz w:val="22"/>
          <w:szCs w:val="22"/>
        </w:rPr>
        <w:t xml:space="preserve">   </w:t>
      </w:r>
    </w:p>
    <w:p w:rsidR="00AE67F6" w:rsidRPr="00E372E2" w:rsidRDefault="006659E4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W </w:t>
      </w:r>
      <w:r w:rsidR="00AE67F6" w:rsidRPr="00E372E2">
        <w:rPr>
          <w:sz w:val="22"/>
          <w:szCs w:val="22"/>
        </w:rPr>
        <w:t>przypadku stwierdzenia, że uczeń ze względu na potrzeby rozwojowe lub edukacyjne oraz możliwości psychofizyczne wymaga objęcia pomocą psychologiczno pedagogiczną,</w:t>
      </w:r>
      <w:r w:rsidR="00F11FC2"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 xml:space="preserve">odpowiednio nauczyciel, wychowawca grupy lub specjalista niezwłocznie udzielają tej pomocy w trakcie bieżącej pracy z uczniem </w:t>
      </w:r>
      <w:r w:rsidR="00E372E2">
        <w:rPr>
          <w:sz w:val="22"/>
          <w:szCs w:val="22"/>
        </w:rPr>
        <w:br/>
      </w:r>
      <w:r w:rsidR="00AE67F6" w:rsidRPr="00E372E2">
        <w:rPr>
          <w:sz w:val="22"/>
          <w:szCs w:val="22"/>
        </w:rPr>
        <w:t xml:space="preserve">i informują o tym wychowawcę klasy. </w:t>
      </w:r>
    </w:p>
    <w:p w:rsidR="00E372E2" w:rsidRDefault="00AE67F6" w:rsidP="00E372E2">
      <w:pPr>
        <w:pStyle w:val="Default"/>
        <w:numPr>
          <w:ilvl w:val="0"/>
          <w:numId w:val="1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>Wychowawca klasy informuje innych nauczycieli lub specjalistów o potrzebie objęcia ucznia pomocą psychologiczno pedagogiczną w trakcie bieżącej pracy z uczniem – jeżeli stwierdzi taką potrzebę.</w:t>
      </w:r>
    </w:p>
    <w:p w:rsidR="00E372E2" w:rsidRDefault="00E372E2" w:rsidP="00E372E2">
      <w:pPr>
        <w:pStyle w:val="Default"/>
        <w:spacing w:after="36"/>
        <w:jc w:val="both"/>
        <w:rPr>
          <w:sz w:val="22"/>
          <w:szCs w:val="22"/>
        </w:rPr>
      </w:pPr>
    </w:p>
    <w:p w:rsidR="00E372E2" w:rsidRPr="00E372E2" w:rsidRDefault="00E372E2" w:rsidP="00E372E2">
      <w:pPr>
        <w:pStyle w:val="Default"/>
        <w:spacing w:after="36"/>
        <w:jc w:val="both"/>
        <w:rPr>
          <w:sz w:val="22"/>
          <w:szCs w:val="22"/>
        </w:rPr>
      </w:pPr>
    </w:p>
    <w:p w:rsidR="00AE67F6" w:rsidRPr="00E372E2" w:rsidRDefault="006659E4" w:rsidP="006659E4">
      <w:pPr>
        <w:pStyle w:val="Default"/>
        <w:numPr>
          <w:ilvl w:val="0"/>
          <w:numId w:val="1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lastRenderedPageBreak/>
        <w:t xml:space="preserve">Wychowawca </w:t>
      </w:r>
      <w:r w:rsidR="00F11FC2" w:rsidRPr="00E372E2">
        <w:rPr>
          <w:sz w:val="22"/>
          <w:szCs w:val="22"/>
        </w:rPr>
        <w:t xml:space="preserve">klasy </w:t>
      </w:r>
      <w:r w:rsidR="00AE67F6" w:rsidRPr="00E372E2">
        <w:rPr>
          <w:sz w:val="22"/>
          <w:szCs w:val="22"/>
        </w:rPr>
        <w:t>dokonuje diagnozy wstępnej potrzeb rozwojowych</w:t>
      </w:r>
      <w:r w:rsidR="00F11FC2" w:rsidRPr="00E372E2">
        <w:rPr>
          <w:sz w:val="22"/>
          <w:szCs w:val="22"/>
        </w:rPr>
        <w:t>,</w:t>
      </w:r>
      <w:r w:rsidR="00AE67F6" w:rsidRPr="00E372E2">
        <w:rPr>
          <w:sz w:val="22"/>
          <w:szCs w:val="22"/>
        </w:rPr>
        <w:t xml:space="preserve"> edukacyjnych oraz rozpoznania</w:t>
      </w: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 xml:space="preserve">indywidualnych potrzeb i możliwości psychofizycznych </w:t>
      </w:r>
      <w:r w:rsidR="00F11FC2" w:rsidRPr="00E372E2">
        <w:rPr>
          <w:sz w:val="22"/>
          <w:szCs w:val="22"/>
        </w:rPr>
        <w:t>ucznia</w:t>
      </w:r>
      <w:r w:rsidR="00E372E2">
        <w:rPr>
          <w:sz w:val="22"/>
          <w:szCs w:val="22"/>
        </w:rPr>
        <w:t xml:space="preserve">, </w:t>
      </w:r>
      <w:r w:rsidR="00F11FC2" w:rsidRPr="00E372E2">
        <w:rPr>
          <w:sz w:val="22"/>
          <w:szCs w:val="22"/>
        </w:rPr>
        <w:t xml:space="preserve">a także </w:t>
      </w:r>
      <w:r w:rsidR="00AE67F6" w:rsidRPr="00E372E2">
        <w:rPr>
          <w:sz w:val="22"/>
          <w:szCs w:val="22"/>
        </w:rPr>
        <w:t>czynników środowiskowych</w:t>
      </w:r>
      <w:r w:rsidR="00F11FC2" w:rsidRPr="00E372E2">
        <w:rPr>
          <w:sz w:val="22"/>
          <w:szCs w:val="22"/>
        </w:rPr>
        <w:t xml:space="preserve"> mogących wpływać na jego osiągnięcia szkolne</w:t>
      </w:r>
      <w:r w:rsidR="00AE67F6" w:rsidRPr="00E372E2">
        <w:rPr>
          <w:sz w:val="22"/>
          <w:szCs w:val="22"/>
        </w:rPr>
        <w:t xml:space="preserve"> na podstawie obserwacji własnych oraz innych nauczycieli, </w:t>
      </w:r>
      <w:r w:rsidR="00AE67F6" w:rsidRPr="00E372E2">
        <w:rPr>
          <w:b/>
          <w:i/>
          <w:sz w:val="22"/>
          <w:szCs w:val="22"/>
        </w:rPr>
        <w:t>Wywiadu z rodzicami</w:t>
      </w:r>
      <w:r w:rsidR="00AE67F6" w:rsidRPr="00E372E2">
        <w:rPr>
          <w:sz w:val="22"/>
          <w:szCs w:val="22"/>
        </w:rPr>
        <w:t xml:space="preserve"> </w:t>
      </w:r>
      <w:r w:rsidR="00AE67F6" w:rsidRPr="00E372E2">
        <w:rPr>
          <w:b/>
          <w:i/>
          <w:sz w:val="22"/>
          <w:szCs w:val="22"/>
        </w:rPr>
        <w:t>ucznia</w:t>
      </w:r>
      <w:r w:rsidR="00AE67F6" w:rsidRPr="00E372E2">
        <w:rPr>
          <w:b/>
          <w:sz w:val="22"/>
          <w:szCs w:val="22"/>
        </w:rPr>
        <w:t xml:space="preserve"> (załącznik nr 1), </w:t>
      </w:r>
      <w:r w:rsidR="00AE67F6" w:rsidRPr="00E372E2">
        <w:rPr>
          <w:sz w:val="22"/>
          <w:szCs w:val="22"/>
        </w:rPr>
        <w:t xml:space="preserve">analizy ocen i wytworów ucznia itd. Diagnozę wychowawca opracowuje w formie </w:t>
      </w:r>
      <w:r w:rsidR="00AE67F6" w:rsidRPr="00E372E2">
        <w:rPr>
          <w:b/>
          <w:i/>
          <w:sz w:val="22"/>
          <w:szCs w:val="22"/>
        </w:rPr>
        <w:t>Karty diagnozy ucznia</w:t>
      </w:r>
      <w:r w:rsidR="00AE67F6" w:rsidRPr="00E372E2">
        <w:rPr>
          <w:sz w:val="22"/>
          <w:szCs w:val="22"/>
        </w:rPr>
        <w:t xml:space="preserve"> </w:t>
      </w:r>
      <w:r w:rsidR="00AE67F6" w:rsidRPr="00E372E2">
        <w:rPr>
          <w:b/>
          <w:sz w:val="22"/>
          <w:szCs w:val="22"/>
        </w:rPr>
        <w:t>(załącznik nr 2).</w:t>
      </w:r>
    </w:p>
    <w:p w:rsidR="00AE67F6" w:rsidRPr="00E372E2" w:rsidRDefault="00AE67F6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>W przypadku ucznia, u którego stwierdzono potrzebę objęcia pomocą psychologiczno pedagogiczną</w:t>
      </w:r>
      <w:r w:rsidR="006659E4" w:rsidRPr="00E372E2">
        <w:rPr>
          <w:sz w:val="22"/>
          <w:szCs w:val="22"/>
        </w:rPr>
        <w:t xml:space="preserve"> planowanie </w:t>
      </w:r>
      <w:r w:rsidRPr="00E372E2">
        <w:rPr>
          <w:sz w:val="22"/>
          <w:szCs w:val="22"/>
        </w:rPr>
        <w:t>i koordynowanie działań oraz ustalenie  form, okresu i wymiaru  godzin pracy z uczniem,  jest</w:t>
      </w:r>
      <w:r w:rsidR="006659E4" w:rsidRPr="00E372E2">
        <w:rPr>
          <w:sz w:val="22"/>
          <w:szCs w:val="22"/>
        </w:rPr>
        <w:t xml:space="preserve"> </w:t>
      </w:r>
      <w:r w:rsidRPr="00E372E2">
        <w:rPr>
          <w:sz w:val="22"/>
          <w:szCs w:val="22"/>
        </w:rPr>
        <w:t>zadaniem zespołu nauczycieli prowadzących zajęcia z uczniem. Pracą zespołu kieruje wychowawca.</w:t>
      </w:r>
    </w:p>
    <w:p w:rsidR="00AE67F6" w:rsidRPr="00E372E2" w:rsidRDefault="00AE67F6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>Uczestniczenie w pracach zespołu jest obowiązkiem każdego z nauczycieli.</w:t>
      </w:r>
    </w:p>
    <w:p w:rsidR="00AE67F6" w:rsidRPr="00E372E2" w:rsidRDefault="00AE67F6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>W posiedzeniu zespołu może także brać udział: psycholog szkolny, psycholog z PPP lub przedstawiciel innej</w:t>
      </w:r>
      <w:r w:rsidR="006659E4" w:rsidRPr="00E372E2">
        <w:rPr>
          <w:sz w:val="22"/>
          <w:szCs w:val="22"/>
        </w:rPr>
        <w:t xml:space="preserve"> </w:t>
      </w:r>
      <w:r w:rsidRPr="00E372E2">
        <w:rPr>
          <w:sz w:val="22"/>
          <w:szCs w:val="22"/>
        </w:rPr>
        <w:t xml:space="preserve">poradni specjalistycznej, lekarz, pedagog, logopeda, inny specjalista (wg potrzeb lub na wniosek rodziców).            </w:t>
      </w:r>
    </w:p>
    <w:p w:rsidR="00AE67F6" w:rsidRPr="00E372E2" w:rsidRDefault="00AE67F6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>Pomoc psychologiczno pedagogiczną planuje i koordynuje wyc</w:t>
      </w:r>
      <w:r w:rsidR="006659E4" w:rsidRPr="00E372E2">
        <w:rPr>
          <w:sz w:val="22"/>
          <w:szCs w:val="22"/>
        </w:rPr>
        <w:t xml:space="preserve">howawca klasy. Przy współpracy </w:t>
      </w:r>
      <w:r w:rsidR="00E372E2">
        <w:rPr>
          <w:sz w:val="22"/>
          <w:szCs w:val="22"/>
        </w:rPr>
        <w:br/>
      </w:r>
      <w:r w:rsidRPr="00E372E2">
        <w:rPr>
          <w:sz w:val="22"/>
          <w:szCs w:val="22"/>
        </w:rPr>
        <w:t>z dyrektorem szkoły ustala formy, wymiar  godzin oraz okres udzielania tej pomocy, biorąc pod uwagę wszystkie godziny, które w danym roku szkolnym mogą być przeznaczone na realizację tych form.</w:t>
      </w:r>
    </w:p>
    <w:p w:rsidR="00AE67F6" w:rsidRPr="00E372E2" w:rsidRDefault="006659E4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 xml:space="preserve">Wychowawca wraz z zespołem nauczycieli (i specjalistów, wg potrzeb) zakłada dla ucznia </w:t>
      </w:r>
      <w:r w:rsidR="00AE67F6" w:rsidRPr="00E372E2">
        <w:rPr>
          <w:b/>
          <w:i/>
          <w:sz w:val="22"/>
          <w:szCs w:val="22"/>
        </w:rPr>
        <w:t xml:space="preserve">Kartę </w:t>
      </w:r>
      <w:r w:rsidRPr="00E372E2">
        <w:rPr>
          <w:b/>
          <w:i/>
          <w:sz w:val="22"/>
          <w:szCs w:val="22"/>
        </w:rPr>
        <w:t xml:space="preserve">pracy </w:t>
      </w:r>
      <w:r w:rsidR="00E372E2">
        <w:rPr>
          <w:b/>
          <w:i/>
          <w:sz w:val="22"/>
          <w:szCs w:val="22"/>
        </w:rPr>
        <w:br/>
      </w:r>
      <w:r w:rsidR="00AE67F6" w:rsidRPr="00E372E2">
        <w:rPr>
          <w:b/>
          <w:i/>
          <w:sz w:val="22"/>
          <w:szCs w:val="22"/>
        </w:rPr>
        <w:t>z uczniem</w:t>
      </w:r>
      <w:r w:rsidR="00AE67F6" w:rsidRPr="00E372E2">
        <w:rPr>
          <w:sz w:val="22"/>
          <w:szCs w:val="22"/>
        </w:rPr>
        <w:t xml:space="preserve"> </w:t>
      </w:r>
      <w:r w:rsidRPr="00E372E2">
        <w:rPr>
          <w:b/>
          <w:sz w:val="22"/>
          <w:szCs w:val="22"/>
        </w:rPr>
        <w:t xml:space="preserve">(załącznik nr 3) </w:t>
      </w:r>
      <w:r w:rsidR="00AE67F6" w:rsidRPr="00E372E2">
        <w:rPr>
          <w:sz w:val="22"/>
          <w:szCs w:val="22"/>
        </w:rPr>
        <w:t>wymagającym pomocy psychologiczno pedagogicznej</w:t>
      </w:r>
      <w:r w:rsidR="00AE67F6" w:rsidRPr="00E372E2">
        <w:rPr>
          <w:b/>
          <w:sz w:val="22"/>
          <w:szCs w:val="22"/>
        </w:rPr>
        <w:t xml:space="preserve"> </w:t>
      </w:r>
    </w:p>
    <w:p w:rsidR="00AE67F6" w:rsidRPr="00E372E2" w:rsidRDefault="006659E4" w:rsidP="00F11FC2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 xml:space="preserve">O  potrzebie  objęcia  ucznia  pomocą  psychologiczno  pedagogiczną  informuje  się rodziców ucznia. Rodzic na objęcie ucznia pomocą psychologiczno pedagogiczną wyraża </w:t>
      </w:r>
      <w:r w:rsidR="00AE67F6" w:rsidRPr="00E372E2">
        <w:rPr>
          <w:b/>
          <w:i/>
          <w:sz w:val="22"/>
          <w:szCs w:val="22"/>
        </w:rPr>
        <w:t>Zgodę</w:t>
      </w:r>
      <w:r w:rsidR="00AE67F6" w:rsidRPr="00E372E2">
        <w:rPr>
          <w:sz w:val="22"/>
          <w:szCs w:val="22"/>
        </w:rPr>
        <w:t xml:space="preserve"> </w:t>
      </w:r>
      <w:r w:rsidRPr="00E372E2">
        <w:rPr>
          <w:b/>
          <w:bCs/>
          <w:iCs/>
          <w:sz w:val="22"/>
          <w:szCs w:val="22"/>
        </w:rPr>
        <w:t>(załącznik nr 4)</w:t>
      </w:r>
      <w:r w:rsidR="00F11FC2" w:rsidRPr="00E372E2">
        <w:rPr>
          <w:b/>
          <w:bCs/>
          <w:iCs/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na piśmie</w:t>
      </w:r>
      <w:r w:rsidRPr="00E372E2">
        <w:rPr>
          <w:sz w:val="22"/>
          <w:szCs w:val="22"/>
        </w:rPr>
        <w:t>.</w:t>
      </w:r>
    </w:p>
    <w:p w:rsidR="00AE67F6" w:rsidRPr="00E372E2" w:rsidRDefault="006659E4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W przypadku stwierdzenia  że  mimo  udzielanej  uczniowi  pomocy psychologiczno-pedagogicznej</w:t>
      </w:r>
      <w:r w:rsidRPr="00E372E2">
        <w:rPr>
          <w:sz w:val="22"/>
          <w:szCs w:val="22"/>
        </w:rPr>
        <w:t xml:space="preserve"> </w:t>
      </w:r>
      <w:r w:rsidR="00E372E2">
        <w:rPr>
          <w:sz w:val="22"/>
          <w:szCs w:val="22"/>
        </w:rPr>
        <w:br/>
      </w:r>
      <w:r w:rsidRPr="00E372E2">
        <w:rPr>
          <w:sz w:val="22"/>
          <w:szCs w:val="22"/>
        </w:rPr>
        <w:t xml:space="preserve">w ramach bieżącej </w:t>
      </w:r>
      <w:r w:rsidR="00AE67F6" w:rsidRPr="00E372E2">
        <w:rPr>
          <w:sz w:val="22"/>
          <w:szCs w:val="22"/>
        </w:rPr>
        <w:t>pracy z uczniem</w:t>
      </w:r>
      <w:r w:rsidRPr="00E372E2">
        <w:rPr>
          <w:sz w:val="22"/>
          <w:szCs w:val="22"/>
        </w:rPr>
        <w:t xml:space="preserve"> nie następuje </w:t>
      </w:r>
      <w:r w:rsidR="00AE67F6" w:rsidRPr="00E372E2">
        <w:rPr>
          <w:sz w:val="22"/>
          <w:szCs w:val="22"/>
        </w:rPr>
        <w:t>poprawa  funkcjonowania  ucznia  w szkole dyrektor szkoły,</w:t>
      </w: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za zgodą rodziców</w:t>
      </w:r>
      <w:r w:rsidRPr="00E372E2">
        <w:rPr>
          <w:sz w:val="22"/>
          <w:szCs w:val="22"/>
        </w:rPr>
        <w:t>,</w:t>
      </w:r>
      <w:r w:rsidR="00AE67F6" w:rsidRPr="00E372E2">
        <w:rPr>
          <w:sz w:val="22"/>
          <w:szCs w:val="22"/>
        </w:rPr>
        <w:t xml:space="preserve"> występuje do publicznej poradni </w:t>
      </w:r>
      <w:r w:rsidRPr="00E372E2">
        <w:rPr>
          <w:sz w:val="22"/>
          <w:szCs w:val="22"/>
        </w:rPr>
        <w:t xml:space="preserve">psychologiczno – pedagogicznej </w:t>
      </w:r>
      <w:r w:rsidR="00AE67F6" w:rsidRPr="00E372E2">
        <w:rPr>
          <w:sz w:val="22"/>
          <w:szCs w:val="22"/>
        </w:rPr>
        <w:t xml:space="preserve">z </w:t>
      </w:r>
      <w:r w:rsidR="00AE67F6" w:rsidRPr="00E372E2">
        <w:rPr>
          <w:b/>
          <w:i/>
          <w:sz w:val="22"/>
          <w:szCs w:val="22"/>
        </w:rPr>
        <w:t xml:space="preserve">Wnioskiem </w:t>
      </w:r>
      <w:r w:rsidR="00E372E2">
        <w:rPr>
          <w:b/>
          <w:i/>
          <w:sz w:val="22"/>
          <w:szCs w:val="22"/>
        </w:rPr>
        <w:br/>
      </w:r>
      <w:r w:rsidR="00AE67F6" w:rsidRPr="00E372E2">
        <w:rPr>
          <w:b/>
          <w:i/>
          <w:sz w:val="22"/>
          <w:szCs w:val="22"/>
        </w:rPr>
        <w:t>o przeprowadzenie diagnozy i wskazanie sposobu rozwiązania problemu ucznia</w:t>
      </w:r>
      <w:r w:rsidRPr="00E372E2">
        <w:rPr>
          <w:b/>
          <w:i/>
          <w:sz w:val="22"/>
          <w:szCs w:val="22"/>
        </w:rPr>
        <w:t xml:space="preserve"> </w:t>
      </w:r>
      <w:r w:rsidR="00AE67F6" w:rsidRPr="00E372E2">
        <w:rPr>
          <w:b/>
          <w:bCs/>
          <w:iCs/>
          <w:sz w:val="22"/>
          <w:szCs w:val="22"/>
        </w:rPr>
        <w:t>(załącznik nr 5).</w:t>
      </w:r>
      <w:r w:rsidR="00AE67F6" w:rsidRPr="00E372E2">
        <w:rPr>
          <w:sz w:val="22"/>
          <w:szCs w:val="22"/>
        </w:rPr>
        <w:t xml:space="preserve"> Wniosek sporządza wychowawca.  </w:t>
      </w:r>
    </w:p>
    <w:p w:rsidR="00AE67F6" w:rsidRPr="00E372E2" w:rsidRDefault="006659E4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Dla ucznia z orzeczeniem o potrzebie kształcenia specjalnego na posiedzeniu zespołu dokonuje się</w:t>
      </w: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 xml:space="preserve">rozpoznania  potrzeb ucznia i opracowuje </w:t>
      </w:r>
      <w:r w:rsidR="00AE67F6" w:rsidRPr="00E372E2">
        <w:rPr>
          <w:b/>
          <w:i/>
          <w:sz w:val="22"/>
          <w:szCs w:val="22"/>
        </w:rPr>
        <w:t>Indywidualny</w:t>
      </w:r>
      <w:r w:rsidR="00AE67F6" w:rsidRPr="00E372E2">
        <w:rPr>
          <w:sz w:val="22"/>
          <w:szCs w:val="22"/>
        </w:rPr>
        <w:t xml:space="preserve"> </w:t>
      </w:r>
      <w:r w:rsidR="00AE67F6" w:rsidRPr="00E372E2">
        <w:rPr>
          <w:b/>
          <w:i/>
          <w:sz w:val="22"/>
          <w:szCs w:val="22"/>
        </w:rPr>
        <w:t xml:space="preserve">Program Edukacyjno Terapeutyczny </w:t>
      </w:r>
      <w:r w:rsidR="00AE67F6" w:rsidRPr="00E372E2">
        <w:rPr>
          <w:b/>
          <w:sz w:val="22"/>
          <w:szCs w:val="22"/>
        </w:rPr>
        <w:t>(IPET),</w:t>
      </w:r>
      <w:r w:rsidR="00F11FC2" w:rsidRPr="00E372E2">
        <w:rPr>
          <w:b/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 xml:space="preserve">zgodnie z przyjętym wzorem  </w:t>
      </w:r>
      <w:r w:rsidR="00AE67F6" w:rsidRPr="00E372E2">
        <w:rPr>
          <w:b/>
          <w:bCs/>
          <w:iCs/>
          <w:sz w:val="22"/>
          <w:szCs w:val="22"/>
        </w:rPr>
        <w:t>(załącznik nr 6).</w:t>
      </w:r>
    </w:p>
    <w:p w:rsidR="00AE67F6" w:rsidRPr="00E372E2" w:rsidRDefault="006659E4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Po spotkaniu zespołu koordynator przedstawia dyrektorowi jego ustalenia oraz obowiązującą dokumentację.</w:t>
      </w: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Dyrektor  ustala  formy, sposoby i okresy udzielania uczniowi pomocy psychologiczno-pedagogicznej oraz dokonuje stosownych zapisów w IPET.</w:t>
      </w:r>
    </w:p>
    <w:p w:rsidR="00AE67F6" w:rsidRPr="00E372E2" w:rsidRDefault="00F11FC2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 xml:space="preserve">W przypadku ucznia z orzeczeniem o potrzebie kształcenia specjalnego nauczyciele </w:t>
      </w:r>
      <w:r w:rsidRPr="00E372E2">
        <w:rPr>
          <w:sz w:val="22"/>
          <w:szCs w:val="22"/>
        </w:rPr>
        <w:t xml:space="preserve">i </w:t>
      </w:r>
      <w:r w:rsidR="00AE67F6" w:rsidRPr="00E372E2">
        <w:rPr>
          <w:sz w:val="22"/>
          <w:szCs w:val="22"/>
        </w:rPr>
        <w:t>specjaliści udzielający</w:t>
      </w:r>
      <w:r w:rsidR="006659E4"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uczniowi pomocy psychologiczno-pedagogicznej uwzględniają w opracowanym dla ucznia IPET wnioski</w:t>
      </w:r>
      <w:r w:rsidR="006659E4"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 xml:space="preserve">dotyczące dalszej pracy z uczniem.        </w:t>
      </w:r>
    </w:p>
    <w:p w:rsidR="00E372E2" w:rsidRDefault="00F11FC2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Udzielając uczniowi pomocy psychologiczno pedagogicznej uwzględnia się zalecenia zawarte w opiniach</w:t>
      </w:r>
      <w:r w:rsidR="006659E4" w:rsidRPr="00E372E2">
        <w:rPr>
          <w:sz w:val="22"/>
          <w:szCs w:val="22"/>
        </w:rPr>
        <w:t xml:space="preserve"> </w:t>
      </w:r>
    </w:p>
    <w:p w:rsidR="00AE67F6" w:rsidRPr="00E372E2" w:rsidRDefault="00AE67F6" w:rsidP="00E372E2">
      <w:pPr>
        <w:pStyle w:val="Default"/>
        <w:spacing w:after="36"/>
        <w:ind w:left="720"/>
        <w:jc w:val="both"/>
        <w:rPr>
          <w:sz w:val="22"/>
          <w:szCs w:val="22"/>
        </w:rPr>
      </w:pPr>
      <w:r w:rsidRPr="00E372E2">
        <w:rPr>
          <w:sz w:val="22"/>
          <w:szCs w:val="22"/>
        </w:rPr>
        <w:t>i orzeczeniach dotyczących ucznia.</w:t>
      </w:r>
    </w:p>
    <w:p w:rsidR="00AE67F6" w:rsidRPr="00E372E2" w:rsidRDefault="00F11FC2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W przypadku ucznia z orzeczeniem o potrzebie kształcenia specjalnego spotkania zespoł</w:t>
      </w:r>
      <w:r w:rsidR="006659E4" w:rsidRPr="00E372E2">
        <w:rPr>
          <w:sz w:val="22"/>
          <w:szCs w:val="22"/>
        </w:rPr>
        <w:t xml:space="preserve">u odbywają się </w:t>
      </w:r>
      <w:r w:rsidR="00E372E2">
        <w:rPr>
          <w:sz w:val="22"/>
          <w:szCs w:val="22"/>
        </w:rPr>
        <w:br/>
      </w:r>
      <w:r w:rsidR="00AE67F6" w:rsidRPr="00E372E2">
        <w:rPr>
          <w:sz w:val="22"/>
          <w:szCs w:val="22"/>
        </w:rPr>
        <w:t xml:space="preserve">w miarę potrzeb, nie rzadziej niż dwa razy w roku.  </w:t>
      </w:r>
    </w:p>
    <w:p w:rsidR="00AE67F6" w:rsidRPr="00E372E2" w:rsidRDefault="00F11FC2" w:rsidP="006659E4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Planując  udzielanie  uczniowi  pomocy  psychologiczno  pedagogicznej  wychowawca klasy lub dyrektor,</w:t>
      </w:r>
      <w:r w:rsidR="006659E4" w:rsidRPr="00E372E2">
        <w:rPr>
          <w:sz w:val="22"/>
          <w:szCs w:val="22"/>
        </w:rPr>
        <w:t xml:space="preserve"> </w:t>
      </w:r>
      <w:r w:rsidR="00E372E2">
        <w:rPr>
          <w:sz w:val="22"/>
          <w:szCs w:val="22"/>
        </w:rPr>
        <w:br/>
      </w:r>
      <w:r w:rsidR="00AE67F6" w:rsidRPr="00E372E2">
        <w:rPr>
          <w:sz w:val="22"/>
          <w:szCs w:val="22"/>
        </w:rPr>
        <w:t>w zależności od potrzeb, współpracują z rodzicami ucznia oraz z innymi nauczycielami lub specjalistami:</w:t>
      </w:r>
      <w:r w:rsidR="006659E4"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poradniami psychologiczno pedagogicznymi</w:t>
      </w:r>
      <w:r w:rsidR="006659E4" w:rsidRPr="00E372E2">
        <w:rPr>
          <w:sz w:val="22"/>
          <w:szCs w:val="22"/>
        </w:rPr>
        <w:t xml:space="preserve"> i </w:t>
      </w:r>
      <w:r w:rsidR="00AE67F6" w:rsidRPr="00E372E2">
        <w:rPr>
          <w:sz w:val="22"/>
          <w:szCs w:val="22"/>
        </w:rPr>
        <w:t>specjalistycznymi, a także z placówkami doskonalenia</w:t>
      </w:r>
      <w:r w:rsidR="00AE67F6" w:rsidRPr="00E372E2">
        <w:rPr>
          <w:sz w:val="22"/>
          <w:szCs w:val="22"/>
        </w:rPr>
        <w:br/>
      </w:r>
      <w:r w:rsidR="008E7DD0" w:rsidRPr="00E372E2">
        <w:rPr>
          <w:sz w:val="22"/>
          <w:szCs w:val="22"/>
        </w:rPr>
        <w:t xml:space="preserve">nauczycieli, </w:t>
      </w:r>
      <w:r w:rsidR="00AE67F6" w:rsidRPr="00E372E2">
        <w:rPr>
          <w:sz w:val="22"/>
          <w:szCs w:val="22"/>
        </w:rPr>
        <w:t>innymi</w:t>
      </w:r>
      <w:r w:rsidR="008E7DD0"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przedszkolami, szkołami</w:t>
      </w:r>
      <w:r w:rsidR="006659E4" w:rsidRPr="00E372E2">
        <w:rPr>
          <w:sz w:val="22"/>
          <w:szCs w:val="22"/>
        </w:rPr>
        <w:t xml:space="preserve">, organizacjami pozarządowymi i </w:t>
      </w:r>
      <w:r w:rsidR="00AE67F6" w:rsidRPr="00E372E2">
        <w:rPr>
          <w:sz w:val="22"/>
          <w:szCs w:val="22"/>
        </w:rPr>
        <w:t>instytucjami działającymi na</w:t>
      </w:r>
      <w:r w:rsidR="006659E4"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rzec</w:t>
      </w:r>
      <w:r w:rsidR="006659E4" w:rsidRPr="00E372E2">
        <w:rPr>
          <w:sz w:val="22"/>
          <w:szCs w:val="22"/>
        </w:rPr>
        <w:t>z rodziny, dzieci</w:t>
      </w:r>
      <w:r w:rsidR="00AE67F6" w:rsidRPr="00E372E2">
        <w:rPr>
          <w:sz w:val="22"/>
          <w:szCs w:val="22"/>
        </w:rPr>
        <w:t xml:space="preserve"> i młodzieży. </w:t>
      </w:r>
    </w:p>
    <w:p w:rsidR="00AE67F6" w:rsidRPr="00E372E2" w:rsidRDefault="008E7DD0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Dokumenty z zakresu udzielania uczniowi  pomocy  psychologiczno  pedagogicznej</w:t>
      </w:r>
      <w:r w:rsidR="006659E4" w:rsidRPr="00E372E2">
        <w:rPr>
          <w:sz w:val="22"/>
          <w:szCs w:val="22"/>
        </w:rPr>
        <w:t xml:space="preserve"> gromadzi  wychowawca </w:t>
      </w:r>
      <w:r w:rsidR="00AE67F6" w:rsidRPr="00E372E2">
        <w:rPr>
          <w:sz w:val="22"/>
          <w:szCs w:val="22"/>
        </w:rPr>
        <w:t>klasy.  Komplet  dokumentów  przekazuje pedagogowi, który przechowuje dokumen</w:t>
      </w:r>
      <w:r w:rsidR="006659E4" w:rsidRPr="00E372E2">
        <w:rPr>
          <w:sz w:val="22"/>
          <w:szCs w:val="22"/>
        </w:rPr>
        <w:t xml:space="preserve">tację dotyczącą każdego </w:t>
      </w:r>
      <w:r w:rsidR="00AE67F6" w:rsidRPr="00E372E2">
        <w:rPr>
          <w:sz w:val="22"/>
          <w:szCs w:val="22"/>
        </w:rPr>
        <w:t xml:space="preserve">ucznia objętego pomocą psychologiczno pedagogiczną.    </w:t>
      </w:r>
    </w:p>
    <w:p w:rsidR="00AE67F6" w:rsidRPr="00E372E2" w:rsidRDefault="008E7DD0" w:rsidP="006659E4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Pomoc psychologiczno pedagogiczna jest udzielana uczniowi do czasu zlikwidowania opóźnień w uzyskaniu</w:t>
      </w:r>
      <w:r w:rsidR="006659E4"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osiągn</w:t>
      </w:r>
      <w:r w:rsidRPr="00E372E2">
        <w:rPr>
          <w:sz w:val="22"/>
          <w:szCs w:val="22"/>
        </w:rPr>
        <w:t xml:space="preserve">ięć edukacyjnych wynikających z </w:t>
      </w:r>
      <w:r w:rsidR="00AE67F6" w:rsidRPr="00E372E2">
        <w:rPr>
          <w:sz w:val="22"/>
          <w:szCs w:val="22"/>
        </w:rPr>
        <w:t xml:space="preserve">podstawy programowej lub złagodzenia  albo wyeliminowania </w:t>
      </w:r>
      <w:r w:rsidRPr="00E372E2">
        <w:rPr>
          <w:sz w:val="22"/>
          <w:szCs w:val="22"/>
        </w:rPr>
        <w:t>przyczyn</w:t>
      </w:r>
      <w:r w:rsidR="00AE67F6" w:rsidRPr="00E372E2">
        <w:rPr>
          <w:sz w:val="22"/>
          <w:szCs w:val="22"/>
        </w:rPr>
        <w:t xml:space="preserve"> stanowiących powód objęcia ucznia daną formą pomocy.     </w:t>
      </w:r>
    </w:p>
    <w:p w:rsidR="00AE67F6" w:rsidRPr="00E372E2" w:rsidRDefault="008E7DD0" w:rsidP="006659E4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Pomoc psychologiczno pedagogiczna dla ucznia z orzeczeniem o potrzebie kształcenia specjalnego  udzielana  jest  w  czasie  określonym w IPET.  Zespół dokonując oceny efektywnoś</w:t>
      </w:r>
      <w:r w:rsidR="006659E4" w:rsidRPr="00E372E2">
        <w:rPr>
          <w:sz w:val="22"/>
          <w:szCs w:val="22"/>
        </w:rPr>
        <w:t xml:space="preserve">ci  zaplanowanych  form pomocy </w:t>
      </w:r>
      <w:r w:rsidR="00AE67F6" w:rsidRPr="00E372E2">
        <w:rPr>
          <w:sz w:val="22"/>
          <w:szCs w:val="22"/>
        </w:rPr>
        <w:t xml:space="preserve">(także  na  wniosek  rodziców  ucznia, nauczyciela  lub  specjalisty  prowadzącego  </w:t>
      </w:r>
      <w:r w:rsidR="006659E4" w:rsidRPr="00E372E2">
        <w:rPr>
          <w:sz w:val="22"/>
          <w:szCs w:val="22"/>
        </w:rPr>
        <w:t xml:space="preserve">zajęcia  </w:t>
      </w:r>
      <w:r w:rsidR="00E372E2">
        <w:rPr>
          <w:sz w:val="22"/>
          <w:szCs w:val="22"/>
        </w:rPr>
        <w:br/>
      </w:r>
      <w:r w:rsidR="006659E4" w:rsidRPr="00E372E2">
        <w:rPr>
          <w:sz w:val="22"/>
          <w:szCs w:val="22"/>
        </w:rPr>
        <w:t xml:space="preserve">z  uczniem) może </w:t>
      </w:r>
      <w:r w:rsidR="00AE67F6" w:rsidRPr="00E372E2">
        <w:rPr>
          <w:sz w:val="22"/>
          <w:szCs w:val="22"/>
        </w:rPr>
        <w:t>wnioskować o wcześniejsze zakończenie jej udzielania.</w:t>
      </w:r>
    </w:p>
    <w:p w:rsidR="00AE67F6" w:rsidRPr="00E372E2" w:rsidRDefault="008E7DD0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>Po zakończeniu uczęszczania ucznia do szkoły (ukończenie szkoły, przeniesienie do innej  pla</w:t>
      </w:r>
      <w:r w:rsidR="006659E4" w:rsidRPr="00E372E2">
        <w:rPr>
          <w:sz w:val="22"/>
          <w:szCs w:val="22"/>
        </w:rPr>
        <w:t xml:space="preserve">cówki)  rodzice </w:t>
      </w:r>
      <w:r w:rsidR="00AE67F6" w:rsidRPr="00E372E2">
        <w:rPr>
          <w:sz w:val="22"/>
          <w:szCs w:val="22"/>
        </w:rPr>
        <w:t>ucznia otrzymują  oryginał  karty  IPET.  Kopia   karty, potwierdzona  z</w:t>
      </w:r>
      <w:r w:rsidR="00E372E2">
        <w:rPr>
          <w:sz w:val="22"/>
          <w:szCs w:val="22"/>
        </w:rPr>
        <w:t xml:space="preserve">a  zgodność   z   oryginałem, </w:t>
      </w:r>
      <w:r w:rsidR="00AE67F6" w:rsidRPr="00E372E2">
        <w:rPr>
          <w:sz w:val="22"/>
          <w:szCs w:val="22"/>
        </w:rPr>
        <w:t xml:space="preserve">pozostaje w dokumentacji szkoły. Kartę wydaje rodzicom wychowawca, za potwierdzeniem odbioru.      </w:t>
      </w:r>
    </w:p>
    <w:p w:rsidR="008E7DD0" w:rsidRPr="00E372E2" w:rsidRDefault="008E7DD0" w:rsidP="00AE67F6">
      <w:pPr>
        <w:pStyle w:val="Default"/>
        <w:numPr>
          <w:ilvl w:val="0"/>
          <w:numId w:val="3"/>
        </w:numPr>
        <w:spacing w:after="36"/>
        <w:jc w:val="both"/>
        <w:rPr>
          <w:sz w:val="22"/>
          <w:szCs w:val="22"/>
        </w:rPr>
      </w:pPr>
      <w:r w:rsidRPr="00E372E2">
        <w:rPr>
          <w:sz w:val="22"/>
          <w:szCs w:val="22"/>
        </w:rPr>
        <w:t xml:space="preserve"> </w:t>
      </w:r>
      <w:r w:rsidR="00AE67F6" w:rsidRPr="00E372E2">
        <w:rPr>
          <w:sz w:val="22"/>
          <w:szCs w:val="22"/>
        </w:rPr>
        <w:t xml:space="preserve">Za zgodą rodziców ucznia kopię karty dyrektor przekazuje do wskazanej szkoły / placówki, do której uczeń został przyjęty. Oryginał karty pozostaje w szkole. </w:t>
      </w:r>
    </w:p>
    <w:p w:rsidR="00DD3AFF" w:rsidRDefault="00DD3AFF" w:rsidP="00E372E2">
      <w:pPr>
        <w:pStyle w:val="Default"/>
        <w:spacing w:after="36"/>
        <w:jc w:val="both"/>
        <w:rPr>
          <w:b/>
          <w:bCs/>
          <w:sz w:val="22"/>
          <w:szCs w:val="22"/>
          <w:u w:val="single"/>
        </w:rPr>
      </w:pPr>
    </w:p>
    <w:p w:rsidR="00AE67F6" w:rsidRPr="00E372E2" w:rsidRDefault="00AE67F6" w:rsidP="008E7DD0">
      <w:pPr>
        <w:pStyle w:val="Default"/>
        <w:spacing w:after="36"/>
        <w:ind w:left="360"/>
        <w:jc w:val="both"/>
        <w:rPr>
          <w:sz w:val="22"/>
          <w:szCs w:val="22"/>
        </w:rPr>
      </w:pPr>
      <w:bookmarkStart w:id="0" w:name="_GoBack"/>
      <w:bookmarkEnd w:id="0"/>
      <w:r w:rsidRPr="00E372E2">
        <w:rPr>
          <w:b/>
          <w:bCs/>
          <w:sz w:val="22"/>
          <w:szCs w:val="22"/>
          <w:u w:val="single"/>
        </w:rPr>
        <w:lastRenderedPageBreak/>
        <w:t>Załączniki:</w:t>
      </w:r>
    </w:p>
    <w:p w:rsidR="00AE67F6" w:rsidRPr="00E372E2" w:rsidRDefault="00AE67F6" w:rsidP="00AE67F6">
      <w:pPr>
        <w:pStyle w:val="Default"/>
        <w:numPr>
          <w:ilvl w:val="0"/>
          <w:numId w:val="2"/>
        </w:numPr>
        <w:spacing w:after="36"/>
        <w:jc w:val="both"/>
        <w:rPr>
          <w:b/>
          <w:bCs/>
          <w:sz w:val="22"/>
          <w:szCs w:val="22"/>
        </w:rPr>
      </w:pPr>
      <w:r w:rsidRPr="00E372E2">
        <w:rPr>
          <w:b/>
          <w:sz w:val="22"/>
          <w:szCs w:val="22"/>
        </w:rPr>
        <w:t>Wywiad z rodzicami</w:t>
      </w:r>
      <w:r w:rsidRPr="00E372E2">
        <w:rPr>
          <w:sz w:val="22"/>
          <w:szCs w:val="22"/>
        </w:rPr>
        <w:t xml:space="preserve"> </w:t>
      </w:r>
      <w:r w:rsidRPr="00E372E2">
        <w:rPr>
          <w:b/>
          <w:sz w:val="22"/>
          <w:szCs w:val="22"/>
        </w:rPr>
        <w:t>ucznia</w:t>
      </w:r>
    </w:p>
    <w:p w:rsidR="00AE67F6" w:rsidRPr="00E372E2" w:rsidRDefault="00AE67F6" w:rsidP="00AE67F6">
      <w:pPr>
        <w:pStyle w:val="Default"/>
        <w:numPr>
          <w:ilvl w:val="0"/>
          <w:numId w:val="2"/>
        </w:numPr>
        <w:spacing w:after="36"/>
        <w:jc w:val="both"/>
        <w:rPr>
          <w:b/>
          <w:bCs/>
          <w:sz w:val="22"/>
          <w:szCs w:val="22"/>
        </w:rPr>
      </w:pPr>
      <w:r w:rsidRPr="00E372E2">
        <w:rPr>
          <w:b/>
          <w:sz w:val="22"/>
          <w:szCs w:val="22"/>
        </w:rPr>
        <w:t>Karta diagnozy ucznia</w:t>
      </w:r>
    </w:p>
    <w:p w:rsidR="00AE67F6" w:rsidRPr="00E372E2" w:rsidRDefault="00AE67F6" w:rsidP="00AE67F6">
      <w:pPr>
        <w:pStyle w:val="Default"/>
        <w:numPr>
          <w:ilvl w:val="0"/>
          <w:numId w:val="2"/>
        </w:numPr>
        <w:spacing w:after="36"/>
        <w:jc w:val="both"/>
        <w:rPr>
          <w:b/>
          <w:bCs/>
          <w:sz w:val="22"/>
          <w:szCs w:val="22"/>
        </w:rPr>
      </w:pPr>
      <w:r w:rsidRPr="00E372E2">
        <w:rPr>
          <w:b/>
          <w:sz w:val="22"/>
          <w:szCs w:val="22"/>
        </w:rPr>
        <w:t>Karta pracy z uczniem</w:t>
      </w:r>
    </w:p>
    <w:p w:rsidR="00AE67F6" w:rsidRPr="00E372E2" w:rsidRDefault="00AE67F6" w:rsidP="00AE67F6">
      <w:pPr>
        <w:pStyle w:val="Default"/>
        <w:numPr>
          <w:ilvl w:val="0"/>
          <w:numId w:val="2"/>
        </w:numPr>
        <w:spacing w:after="36"/>
        <w:jc w:val="both"/>
        <w:rPr>
          <w:b/>
          <w:bCs/>
          <w:sz w:val="22"/>
          <w:szCs w:val="22"/>
        </w:rPr>
      </w:pPr>
      <w:r w:rsidRPr="00E372E2">
        <w:rPr>
          <w:b/>
          <w:bCs/>
          <w:sz w:val="22"/>
          <w:szCs w:val="22"/>
        </w:rPr>
        <w:t xml:space="preserve">Zgoda rodziców na objęcie ucznia </w:t>
      </w:r>
      <w:proofErr w:type="spellStart"/>
      <w:r w:rsidRPr="00E372E2">
        <w:rPr>
          <w:b/>
          <w:bCs/>
          <w:sz w:val="22"/>
          <w:szCs w:val="22"/>
        </w:rPr>
        <w:t>ppp</w:t>
      </w:r>
      <w:proofErr w:type="spellEnd"/>
      <w:r w:rsidRPr="00E372E2">
        <w:rPr>
          <w:b/>
          <w:bCs/>
          <w:sz w:val="22"/>
          <w:szCs w:val="22"/>
        </w:rPr>
        <w:t>.</w:t>
      </w:r>
    </w:p>
    <w:p w:rsidR="00AE67F6" w:rsidRPr="00E372E2" w:rsidRDefault="00AE67F6" w:rsidP="00AE67F6">
      <w:pPr>
        <w:pStyle w:val="Default"/>
        <w:numPr>
          <w:ilvl w:val="0"/>
          <w:numId w:val="2"/>
        </w:numPr>
        <w:spacing w:after="36"/>
        <w:jc w:val="both"/>
        <w:rPr>
          <w:b/>
          <w:bCs/>
          <w:sz w:val="22"/>
          <w:szCs w:val="22"/>
        </w:rPr>
      </w:pPr>
      <w:r w:rsidRPr="00E372E2">
        <w:rPr>
          <w:b/>
          <w:sz w:val="22"/>
          <w:szCs w:val="22"/>
        </w:rPr>
        <w:t>Wniosek o przeprowadzenie diagnozy i wskazanie sposobu rozwiązania problemu ucznia</w:t>
      </w:r>
    </w:p>
    <w:p w:rsidR="00AE67F6" w:rsidRPr="00E372E2" w:rsidRDefault="00AE67F6" w:rsidP="00AE67F6">
      <w:pPr>
        <w:pStyle w:val="Default"/>
        <w:numPr>
          <w:ilvl w:val="0"/>
          <w:numId w:val="2"/>
        </w:numPr>
        <w:spacing w:after="36"/>
        <w:jc w:val="both"/>
        <w:rPr>
          <w:b/>
          <w:bCs/>
          <w:sz w:val="22"/>
          <w:szCs w:val="22"/>
        </w:rPr>
      </w:pPr>
      <w:r w:rsidRPr="00E372E2">
        <w:rPr>
          <w:b/>
          <w:bCs/>
          <w:sz w:val="22"/>
          <w:szCs w:val="22"/>
        </w:rPr>
        <w:t>Indywidualny Program Edukacyjno Terapeutyczny (IPET)</w:t>
      </w: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AE67F6" w:rsidRPr="00E372E2" w:rsidRDefault="00AE67F6" w:rsidP="00AE67F6">
      <w:pPr>
        <w:pStyle w:val="Default"/>
        <w:spacing w:after="36"/>
        <w:jc w:val="both"/>
        <w:rPr>
          <w:b/>
          <w:bCs/>
          <w:sz w:val="22"/>
          <w:szCs w:val="22"/>
        </w:rPr>
      </w:pPr>
    </w:p>
    <w:p w:rsidR="003E630C" w:rsidRPr="00E372E2" w:rsidRDefault="003E630C">
      <w:pPr>
        <w:rPr>
          <w:sz w:val="22"/>
          <w:szCs w:val="22"/>
        </w:rPr>
      </w:pPr>
    </w:p>
    <w:sectPr w:rsidR="003E630C" w:rsidRPr="00E372E2" w:rsidSect="00F45F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B44"/>
    <w:multiLevelType w:val="hybridMultilevel"/>
    <w:tmpl w:val="A67A1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44B1"/>
    <w:multiLevelType w:val="hybridMultilevel"/>
    <w:tmpl w:val="BD0AD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A438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UniversPro-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9328D"/>
    <w:multiLevelType w:val="hybridMultilevel"/>
    <w:tmpl w:val="77544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82425E"/>
    <w:multiLevelType w:val="hybridMultilevel"/>
    <w:tmpl w:val="90C0A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F6"/>
    <w:rsid w:val="003E630C"/>
    <w:rsid w:val="005740BA"/>
    <w:rsid w:val="006659E4"/>
    <w:rsid w:val="008E7DD0"/>
    <w:rsid w:val="00AE67F6"/>
    <w:rsid w:val="00DD3AFF"/>
    <w:rsid w:val="00E372E2"/>
    <w:rsid w:val="00F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67F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7F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AE67F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AE67F6"/>
    <w:rPr>
      <w:b/>
      <w:bCs/>
    </w:rPr>
  </w:style>
  <w:style w:type="character" w:styleId="Hipercze">
    <w:name w:val="Hyperlink"/>
    <w:semiHidden/>
    <w:rsid w:val="00AE6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7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67F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67F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AE67F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AE67F6"/>
    <w:rPr>
      <w:b/>
      <w:bCs/>
    </w:rPr>
  </w:style>
  <w:style w:type="character" w:styleId="Hipercze">
    <w:name w:val="Hyperlink"/>
    <w:semiHidden/>
    <w:rsid w:val="00AE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men.gov.pl/images/stories/TOMEK/149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2018-10-08T10:19:00Z</cp:lastPrinted>
  <dcterms:created xsi:type="dcterms:W3CDTF">2019-01-03T12:36:00Z</dcterms:created>
  <dcterms:modified xsi:type="dcterms:W3CDTF">2019-01-03T12:36:00Z</dcterms:modified>
</cp:coreProperties>
</file>