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5F" w:rsidRDefault="005B695F" w:rsidP="005B695F">
      <w:pPr>
        <w:jc w:val="center"/>
        <w:rPr>
          <w:b/>
        </w:rPr>
      </w:pPr>
      <w:r>
        <w:rPr>
          <w:b/>
        </w:rPr>
        <w:t>PROGRAM ZAJĘĆ WYRÓWNAWCZYCH  Z</w:t>
      </w:r>
      <w:r w:rsidR="00D91650">
        <w:rPr>
          <w:b/>
        </w:rPr>
        <w:t xml:space="preserve"> MATEMATYKI W ROKU SZKOLNYM 2018/2019</w:t>
      </w:r>
    </w:p>
    <w:p w:rsidR="005B695F" w:rsidRDefault="005B695F" w:rsidP="005B695F">
      <w:pPr>
        <w:pStyle w:val="Akapitzlist"/>
        <w:numPr>
          <w:ilvl w:val="0"/>
          <w:numId w:val="1"/>
        </w:numPr>
        <w:rPr>
          <w:b/>
        </w:rPr>
      </w:pPr>
      <w:r>
        <w:rPr>
          <w:b/>
        </w:rPr>
        <w:t>WSTĘP</w:t>
      </w:r>
    </w:p>
    <w:p w:rsidR="005B695F" w:rsidRDefault="005B695F" w:rsidP="005B695F">
      <w:pPr>
        <w:pStyle w:val="Akapitzlist"/>
        <w:ind w:left="1134"/>
        <w:jc w:val="both"/>
      </w:pPr>
      <w:r>
        <w:t>W ramach tego programu uczniowie będą mieli możliwość wyrównywać braki edukacyjne powstałe w toku kształcenia, ocenę własnych umiejętności oraz możliwość samokontroli efektów swojej pracy i ocenę własnych umiejętności.</w:t>
      </w:r>
    </w:p>
    <w:p w:rsidR="005B695F" w:rsidRDefault="005B695F" w:rsidP="005B695F">
      <w:pPr>
        <w:pStyle w:val="Akapitzlist"/>
        <w:ind w:left="1134"/>
        <w:jc w:val="both"/>
      </w:pPr>
      <w:r>
        <w:t>W proponowanym programie nauczania treści programowe oparte są na treściach podstawy programowej</w:t>
      </w:r>
      <w:r w:rsidR="00D91650">
        <w:t xml:space="preserve"> dla kl. III gim</w:t>
      </w:r>
      <w:bookmarkStart w:id="0" w:name="_GoBack"/>
      <w:bookmarkEnd w:id="0"/>
      <w:r>
        <w:t>.</w:t>
      </w:r>
    </w:p>
    <w:p w:rsidR="005B695F" w:rsidRDefault="005B695F" w:rsidP="005B695F">
      <w:pPr>
        <w:pStyle w:val="Akapitzlist"/>
        <w:ind w:left="426"/>
      </w:pPr>
    </w:p>
    <w:p w:rsidR="005B695F" w:rsidRDefault="005B695F" w:rsidP="005B695F">
      <w:pPr>
        <w:pStyle w:val="Akapitzlist"/>
        <w:numPr>
          <w:ilvl w:val="0"/>
          <w:numId w:val="1"/>
        </w:numPr>
        <w:rPr>
          <w:b/>
        </w:rPr>
      </w:pPr>
      <w:r>
        <w:rPr>
          <w:b/>
        </w:rPr>
        <w:t>CELE OGÓLNE PROGRAMU WYRÓWNAWCZEGO</w:t>
      </w:r>
    </w:p>
    <w:p w:rsidR="005B695F" w:rsidRDefault="005B695F" w:rsidP="005B695F">
      <w:pPr>
        <w:pStyle w:val="Akapitzlist"/>
        <w:ind w:left="1080"/>
        <w:jc w:val="both"/>
      </w:pPr>
      <w:r>
        <w:t>Głównym celem zajęć jest usunięcie braków powstałych w trakcie nauczania matematyki, rozwój uczniów oraz efektywniejsze przygotowanie do dalszego etapu nauki. Podniesienie samooceny uczniów, przełamanie niechęci do matematyki, kształtowanie umiejętności logicznego myślenia, wdrażanie do systematycznej pracy, rozwijanie wyobraźni przestrzennej uczniów, rozwijanie umiejętności zapamiętywania, rozwijanie umiejętności współdziałania w grupie, wyrabianie nawyków sprawdzania otrzymanych wyników i korygowania popełnianych błędów, kształtowanie pozytywnego nastawienia do podejmowania wysiłku intelektualnego, wyrabianie systematyczności, pracowitości i wytrwałości, doskonalenie używania języka matematycznego, przygotowanie uczniów do pokonywania stresu.</w:t>
      </w:r>
    </w:p>
    <w:p w:rsidR="005B695F" w:rsidRDefault="005B695F" w:rsidP="005B695F">
      <w:pPr>
        <w:pStyle w:val="Akapitzlist"/>
        <w:ind w:left="1080"/>
        <w:jc w:val="both"/>
      </w:pPr>
    </w:p>
    <w:p w:rsidR="005B695F" w:rsidRDefault="005B695F" w:rsidP="005B695F">
      <w:pPr>
        <w:pStyle w:val="Akapitzlist"/>
        <w:numPr>
          <w:ilvl w:val="0"/>
          <w:numId w:val="1"/>
        </w:numPr>
        <w:jc w:val="both"/>
        <w:rPr>
          <w:b/>
        </w:rPr>
      </w:pPr>
      <w:r>
        <w:rPr>
          <w:b/>
        </w:rPr>
        <w:t>SPOSOBY OSIAGANIA CELÓW</w:t>
      </w:r>
    </w:p>
    <w:p w:rsidR="005B695F" w:rsidRDefault="005B695F" w:rsidP="005B695F">
      <w:pPr>
        <w:pStyle w:val="Akapitzlist"/>
        <w:ind w:left="1080"/>
      </w:pPr>
      <w:r>
        <w:t>Podczas realizacji programu, w trakcie prowadzenia zajęć należy:</w:t>
      </w:r>
    </w:p>
    <w:p w:rsidR="005B695F" w:rsidRDefault="005B695F" w:rsidP="005B695F">
      <w:pPr>
        <w:pStyle w:val="Akapitzlist"/>
        <w:numPr>
          <w:ilvl w:val="0"/>
          <w:numId w:val="2"/>
        </w:numPr>
        <w:rPr>
          <w:b/>
        </w:rPr>
      </w:pPr>
      <w:r>
        <w:t>zachęcać do nauki przez stosowanie ciekawych metod i form pracy</w:t>
      </w:r>
    </w:p>
    <w:p w:rsidR="005B695F" w:rsidRDefault="005B695F" w:rsidP="005B695F">
      <w:pPr>
        <w:pStyle w:val="Akapitzlist"/>
        <w:numPr>
          <w:ilvl w:val="0"/>
          <w:numId w:val="2"/>
        </w:numPr>
        <w:rPr>
          <w:b/>
        </w:rPr>
      </w:pPr>
      <w:r>
        <w:t>kłaść szczególny nacisk na doskonalenie wiedzy zdobytej na lekcjach matematyki</w:t>
      </w:r>
    </w:p>
    <w:p w:rsidR="005B695F" w:rsidRDefault="005B695F" w:rsidP="005B695F">
      <w:pPr>
        <w:pStyle w:val="Akapitzlist"/>
        <w:numPr>
          <w:ilvl w:val="0"/>
          <w:numId w:val="2"/>
        </w:numPr>
        <w:rPr>
          <w:b/>
        </w:rPr>
      </w:pPr>
      <w:r>
        <w:t>rozwijać umiejętności praktyczne potrzebne do stosowania w życiu codziennym</w:t>
      </w:r>
    </w:p>
    <w:p w:rsidR="005B695F" w:rsidRDefault="005B695F" w:rsidP="005B695F">
      <w:pPr>
        <w:pStyle w:val="Akapitzlist"/>
        <w:numPr>
          <w:ilvl w:val="0"/>
          <w:numId w:val="2"/>
        </w:numPr>
        <w:rPr>
          <w:b/>
        </w:rPr>
      </w:pPr>
      <w:r>
        <w:t>zwracać uwagę na używanie prawidłowego języka matematycznego</w:t>
      </w:r>
    </w:p>
    <w:p w:rsidR="005B695F" w:rsidRDefault="005B695F" w:rsidP="005B695F">
      <w:pPr>
        <w:pStyle w:val="Akapitzlist"/>
        <w:numPr>
          <w:ilvl w:val="0"/>
          <w:numId w:val="2"/>
        </w:numPr>
        <w:rPr>
          <w:b/>
        </w:rPr>
      </w:pPr>
      <w:r>
        <w:t>poszukiwać związków podobieństw, różnic, aby ułatwić zapamiętywanie</w:t>
      </w:r>
    </w:p>
    <w:p w:rsidR="005B695F" w:rsidRDefault="005B695F" w:rsidP="005B695F">
      <w:pPr>
        <w:pStyle w:val="Akapitzlist"/>
        <w:ind w:left="1800"/>
        <w:rPr>
          <w:b/>
        </w:rPr>
      </w:pPr>
    </w:p>
    <w:p w:rsidR="005B695F" w:rsidRDefault="005B695F" w:rsidP="005B695F">
      <w:pPr>
        <w:pStyle w:val="Akapitzlist"/>
        <w:numPr>
          <w:ilvl w:val="0"/>
          <w:numId w:val="1"/>
        </w:numPr>
        <w:rPr>
          <w:b/>
        </w:rPr>
      </w:pPr>
      <w:r>
        <w:rPr>
          <w:b/>
        </w:rPr>
        <w:t>OCZEKIWANE OSIĄGNIĘCIA</w:t>
      </w:r>
    </w:p>
    <w:p w:rsidR="005B695F" w:rsidRDefault="005B695F" w:rsidP="005B695F">
      <w:pPr>
        <w:pStyle w:val="Akapitzlist"/>
        <w:numPr>
          <w:ilvl w:val="0"/>
          <w:numId w:val="3"/>
        </w:numPr>
        <w:rPr>
          <w:b/>
        </w:rPr>
      </w:pPr>
      <w:r>
        <w:t>uzupełnienie braków w wiadomościach i umiejętnościach</w:t>
      </w:r>
    </w:p>
    <w:p w:rsidR="005B695F" w:rsidRDefault="005B695F" w:rsidP="005B695F">
      <w:pPr>
        <w:pStyle w:val="Akapitzlist"/>
        <w:numPr>
          <w:ilvl w:val="0"/>
          <w:numId w:val="3"/>
        </w:numPr>
        <w:rPr>
          <w:b/>
        </w:rPr>
      </w:pPr>
      <w:r>
        <w:t>wdrożenie do systematycznej i samodzielnej pracy</w:t>
      </w:r>
    </w:p>
    <w:p w:rsidR="005B695F" w:rsidRDefault="005B695F" w:rsidP="005B695F">
      <w:pPr>
        <w:pStyle w:val="Akapitzlist"/>
        <w:numPr>
          <w:ilvl w:val="0"/>
          <w:numId w:val="3"/>
        </w:numPr>
        <w:rPr>
          <w:b/>
        </w:rPr>
      </w:pPr>
      <w:r>
        <w:t>osiąganie lepszych efektów w uczeniu się</w:t>
      </w:r>
    </w:p>
    <w:p w:rsidR="005B695F" w:rsidRDefault="005B695F" w:rsidP="005B695F">
      <w:pPr>
        <w:pStyle w:val="Akapitzlist"/>
        <w:numPr>
          <w:ilvl w:val="0"/>
          <w:numId w:val="3"/>
        </w:numPr>
        <w:rPr>
          <w:b/>
        </w:rPr>
      </w:pPr>
      <w:r>
        <w:t>lepsze przygotowanie do dalszego etapu nauczania</w:t>
      </w:r>
    </w:p>
    <w:p w:rsidR="005B695F" w:rsidRDefault="005B695F" w:rsidP="005B695F">
      <w:pPr>
        <w:pStyle w:val="Akapitzlist"/>
        <w:ind w:left="1800"/>
        <w:rPr>
          <w:b/>
        </w:rPr>
      </w:pPr>
    </w:p>
    <w:p w:rsidR="005B695F" w:rsidRDefault="005B695F" w:rsidP="005B695F">
      <w:pPr>
        <w:pStyle w:val="Akapitzlist"/>
        <w:numPr>
          <w:ilvl w:val="0"/>
          <w:numId w:val="1"/>
        </w:numPr>
        <w:rPr>
          <w:b/>
        </w:rPr>
      </w:pPr>
      <w:r>
        <w:rPr>
          <w:b/>
        </w:rPr>
        <w:t>METODY I FORMY PRACY</w:t>
      </w:r>
    </w:p>
    <w:p w:rsidR="005B695F" w:rsidRDefault="005B695F" w:rsidP="005B695F">
      <w:pPr>
        <w:pStyle w:val="Akapitzlist"/>
        <w:numPr>
          <w:ilvl w:val="0"/>
          <w:numId w:val="4"/>
        </w:numPr>
      </w:pPr>
      <w:r>
        <w:t>mini wykład</w:t>
      </w:r>
    </w:p>
    <w:p w:rsidR="005B695F" w:rsidRDefault="005B695F" w:rsidP="005B695F">
      <w:pPr>
        <w:pStyle w:val="Akapitzlist"/>
        <w:numPr>
          <w:ilvl w:val="0"/>
          <w:numId w:val="4"/>
        </w:numPr>
      </w:pPr>
      <w:r>
        <w:t>rozwiązywanie zadań utrwalających materiał</w:t>
      </w:r>
    </w:p>
    <w:p w:rsidR="005B695F" w:rsidRDefault="005B695F" w:rsidP="005B695F">
      <w:pPr>
        <w:pStyle w:val="Akapitzlist"/>
        <w:numPr>
          <w:ilvl w:val="0"/>
          <w:numId w:val="4"/>
        </w:numPr>
      </w:pPr>
      <w:r>
        <w:t>konsultacja indywidualna</w:t>
      </w:r>
    </w:p>
    <w:p w:rsidR="005B695F" w:rsidRDefault="005B695F" w:rsidP="005B695F">
      <w:pPr>
        <w:pStyle w:val="Akapitzlist"/>
        <w:numPr>
          <w:ilvl w:val="0"/>
          <w:numId w:val="4"/>
        </w:numPr>
      </w:pPr>
      <w:r>
        <w:t>dyskusja</w:t>
      </w:r>
    </w:p>
    <w:p w:rsidR="005B695F" w:rsidRDefault="005B695F" w:rsidP="005B695F">
      <w:pPr>
        <w:pStyle w:val="Akapitzlist"/>
        <w:numPr>
          <w:ilvl w:val="0"/>
          <w:numId w:val="4"/>
        </w:numPr>
      </w:pPr>
      <w:r>
        <w:t>burza mózgów</w:t>
      </w:r>
    </w:p>
    <w:p w:rsidR="005B695F" w:rsidRDefault="005B695F" w:rsidP="005B695F">
      <w:pPr>
        <w:pStyle w:val="Akapitzlist"/>
        <w:numPr>
          <w:ilvl w:val="0"/>
          <w:numId w:val="4"/>
        </w:numPr>
      </w:pPr>
      <w:r>
        <w:t>praca w grupach</w:t>
      </w:r>
    </w:p>
    <w:p w:rsidR="005B695F" w:rsidRDefault="005B695F" w:rsidP="005B695F">
      <w:pPr>
        <w:pStyle w:val="Akapitzlist"/>
        <w:numPr>
          <w:ilvl w:val="0"/>
          <w:numId w:val="4"/>
        </w:numPr>
      </w:pPr>
      <w:r>
        <w:t>gry dydaktyczne</w:t>
      </w:r>
    </w:p>
    <w:p w:rsidR="005B695F" w:rsidRDefault="005B695F" w:rsidP="005B695F">
      <w:pPr>
        <w:pStyle w:val="Akapitzlist"/>
        <w:numPr>
          <w:ilvl w:val="0"/>
          <w:numId w:val="4"/>
        </w:numPr>
      </w:pPr>
      <w:r>
        <w:t>rozwiązywanie krzyżówek matematycznych</w:t>
      </w:r>
    </w:p>
    <w:p w:rsidR="005C5691" w:rsidRDefault="005C5691"/>
    <w:sectPr w:rsidR="005C5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2F72"/>
    <w:multiLevelType w:val="hybridMultilevel"/>
    <w:tmpl w:val="79005718"/>
    <w:lvl w:ilvl="0" w:tplc="CE3EAD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E463D36"/>
    <w:multiLevelType w:val="hybridMultilevel"/>
    <w:tmpl w:val="F170F73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
    <w:nsid w:val="3E5926B0"/>
    <w:multiLevelType w:val="hybridMultilevel"/>
    <w:tmpl w:val="B456E00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
    <w:nsid w:val="52622F28"/>
    <w:multiLevelType w:val="hybridMultilevel"/>
    <w:tmpl w:val="93083DE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5F"/>
    <w:rsid w:val="005B695F"/>
    <w:rsid w:val="005C5691"/>
    <w:rsid w:val="00D9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95F"/>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95F"/>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1757</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2018-02-21T08:31:00Z</dcterms:created>
  <dcterms:modified xsi:type="dcterms:W3CDTF">2018-09-30T16:04:00Z</dcterms:modified>
</cp:coreProperties>
</file>