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E0" w:rsidRPr="00D138C4" w:rsidRDefault="00BE5BE0" w:rsidP="00610E7B">
      <w:pPr>
        <w:pStyle w:val="Tytu"/>
        <w:jc w:val="both"/>
        <w:rPr>
          <w:sz w:val="24"/>
        </w:rPr>
      </w:pPr>
      <w:r w:rsidRPr="00D138C4">
        <w:rPr>
          <w:sz w:val="24"/>
        </w:rPr>
        <w:t xml:space="preserve">Przedmiotowe Zasady Oceniania z matematyki </w:t>
      </w:r>
    </w:p>
    <w:p w:rsidR="00BE5BE0" w:rsidRPr="00A85D23" w:rsidRDefault="00BE5BE0" w:rsidP="00A85D23">
      <w:pPr>
        <w:pStyle w:val="Tytu"/>
        <w:ind w:left="540"/>
        <w:jc w:val="both"/>
        <w:rPr>
          <w:sz w:val="24"/>
        </w:rPr>
      </w:pPr>
    </w:p>
    <w:p w:rsidR="00BE5BE0" w:rsidRPr="00D138C4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Każdy uczeń jest zobowiązany posiadać na lekcji: podręc</w:t>
      </w:r>
      <w:r>
        <w:rPr>
          <w:sz w:val="18"/>
          <w:szCs w:val="18"/>
          <w:u w:val="none"/>
        </w:rPr>
        <w:t>znik, zeszyt przedmiotowy,</w:t>
      </w:r>
      <w:r w:rsidRPr="00D138C4">
        <w:rPr>
          <w:sz w:val="18"/>
          <w:szCs w:val="18"/>
          <w:u w:val="none"/>
        </w:rPr>
        <w:t xml:space="preserve"> zeszyt ćwiczeń i konieczne przyrządy (linijka, ekierka, cyrkiel)</w:t>
      </w:r>
    </w:p>
    <w:p w:rsidR="00BE5BE0" w:rsidRPr="00D138C4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Brak wyżej wymienionych może skutkować oceną nie</w:t>
      </w:r>
      <w:r>
        <w:rPr>
          <w:sz w:val="18"/>
          <w:szCs w:val="18"/>
          <w:u w:val="none"/>
        </w:rPr>
        <w:t xml:space="preserve">dostateczną za aktywność na </w:t>
      </w:r>
      <w:r w:rsidRPr="00D138C4">
        <w:rPr>
          <w:sz w:val="18"/>
          <w:szCs w:val="18"/>
          <w:u w:val="none"/>
        </w:rPr>
        <w:t xml:space="preserve"> lekcji.</w:t>
      </w:r>
    </w:p>
    <w:p w:rsidR="00BE5BE0" w:rsidRPr="00D138C4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Uczeń ma obowiązek prowadzenia zeszytu przedmiotowego, zapisywania treści lekcji i prac domowych. Zeszyt musi być dostępny do wglądu dla nauczyciela.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Uczeń ma prawo do dwukrotnego w ciągu semestru zgłoszenia nieprzygotowania się do lekcji. Rozumiemy przez to: </w:t>
      </w:r>
      <w:r>
        <w:rPr>
          <w:sz w:val="18"/>
          <w:szCs w:val="18"/>
        </w:rPr>
        <w:t xml:space="preserve">brak </w:t>
      </w:r>
      <w:r w:rsidRPr="00D138C4">
        <w:rPr>
          <w:sz w:val="18"/>
          <w:szCs w:val="18"/>
        </w:rPr>
        <w:t>zeszytu, brak zeszytu ćwiczeń, brak pracy domowej, niegotowość do odpowiedzi, brak pomocy potrzebnych do lekcji.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Nieprzygotowanie do lekcji należy zgłosić nauczycielowi bezpośrednio na początku lekcji, po wejściu do klasy. Późniejsze zgłoszenie nie będzie uwzględniane i skutkuje oceną niedostateczną.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Prace klasowe, krótkie sprawdziany, kartkówki i odpowiedzi są obowiązkowe.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Prace klasowe są zapowiadane z tygodniowym wyprzedzeniem, kartkówki i krótkie sprawdziany mogą być przeprowadzane bez zapowiedzi.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 xml:space="preserve">Uczniowie powinni posiadać </w:t>
      </w:r>
      <w:r>
        <w:rPr>
          <w:sz w:val="18"/>
          <w:szCs w:val="18"/>
        </w:rPr>
        <w:t>przygotowane kartki do prac pisemnych</w:t>
      </w:r>
      <w:r w:rsidRPr="00D138C4">
        <w:rPr>
          <w:sz w:val="18"/>
          <w:szCs w:val="18"/>
        </w:rPr>
        <w:t>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Jeżeli uczeń  opuścił pracę klasową z przyczyn losowych, to powinien napisać ją  w ciągu dwóch tygodni od dnia powrotu do szkoły. Termin ustala wspólnie z nauczycielem.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D138C4">
        <w:rPr>
          <w:sz w:val="18"/>
          <w:szCs w:val="18"/>
        </w:rPr>
        <w:t>Uczeń, który otrzymał z pracy klasowej ocenę niedostateczną ma obowiązek jej poprawy w terminie do dwóch tygodni od dnia oddania pracy klasowej przez nauczyciela</w:t>
      </w:r>
      <w:r w:rsidRPr="00D138C4">
        <w:rPr>
          <w:b/>
          <w:sz w:val="18"/>
          <w:szCs w:val="18"/>
        </w:rPr>
        <w:t xml:space="preserve">. Jeżeli uczeń nie przystąpi do poprawy w wyznaczonym terminie otrzymuje pracę do poprawy na najbliższej lekcji. Dotyczy to również osób, które nie pisały pracy klasowej 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Uczeń ma możliwość poprawy każdej oceny z pracy klasowej oprócz bardzo dobrej. Termin poprawy ustala nauczyciel wspólnie z uczniami. (do dwóch tygodni od dnia oddania pracy klasowej przez nauczyciela)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Po upływie dwóch tygodni od dnia oddania pracy klasowej uczeń traci możliwość jej poprawy.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Krótkie sprawdziany i kartkówki mogą obejmować materiał z ostatnich trzech lekcji.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Krótkie sprawdziany, kartkówki i zadania domowe  nie podlegają poprawie.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Nie ocenia się ucznia do trzech dni po dłuższej usprawiedliwionej nieobecności w szkole.</w:t>
      </w:r>
    </w:p>
    <w:p w:rsidR="00BE5BE0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Aktywność na lekcji oceniana jest za pomocą „+”</w:t>
      </w:r>
      <w:r>
        <w:rPr>
          <w:sz w:val="18"/>
          <w:szCs w:val="18"/>
        </w:rPr>
        <w:t>(3+ to 5)</w:t>
      </w:r>
      <w:r w:rsidRPr="00D138C4">
        <w:rPr>
          <w:sz w:val="18"/>
          <w:szCs w:val="18"/>
        </w:rPr>
        <w:t xml:space="preserve"> 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Nieprzygotowanie do lekcji oceniamy za pomocą „-” (3 – to 1, kolejne 3 – to następna 1)</w:t>
      </w:r>
    </w:p>
    <w:p w:rsidR="00BE5BE0" w:rsidRPr="00D138C4" w:rsidRDefault="00BE5BE0" w:rsidP="00C25FCA">
      <w:pPr>
        <w:pStyle w:val="Akapitzlist"/>
        <w:widowControl w:val="0"/>
        <w:numPr>
          <w:ilvl w:val="0"/>
          <w:numId w:val="4"/>
        </w:numPr>
        <w:jc w:val="both"/>
        <w:rPr>
          <w:sz w:val="18"/>
          <w:szCs w:val="18"/>
        </w:rPr>
      </w:pPr>
      <w:r w:rsidRPr="00D138C4">
        <w:rPr>
          <w:sz w:val="18"/>
          <w:szCs w:val="18"/>
        </w:rPr>
        <w:t>Oceny za odpowiedź ustną są krótko uzasadniane przez nauczyciela na lekcji.</w:t>
      </w:r>
    </w:p>
    <w:p w:rsidR="00BE5BE0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Prace pisemne mogą być udostępniane rodzicom ucznia na wyraźną prośbę z wymogiem zwrotu przez ucznia na następnej lekcji.</w:t>
      </w:r>
    </w:p>
    <w:p w:rsidR="00BE5BE0" w:rsidRDefault="00BE5BE0" w:rsidP="006921AE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Przy ocenianiu prac pisemnych, w których określono punktację zadań, obowiązują poniższe kryteria:</w:t>
      </w:r>
    </w:p>
    <w:p w:rsidR="00BE5BE0" w:rsidRPr="00C36BB9" w:rsidRDefault="00BE5BE0" w:rsidP="00C36BB9">
      <w:pPr>
        <w:ind w:left="2340"/>
        <w:rPr>
          <w:sz w:val="18"/>
          <w:szCs w:val="18"/>
        </w:rPr>
      </w:pPr>
      <w:r w:rsidRPr="00C36BB9">
        <w:rPr>
          <w:sz w:val="18"/>
          <w:szCs w:val="18"/>
        </w:rPr>
        <w:t>0% – 33% niedostateczny</w:t>
      </w:r>
    </w:p>
    <w:p w:rsidR="00BE5BE0" w:rsidRPr="00C36BB9" w:rsidRDefault="00BE5BE0" w:rsidP="00C36BB9">
      <w:pPr>
        <w:ind w:left="2340"/>
        <w:rPr>
          <w:sz w:val="18"/>
          <w:szCs w:val="18"/>
        </w:rPr>
      </w:pPr>
      <w:r w:rsidRPr="00C36BB9">
        <w:rPr>
          <w:sz w:val="18"/>
          <w:szCs w:val="18"/>
        </w:rPr>
        <w:t>34% – 50% dopuszczający</w:t>
      </w:r>
    </w:p>
    <w:p w:rsidR="00BE5BE0" w:rsidRPr="00C36BB9" w:rsidRDefault="0016520D" w:rsidP="00C36BB9">
      <w:pPr>
        <w:ind w:left="2340"/>
        <w:rPr>
          <w:sz w:val="18"/>
          <w:szCs w:val="18"/>
        </w:rPr>
      </w:pPr>
      <w:r>
        <w:rPr>
          <w:sz w:val="18"/>
          <w:szCs w:val="18"/>
        </w:rPr>
        <w:t>51% – 70</w:t>
      </w:r>
      <w:bookmarkStart w:id="0" w:name="_GoBack"/>
      <w:bookmarkEnd w:id="0"/>
      <w:r w:rsidR="00BE5BE0" w:rsidRPr="00C36BB9">
        <w:rPr>
          <w:sz w:val="18"/>
          <w:szCs w:val="18"/>
        </w:rPr>
        <w:t>% dostateczny</w:t>
      </w:r>
    </w:p>
    <w:p w:rsidR="00BE5BE0" w:rsidRPr="00C36BB9" w:rsidRDefault="0016520D" w:rsidP="00C36BB9">
      <w:pPr>
        <w:ind w:left="2340"/>
        <w:rPr>
          <w:sz w:val="18"/>
          <w:szCs w:val="18"/>
        </w:rPr>
      </w:pPr>
      <w:r>
        <w:rPr>
          <w:sz w:val="18"/>
          <w:szCs w:val="18"/>
        </w:rPr>
        <w:t>71% – 85</w:t>
      </w:r>
      <w:r w:rsidR="00BE5BE0" w:rsidRPr="00C36BB9">
        <w:rPr>
          <w:sz w:val="18"/>
          <w:szCs w:val="18"/>
        </w:rPr>
        <w:t>% dobry</w:t>
      </w:r>
    </w:p>
    <w:p w:rsidR="00BE5BE0" w:rsidRPr="00C36BB9" w:rsidRDefault="0016520D" w:rsidP="00C36BB9">
      <w:pPr>
        <w:ind w:left="2340"/>
        <w:rPr>
          <w:sz w:val="18"/>
          <w:szCs w:val="18"/>
        </w:rPr>
      </w:pPr>
      <w:r>
        <w:rPr>
          <w:sz w:val="18"/>
          <w:szCs w:val="18"/>
        </w:rPr>
        <w:t>86</w:t>
      </w:r>
      <w:r w:rsidR="00BE5BE0">
        <w:rPr>
          <w:sz w:val="18"/>
          <w:szCs w:val="18"/>
        </w:rPr>
        <w:t>% – 97</w:t>
      </w:r>
      <w:r w:rsidR="00BE5BE0" w:rsidRPr="00C36BB9">
        <w:rPr>
          <w:sz w:val="18"/>
          <w:szCs w:val="18"/>
        </w:rPr>
        <w:t>% bardzo dobry</w:t>
      </w:r>
    </w:p>
    <w:p w:rsidR="00BE5BE0" w:rsidRPr="00C36BB9" w:rsidRDefault="00BE5BE0" w:rsidP="006921AE">
      <w:pPr>
        <w:ind w:left="2340"/>
        <w:rPr>
          <w:sz w:val="18"/>
          <w:szCs w:val="18"/>
        </w:rPr>
      </w:pPr>
      <w:r>
        <w:rPr>
          <w:sz w:val="18"/>
          <w:szCs w:val="18"/>
        </w:rPr>
        <w:t xml:space="preserve">98% - 100% </w:t>
      </w:r>
      <w:r w:rsidRPr="00C36BB9">
        <w:rPr>
          <w:sz w:val="18"/>
          <w:szCs w:val="18"/>
        </w:rPr>
        <w:t>celujący;</w:t>
      </w:r>
    </w:p>
    <w:p w:rsidR="00BE5BE0" w:rsidRPr="00D138C4" w:rsidRDefault="00BE5BE0" w:rsidP="00C25FCA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 w:val="18"/>
          <w:szCs w:val="18"/>
        </w:rPr>
      </w:pPr>
      <w:r w:rsidRPr="00D138C4">
        <w:rPr>
          <w:sz w:val="18"/>
          <w:szCs w:val="18"/>
        </w:rPr>
        <w:t>Ocena semestralna jest wystawiana przez nauczyciela na podstawie średniej ważonej według następujących wag: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E5BE0" w:rsidTr="0016520D">
        <w:tc>
          <w:tcPr>
            <w:tcW w:w="4606" w:type="dxa"/>
            <w:shd w:val="clear" w:color="auto" w:fill="auto"/>
          </w:tcPr>
          <w:p w:rsidR="00BE5BE0" w:rsidRPr="0016520D" w:rsidRDefault="00BE5BE0" w:rsidP="0016520D">
            <w:pPr>
              <w:pStyle w:val="Akapitzlist"/>
              <w:numPr>
                <w:ilvl w:val="3"/>
                <w:numId w:val="4"/>
              </w:numPr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>prace domowe   1</w:t>
            </w:r>
          </w:p>
          <w:p w:rsidR="00BE5BE0" w:rsidRPr="0016520D" w:rsidRDefault="00BE5BE0" w:rsidP="0016520D">
            <w:pPr>
              <w:pStyle w:val="Akapitzlist"/>
              <w:numPr>
                <w:ilvl w:val="3"/>
                <w:numId w:val="4"/>
              </w:numPr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>praca na lekcji   2</w:t>
            </w:r>
          </w:p>
          <w:p w:rsidR="00BE5BE0" w:rsidRPr="0016520D" w:rsidRDefault="00BE5BE0" w:rsidP="0016520D">
            <w:pPr>
              <w:pStyle w:val="Akapitzlist"/>
              <w:numPr>
                <w:ilvl w:val="3"/>
                <w:numId w:val="4"/>
              </w:numPr>
              <w:ind w:left="2160" w:right="-290" w:firstLine="360"/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>pozostałe           1</w:t>
            </w:r>
          </w:p>
          <w:p w:rsidR="00BE5BE0" w:rsidRPr="0016520D" w:rsidRDefault="00BE5BE0" w:rsidP="0016520D">
            <w:pPr>
              <w:pStyle w:val="Akapitzlist"/>
              <w:numPr>
                <w:ilvl w:val="3"/>
                <w:numId w:val="4"/>
              </w:numPr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>kartkówki          2</w:t>
            </w:r>
          </w:p>
          <w:p w:rsidR="00BE5BE0" w:rsidRPr="0016520D" w:rsidRDefault="00BE5BE0" w:rsidP="0016520D">
            <w:pPr>
              <w:pStyle w:val="Akapitzlist"/>
              <w:numPr>
                <w:ilvl w:val="3"/>
                <w:numId w:val="4"/>
              </w:numPr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>prace klasowe    4</w:t>
            </w:r>
          </w:p>
          <w:p w:rsidR="00BE5BE0" w:rsidRPr="0016520D" w:rsidRDefault="00BE5BE0" w:rsidP="0016520D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BE5BE0" w:rsidRPr="0016520D" w:rsidRDefault="00BE5BE0" w:rsidP="0016520D">
            <w:pPr>
              <w:ind w:left="708"/>
              <w:jc w:val="both"/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>5,51 – 6,0 - cel</w:t>
            </w:r>
          </w:p>
          <w:p w:rsidR="00BE5BE0" w:rsidRPr="0016520D" w:rsidRDefault="00BE5BE0" w:rsidP="0016520D">
            <w:pPr>
              <w:pStyle w:val="Akapitzlist"/>
              <w:jc w:val="both"/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 xml:space="preserve">4,65 - 5,5 – </w:t>
            </w:r>
            <w:proofErr w:type="spellStart"/>
            <w:r w:rsidRPr="0016520D">
              <w:rPr>
                <w:sz w:val="18"/>
                <w:szCs w:val="18"/>
              </w:rPr>
              <w:t>bdb</w:t>
            </w:r>
            <w:proofErr w:type="spellEnd"/>
          </w:p>
          <w:p w:rsidR="00BE5BE0" w:rsidRPr="0016520D" w:rsidRDefault="00BE5BE0" w:rsidP="0016520D">
            <w:pPr>
              <w:pStyle w:val="Akapitzlist"/>
              <w:jc w:val="both"/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 xml:space="preserve">3.65 - 4,64 – </w:t>
            </w:r>
            <w:proofErr w:type="spellStart"/>
            <w:r w:rsidRPr="0016520D">
              <w:rPr>
                <w:sz w:val="18"/>
                <w:szCs w:val="18"/>
              </w:rPr>
              <w:t>db</w:t>
            </w:r>
            <w:proofErr w:type="spellEnd"/>
          </w:p>
          <w:p w:rsidR="00BE5BE0" w:rsidRPr="0016520D" w:rsidRDefault="00BE5BE0" w:rsidP="0016520D">
            <w:pPr>
              <w:pStyle w:val="Akapitzlist"/>
              <w:jc w:val="both"/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>2,51 – 3,64 –</w:t>
            </w:r>
            <w:proofErr w:type="spellStart"/>
            <w:r w:rsidRPr="0016520D">
              <w:rPr>
                <w:sz w:val="18"/>
                <w:szCs w:val="18"/>
              </w:rPr>
              <w:t>dst</w:t>
            </w:r>
            <w:proofErr w:type="spellEnd"/>
          </w:p>
          <w:p w:rsidR="00BE5BE0" w:rsidRPr="0016520D" w:rsidRDefault="00BE5BE0" w:rsidP="0016520D">
            <w:pPr>
              <w:pStyle w:val="Akapitzlist"/>
              <w:jc w:val="both"/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 xml:space="preserve">1,51 – 2,50 – </w:t>
            </w:r>
            <w:proofErr w:type="spellStart"/>
            <w:r w:rsidRPr="0016520D">
              <w:rPr>
                <w:sz w:val="18"/>
                <w:szCs w:val="18"/>
              </w:rPr>
              <w:t>dop</w:t>
            </w:r>
            <w:proofErr w:type="spellEnd"/>
          </w:p>
          <w:p w:rsidR="00BE5BE0" w:rsidRPr="0016520D" w:rsidRDefault="00BE5BE0" w:rsidP="0016520D">
            <w:pPr>
              <w:pStyle w:val="Akapitzlist"/>
              <w:jc w:val="both"/>
              <w:rPr>
                <w:sz w:val="18"/>
                <w:szCs w:val="18"/>
              </w:rPr>
            </w:pPr>
            <w:r w:rsidRPr="0016520D">
              <w:rPr>
                <w:sz w:val="18"/>
                <w:szCs w:val="18"/>
              </w:rPr>
              <w:t xml:space="preserve">1,0 – 1, 5 – </w:t>
            </w:r>
            <w:proofErr w:type="spellStart"/>
            <w:r w:rsidRPr="0016520D">
              <w:rPr>
                <w:sz w:val="18"/>
                <w:szCs w:val="18"/>
              </w:rPr>
              <w:t>nast</w:t>
            </w:r>
            <w:proofErr w:type="spellEnd"/>
            <w:r w:rsidRPr="0016520D">
              <w:rPr>
                <w:sz w:val="18"/>
                <w:szCs w:val="18"/>
              </w:rPr>
              <w:t>;</w:t>
            </w:r>
          </w:p>
        </w:tc>
      </w:tr>
    </w:tbl>
    <w:p w:rsidR="00BE5BE0" w:rsidRPr="006921AE" w:rsidRDefault="00BE5BE0" w:rsidP="006921AE">
      <w:pPr>
        <w:pStyle w:val="Akapitzlist"/>
        <w:ind w:left="0"/>
        <w:jc w:val="both"/>
        <w:rPr>
          <w:sz w:val="2"/>
          <w:szCs w:val="2"/>
        </w:rPr>
      </w:pPr>
    </w:p>
    <w:p w:rsidR="00BE5BE0" w:rsidRPr="00921CBE" w:rsidRDefault="00BE5BE0" w:rsidP="00CF2C23">
      <w:pPr>
        <w:pStyle w:val="Akapitzlist"/>
        <w:ind w:left="0"/>
        <w:jc w:val="both"/>
        <w:rPr>
          <w:b/>
          <w:sz w:val="18"/>
          <w:szCs w:val="18"/>
        </w:rPr>
      </w:pPr>
      <w:r w:rsidRPr="00921CBE">
        <w:rPr>
          <w:b/>
          <w:sz w:val="18"/>
          <w:szCs w:val="18"/>
        </w:rPr>
        <w:t xml:space="preserve">Średnia ważona jest wskazówką dla nauczyciela przy wystawianiu oceny śródrocznej i </w:t>
      </w:r>
      <w:proofErr w:type="spellStart"/>
      <w:r w:rsidRPr="00921CBE">
        <w:rPr>
          <w:b/>
          <w:sz w:val="18"/>
          <w:szCs w:val="18"/>
        </w:rPr>
        <w:t>końcoworocznej</w:t>
      </w:r>
      <w:proofErr w:type="spellEnd"/>
      <w:r w:rsidRPr="00921CBE">
        <w:rPr>
          <w:b/>
          <w:sz w:val="18"/>
          <w:szCs w:val="18"/>
        </w:rPr>
        <w:t>.</w:t>
      </w:r>
    </w:p>
    <w:p w:rsidR="00BE5BE0" w:rsidRPr="00D138C4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 xml:space="preserve">Rodzice ucznia są informowani o postępach w nauce dziecka, trudnościach, szczególnych uzdolnieniach i zachowaniu na lekcji podczas zebrań i konsultacji według harmonogramu ustalonego przez szkołę. </w:t>
      </w:r>
    </w:p>
    <w:p w:rsidR="00BE5BE0" w:rsidRPr="00D138C4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W szczególnych przypadkach rodzic może kontaktować się z nauczycielem poprzez e-dziennik.</w:t>
      </w:r>
    </w:p>
    <w:p w:rsidR="00BE5BE0" w:rsidRPr="00D138C4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 xml:space="preserve">Uczeń może poprawiać ocenę śródroczną czy </w:t>
      </w:r>
      <w:proofErr w:type="spellStart"/>
      <w:r w:rsidRPr="00D138C4">
        <w:rPr>
          <w:sz w:val="18"/>
          <w:szCs w:val="18"/>
          <w:u w:val="none"/>
        </w:rPr>
        <w:t>końcoworoczną</w:t>
      </w:r>
      <w:proofErr w:type="spellEnd"/>
      <w:r w:rsidRPr="00D138C4">
        <w:rPr>
          <w:sz w:val="18"/>
          <w:szCs w:val="18"/>
          <w:u w:val="none"/>
        </w:rPr>
        <w:t xml:space="preserve"> proponowaną przez nauczyciela tylko w następujących wypadkach</w:t>
      </w:r>
    </w:p>
    <w:p w:rsidR="00BE5BE0" w:rsidRPr="00D138C4" w:rsidRDefault="00BE5BE0" w:rsidP="00C25FCA">
      <w:pPr>
        <w:pStyle w:val="Tytu"/>
        <w:numPr>
          <w:ilvl w:val="0"/>
          <w:numId w:val="5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 xml:space="preserve">średnia ocen z </w:t>
      </w:r>
      <w:r w:rsidRPr="00D138C4">
        <w:rPr>
          <w:sz w:val="18"/>
          <w:szCs w:val="18"/>
        </w:rPr>
        <w:t>prac klasowych</w:t>
      </w:r>
      <w:r w:rsidRPr="00D138C4">
        <w:rPr>
          <w:sz w:val="18"/>
          <w:szCs w:val="18"/>
          <w:u w:val="none"/>
        </w:rPr>
        <w:t xml:space="preserve"> wynosi powyżej </w:t>
      </w:r>
      <w:smartTag w:uri="urn:schemas-microsoft-com:office:smarttags" w:element="metricconverter">
        <w:smartTagPr>
          <w:attr w:name="ProductID" w:val="2 a"/>
        </w:smartTagPr>
        <w:r w:rsidRPr="00D138C4">
          <w:rPr>
            <w:sz w:val="18"/>
            <w:szCs w:val="18"/>
            <w:u w:val="none"/>
          </w:rPr>
          <w:t>2 a</w:t>
        </w:r>
      </w:smartTag>
      <w:r w:rsidRPr="00D138C4">
        <w:rPr>
          <w:sz w:val="18"/>
          <w:szCs w:val="18"/>
          <w:u w:val="none"/>
        </w:rPr>
        <w:t xml:space="preserve"> uczeń ma proponowaną ocenę dopuszczającą to może pisać sprawdzian na ocenę dostateczną z całego semestru (całego roku) itd. </w:t>
      </w:r>
    </w:p>
    <w:p w:rsidR="00BE5BE0" w:rsidRPr="00D138C4" w:rsidRDefault="00BE5BE0" w:rsidP="00C25FCA">
      <w:pPr>
        <w:pStyle w:val="Tytu"/>
        <w:numPr>
          <w:ilvl w:val="0"/>
          <w:numId w:val="5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Jednocześnie w</w:t>
      </w:r>
      <w:r w:rsidRPr="00D138C4">
        <w:rPr>
          <w:sz w:val="18"/>
          <w:szCs w:val="18"/>
          <w:u w:val="none"/>
        </w:rPr>
        <w:t xml:space="preserve"> ciągu semestru przystępował systematycznie do popraw prac klasowych</w:t>
      </w:r>
    </w:p>
    <w:p w:rsidR="00BE5BE0" w:rsidRPr="00D138C4" w:rsidRDefault="00BE5BE0" w:rsidP="006921AE">
      <w:pPr>
        <w:pStyle w:val="Tytu"/>
        <w:ind w:firstLine="708"/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Nie dotyczy to poprawy z oceny bardzo dobrej na celującą oraz z niedostatecznej na dopuszczającą.</w:t>
      </w:r>
    </w:p>
    <w:p w:rsidR="00BE5BE0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 w:rsidRPr="00D138C4">
        <w:rPr>
          <w:sz w:val="18"/>
          <w:szCs w:val="18"/>
          <w:u w:val="none"/>
        </w:rPr>
        <w:t>Uczeń zostaje zapoznany z PZO z matematyki w pierwszym tygodniu nauki i jest zobowiązany wkleić treść PZO do zeszytu przedmiotowego. Jest to jednoznaczne z poinformowaniem rodziców ucznia o PZO.</w:t>
      </w:r>
    </w:p>
    <w:p w:rsidR="00BE5BE0" w:rsidRPr="00D138C4" w:rsidRDefault="00BE5BE0" w:rsidP="00C25FCA">
      <w:pPr>
        <w:pStyle w:val="Tytu"/>
        <w:numPr>
          <w:ilvl w:val="0"/>
          <w:numId w:val="4"/>
        </w:numPr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Wszelkie kwestie, które nie zostały ujęte w PZO reguluje Statut Szkoły</w:t>
      </w:r>
    </w:p>
    <w:p w:rsidR="00BE5BE0" w:rsidRPr="00D138C4" w:rsidRDefault="00BE5BE0" w:rsidP="00C25FCA">
      <w:pPr>
        <w:pStyle w:val="Tytu"/>
        <w:jc w:val="both"/>
        <w:rPr>
          <w:sz w:val="18"/>
          <w:szCs w:val="18"/>
          <w:u w:val="none"/>
        </w:rPr>
      </w:pPr>
    </w:p>
    <w:p w:rsidR="00BE5BE0" w:rsidRPr="00D138C4" w:rsidRDefault="00BE5BE0" w:rsidP="00C25FCA">
      <w:pPr>
        <w:jc w:val="both"/>
        <w:rPr>
          <w:sz w:val="18"/>
          <w:szCs w:val="18"/>
        </w:rPr>
      </w:pPr>
    </w:p>
    <w:sectPr w:rsidR="00BE5BE0" w:rsidRPr="00D138C4" w:rsidSect="00A2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16E0"/>
    <w:multiLevelType w:val="hybridMultilevel"/>
    <w:tmpl w:val="B55C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B2B67"/>
    <w:multiLevelType w:val="hybridMultilevel"/>
    <w:tmpl w:val="7E7AB35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C852662"/>
    <w:multiLevelType w:val="hybridMultilevel"/>
    <w:tmpl w:val="C6F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C26FF"/>
    <w:multiLevelType w:val="hybridMultilevel"/>
    <w:tmpl w:val="5EAA11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90E5419"/>
    <w:multiLevelType w:val="hybridMultilevel"/>
    <w:tmpl w:val="5914E9FC"/>
    <w:lvl w:ilvl="0" w:tplc="6B94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447817"/>
    <w:multiLevelType w:val="hybridMultilevel"/>
    <w:tmpl w:val="B768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E04"/>
    <w:rsid w:val="00025F4D"/>
    <w:rsid w:val="0003369E"/>
    <w:rsid w:val="000A22E8"/>
    <w:rsid w:val="000D4570"/>
    <w:rsid w:val="001266DD"/>
    <w:rsid w:val="0016520D"/>
    <w:rsid w:val="00173AFD"/>
    <w:rsid w:val="00181F04"/>
    <w:rsid w:val="001E2800"/>
    <w:rsid w:val="001E604A"/>
    <w:rsid w:val="002113C7"/>
    <w:rsid w:val="0021505A"/>
    <w:rsid w:val="00255399"/>
    <w:rsid w:val="002B3B65"/>
    <w:rsid w:val="002C3EF1"/>
    <w:rsid w:val="003C275C"/>
    <w:rsid w:val="003C7E82"/>
    <w:rsid w:val="003E4FA5"/>
    <w:rsid w:val="003E6E04"/>
    <w:rsid w:val="004619CD"/>
    <w:rsid w:val="00481E7A"/>
    <w:rsid w:val="004A2248"/>
    <w:rsid w:val="004C03B0"/>
    <w:rsid w:val="004C1A24"/>
    <w:rsid w:val="00537DFE"/>
    <w:rsid w:val="00552622"/>
    <w:rsid w:val="00594929"/>
    <w:rsid w:val="005A7D12"/>
    <w:rsid w:val="005D545B"/>
    <w:rsid w:val="005E51D6"/>
    <w:rsid w:val="00610E7B"/>
    <w:rsid w:val="0062292F"/>
    <w:rsid w:val="0064244D"/>
    <w:rsid w:val="00673D8B"/>
    <w:rsid w:val="006921AE"/>
    <w:rsid w:val="00756C96"/>
    <w:rsid w:val="007802E9"/>
    <w:rsid w:val="00791EEC"/>
    <w:rsid w:val="007F2B69"/>
    <w:rsid w:val="00827B91"/>
    <w:rsid w:val="0084281B"/>
    <w:rsid w:val="008D5CB5"/>
    <w:rsid w:val="00921CBE"/>
    <w:rsid w:val="00A21143"/>
    <w:rsid w:val="00A85D23"/>
    <w:rsid w:val="00AB6983"/>
    <w:rsid w:val="00B03B81"/>
    <w:rsid w:val="00B06A0B"/>
    <w:rsid w:val="00B2570B"/>
    <w:rsid w:val="00B6152F"/>
    <w:rsid w:val="00B71E12"/>
    <w:rsid w:val="00BC74BC"/>
    <w:rsid w:val="00BE5BE0"/>
    <w:rsid w:val="00C25FCA"/>
    <w:rsid w:val="00C36BB9"/>
    <w:rsid w:val="00CF2C23"/>
    <w:rsid w:val="00D138C4"/>
    <w:rsid w:val="00D17CED"/>
    <w:rsid w:val="00D57F97"/>
    <w:rsid w:val="00D60B63"/>
    <w:rsid w:val="00D60C8C"/>
    <w:rsid w:val="00E407C7"/>
    <w:rsid w:val="00E70166"/>
    <w:rsid w:val="00EA0C70"/>
    <w:rsid w:val="00F02D32"/>
    <w:rsid w:val="00F927C5"/>
    <w:rsid w:val="00F96162"/>
    <w:rsid w:val="00FC7921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674F0B-6E46-4FC9-B9C9-20940FA6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0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E6E04"/>
    <w:pPr>
      <w:jc w:val="center"/>
    </w:pPr>
    <w:rPr>
      <w:sz w:val="36"/>
      <w:u w:val="single"/>
    </w:rPr>
  </w:style>
  <w:style w:type="character" w:customStyle="1" w:styleId="TytuZnak">
    <w:name w:val="Tytuł Znak"/>
    <w:link w:val="Tytu"/>
    <w:uiPriority w:val="99"/>
    <w:locked/>
    <w:rsid w:val="003E6E04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0A22E8"/>
    <w:pPr>
      <w:ind w:left="720"/>
      <w:contextualSpacing/>
    </w:pPr>
  </w:style>
  <w:style w:type="character" w:styleId="Tekstzastpczy">
    <w:name w:val="Placeholder Text"/>
    <w:uiPriority w:val="99"/>
    <w:semiHidden/>
    <w:rsid w:val="00E407C7"/>
    <w:rPr>
      <w:rFonts w:cs="Times New Roman"/>
      <w:color w:val="808080"/>
    </w:rPr>
  </w:style>
  <w:style w:type="table" w:styleId="Tabela-Siatka">
    <w:name w:val="Table Grid"/>
    <w:basedOn w:val="Standardowy"/>
    <w:uiPriority w:val="99"/>
    <w:locked/>
    <w:rsid w:val="00CF2C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z matematyki </vt:lpstr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z matematyki </dc:title>
  <dc:subject/>
  <dc:creator>malgorzata maciazka</dc:creator>
  <cp:keywords/>
  <dc:description/>
  <cp:lastModifiedBy>Dariusz Baczewski</cp:lastModifiedBy>
  <cp:revision>3</cp:revision>
  <dcterms:created xsi:type="dcterms:W3CDTF">2018-12-12T14:33:00Z</dcterms:created>
  <dcterms:modified xsi:type="dcterms:W3CDTF">2018-12-17T17:46:00Z</dcterms:modified>
</cp:coreProperties>
</file>