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10" w:rsidRDefault="00AF4310" w:rsidP="00AF4310">
      <w:pPr>
        <w:jc w:val="center"/>
        <w:rPr>
          <w:b/>
          <w:sz w:val="36"/>
          <w:szCs w:val="36"/>
        </w:rPr>
      </w:pPr>
      <w:r w:rsidRPr="00AF4310">
        <w:rPr>
          <w:b/>
          <w:sz w:val="36"/>
          <w:szCs w:val="36"/>
        </w:rPr>
        <w:t xml:space="preserve">Plan wspomagania w Szkole Podstawowej w Perłach </w:t>
      </w:r>
    </w:p>
    <w:p w:rsidR="00AF4310" w:rsidRPr="00AF4310" w:rsidRDefault="00AF4310" w:rsidP="00AF4310">
      <w:pPr>
        <w:jc w:val="center"/>
        <w:rPr>
          <w:b/>
          <w:sz w:val="36"/>
          <w:szCs w:val="36"/>
        </w:rPr>
      </w:pPr>
      <w:r w:rsidRPr="00AF4310">
        <w:rPr>
          <w:b/>
          <w:sz w:val="36"/>
          <w:szCs w:val="36"/>
        </w:rPr>
        <w:t>w zakresie kompetencji kluczowej:</w:t>
      </w:r>
    </w:p>
    <w:p w:rsidR="00AF4310" w:rsidRPr="00AF4310" w:rsidRDefault="00AF4310" w:rsidP="00AF4310">
      <w:pPr>
        <w:jc w:val="center"/>
        <w:rPr>
          <w:b/>
          <w:sz w:val="36"/>
          <w:szCs w:val="36"/>
          <w:u w:val="single"/>
        </w:rPr>
      </w:pPr>
      <w:r w:rsidRPr="00AF4310">
        <w:rPr>
          <w:b/>
          <w:sz w:val="36"/>
          <w:szCs w:val="36"/>
          <w:u w:val="single"/>
        </w:rPr>
        <w:t>Porozumiewanie się w języku ojczystym</w:t>
      </w:r>
    </w:p>
    <w:p w:rsidR="00AF4310" w:rsidRDefault="00AF4310"/>
    <w:p w:rsidR="00AF4310" w:rsidRPr="00AF4310" w:rsidRDefault="00AF4310">
      <w:pPr>
        <w:rPr>
          <w:i/>
          <w:sz w:val="24"/>
          <w:szCs w:val="24"/>
        </w:rPr>
      </w:pPr>
      <w:r w:rsidRPr="00AF4310">
        <w:rPr>
          <w:i/>
          <w:sz w:val="24"/>
          <w:szCs w:val="24"/>
        </w:rPr>
        <w:t>Porozumiewanie się w języku ojczystym to zdolność wyrażania i interpretowania pojęć, myśli, uczuć, faktów i opinii w mowie i piśmie (rozumienie ze słuchu, mówienie, czytanie i pisanie) oraz językowej interakcji w odpowiedniej i kreatywnej formie w pełnym zakresie kontekstów społecznych i kulturowych – w edukacji i szkoleniu, pracy, domu i czasie wolnym.</w:t>
      </w:r>
    </w:p>
    <w:p w:rsidR="00AF4310" w:rsidRPr="00AF4310" w:rsidRDefault="00AF4310">
      <w:pPr>
        <w:rPr>
          <w:i/>
          <w:sz w:val="24"/>
          <w:szCs w:val="24"/>
        </w:rPr>
      </w:pPr>
      <w:r w:rsidRPr="00AF4310">
        <w:rPr>
          <w:i/>
          <w:sz w:val="24"/>
          <w:szCs w:val="24"/>
        </w:rPr>
        <w:t xml:space="preserve"> Niezbędna wiedza, umiejętności i postawy powiązane z tą kompetencją: Kompetencja komunikacyjna jest wynikiem opanowania języka ojczystego, nieodłącznie związanego z rozwojem indywidualnych zdolności poznawczych umożliwiających interpretację świata i relacje z innymi ludźmi. Porozumiewanie się w języku ojczystym wymaga od osoby znajomości słownictwa, gramatyki funkcjonalnej i funkcji języka. Obejmuje ona świadomość głównych typów interakcji słownej, znajomość pewnego zakresu tekstów literackich i innych, głównych cech rozmaitych stylów i rejestrów języka oraz świadomość zmienności języka i sposobów porozumiewania się w różnych kontekstach. Osoby powinny posiadać umiejętność porozumiewania się w mowie i piśmie w różnych sytuacjach komunikacyjnych, a także obserwowania swojego sposobu porozumiewania się i przystosowywania go do wymogów sytuacji. Kompetencja ta obejmuje również umiejętności rozróżniania i wykorzystywania różnych typów tekstów, poszukiwania, gromadzenia i przetwarzania informacji, wykorzystywania pomocy oraz formułowania i wyrażania własnych argumentów w mowie i w piśmie w przekonujący sposób, odpowiednio do kontekstu. Pozytywna postawa w stosunku do porozumiewania się w ojczystym języku obejmuje skłonność do krytycznego i konstruktywnego dialogu, wrażliwość na walory estetyczne oraz chęć ich urzeczywistniania oraz zainteresowanie kontaktami z innymi ludźmi. </w:t>
      </w:r>
    </w:p>
    <w:p w:rsidR="00AF4310" w:rsidRDefault="00AF4310"/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1. Czas realizacji: wrzesień 2018 – czerwiec 2019 </w:t>
      </w:r>
    </w:p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Diagnoza potrzeb (wstępna i pogłębiona): </w:t>
      </w:r>
    </w:p>
    <w:p w:rsidR="004B7C51" w:rsidRPr="00DB501C" w:rsidRDefault="004B7C51" w:rsidP="004B7C51">
      <w:pPr>
        <w:spacing w:before="120" w:after="216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Wstępna – sprawozdawczość dyrektora, , analiza wyników klasyfikacji, analiza wyników konkursów, sprawozdawczość nauczycieli.</w:t>
      </w:r>
    </w:p>
    <w:p w:rsidR="004B7C51" w:rsidRPr="00DB501C" w:rsidRDefault="004B7C51" w:rsidP="004B7C51">
      <w:pPr>
        <w:spacing w:before="120" w:after="216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Pogłębiona - wywiad wśród nauczycieli.</w:t>
      </w:r>
    </w:p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Cel ogólny:</w:t>
      </w:r>
    </w:p>
    <w:p w:rsidR="004B7C51" w:rsidRPr="00DB501C" w:rsidRDefault="004B7C51" w:rsidP="004B7C51">
      <w:pPr>
        <w:spacing w:before="120" w:after="216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</w:t>
      </w:r>
      <w:r w:rsidR="002F01C9"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rozwijanie kompetencji w zakresie porozumiewania się w języku ojczystym </w:t>
      </w:r>
    </w:p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Cele szczegółowe:</w:t>
      </w:r>
    </w:p>
    <w:p w:rsidR="002F01C9" w:rsidRPr="00DB501C" w:rsidRDefault="002F01C9" w:rsidP="004B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hAnsi="Times New Roman" w:cs="Times New Roman"/>
          <w:sz w:val="24"/>
          <w:szCs w:val="24"/>
        </w:rPr>
        <w:t xml:space="preserve">Umiejętności językowe (sprawność, czytania, pisania), </w:t>
      </w:r>
    </w:p>
    <w:p w:rsidR="004B7C51" w:rsidRPr="00DB501C" w:rsidRDefault="004B7C51" w:rsidP="004B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jakości pracy nauczycieli i szkoły</w:t>
      </w:r>
    </w:p>
    <w:p w:rsidR="004B7C51" w:rsidRPr="00DB501C" w:rsidRDefault="004B7C51" w:rsidP="004B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oparta na dobrych relacjach nastawionych na  realizację wspólnych przedsięwzięć oraz pogłębienie współpracy  na rzecz rozwoju dziecka.</w:t>
      </w:r>
    </w:p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4. Zakładane rezultaty:</w:t>
      </w:r>
    </w:p>
    <w:p w:rsidR="004B7C51" w:rsidRPr="00DB501C" w:rsidRDefault="004B7C51" w:rsidP="004B7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2F01C9"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wypowiadają pełnymi zdaniami, wyrażają myśli i uczucia</w:t>
      </w:r>
    </w:p>
    <w:p w:rsidR="004B7C51" w:rsidRPr="00DB501C" w:rsidRDefault="004B7C51" w:rsidP="004B7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 ciekawe zajęcia (100%), projekty edukacyjne, podnoszą swoje kwalifikacje.</w:t>
      </w:r>
    </w:p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5. Działania:</w:t>
      </w:r>
    </w:p>
    <w:p w:rsidR="004B7C51" w:rsidRPr="00DB501C" w:rsidRDefault="004B7C51" w:rsidP="004B7C51">
      <w:pPr>
        <w:spacing w:before="120" w:after="216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Etap przygotowawczy –  diagnoza wstępna i pogłębiona, przeszkolenie rady pedagogicznej, wybór kompetencji do realizacji w ciągu roku szkolnego.</w:t>
      </w:r>
    </w:p>
    <w:p w:rsidR="004B7C51" w:rsidRPr="00DB501C" w:rsidRDefault="004B7C51" w:rsidP="004B7C51">
      <w:pPr>
        <w:spacing w:before="120" w:after="216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6. Realizatorzy Rocznego Planu Wspomagania:</w:t>
      </w:r>
    </w:p>
    <w:p w:rsidR="004B7C51" w:rsidRPr="00DB501C" w:rsidRDefault="004B7C51" w:rsidP="004B7C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4B7C51" w:rsidRPr="00DB501C" w:rsidRDefault="004B7C51" w:rsidP="004B7C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</w:t>
      </w:r>
    </w:p>
    <w:p w:rsidR="004B7C51" w:rsidRPr="00DB501C" w:rsidRDefault="004B7C51" w:rsidP="004B7C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zadaniowy</w:t>
      </w:r>
    </w:p>
    <w:p w:rsidR="004B7C51" w:rsidRPr="00DB501C" w:rsidRDefault="004B7C51" w:rsidP="004B7C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zewnętrzny ekspert</w:t>
      </w:r>
    </w:p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7. Harmonogram realizacji zadań:</w:t>
      </w:r>
    </w:p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7C51" w:rsidRPr="00DB501C" w:rsidRDefault="00DB501C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planu pracy szkoły</w:t>
      </w:r>
      <w:r w:rsidR="004B7C51"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7C51" w:rsidRPr="00DB501C" w:rsidRDefault="00DB501C" w:rsidP="004B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535353" stroked="f"/>
        </w:pict>
      </w:r>
    </w:p>
    <w:p w:rsidR="004B7C51" w:rsidRPr="00DB501C" w:rsidRDefault="004B7C51" w:rsidP="004B7C51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4310" w:rsidRDefault="00AF4310">
      <w:bookmarkStart w:id="0" w:name="_GoBack"/>
      <w:bookmarkEnd w:id="0"/>
    </w:p>
    <w:sectPr w:rsidR="00AF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406"/>
    <w:multiLevelType w:val="multilevel"/>
    <w:tmpl w:val="044C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F356E"/>
    <w:multiLevelType w:val="multilevel"/>
    <w:tmpl w:val="0D86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F4BEA"/>
    <w:multiLevelType w:val="multilevel"/>
    <w:tmpl w:val="4DDA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10"/>
    <w:rsid w:val="002F01C9"/>
    <w:rsid w:val="004B7C51"/>
    <w:rsid w:val="0079391D"/>
    <w:rsid w:val="009C6912"/>
    <w:rsid w:val="00AF4310"/>
    <w:rsid w:val="00DB501C"/>
    <w:rsid w:val="00E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2</cp:revision>
  <dcterms:created xsi:type="dcterms:W3CDTF">2019-03-30T13:16:00Z</dcterms:created>
  <dcterms:modified xsi:type="dcterms:W3CDTF">2019-03-30T13:16:00Z</dcterms:modified>
</cp:coreProperties>
</file>