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9" w:rsidRPr="0023309F" w:rsidRDefault="00B92815" w:rsidP="00B92815">
      <w:pPr>
        <w:spacing w:after="0" w:line="240" w:lineRule="auto"/>
        <w:ind w:left="45"/>
        <w:jc w:val="center"/>
        <w:textAlignment w:val="center"/>
        <w:outlineLvl w:val="0"/>
        <w:rPr>
          <w:rFonts w:ascii="Times New Roman" w:eastAsia="Times New Roman" w:hAnsi="Times New Roman" w:cs="Times New Roman"/>
          <w:b/>
          <w:bCs/>
          <w:color w:val="000000"/>
          <w:kern w:val="36"/>
          <w:sz w:val="28"/>
          <w:szCs w:val="24"/>
          <w:u w:val="single"/>
          <w:lang w:val="sk-SK"/>
        </w:rPr>
      </w:pPr>
      <w:r w:rsidRPr="0023309F">
        <w:rPr>
          <w:rFonts w:ascii="Times New Roman" w:eastAsia="Times New Roman" w:hAnsi="Times New Roman" w:cs="Times New Roman"/>
          <w:b/>
          <w:bCs/>
          <w:color w:val="000000"/>
          <w:kern w:val="36"/>
          <w:sz w:val="28"/>
          <w:szCs w:val="24"/>
          <w:u w:val="single"/>
          <w:lang w:val="sk-SK"/>
        </w:rPr>
        <w:t>Základné informácie</w:t>
      </w:r>
    </w:p>
    <w:p w:rsidR="003054E9" w:rsidRPr="0023309F" w:rsidRDefault="00B92815" w:rsidP="00B92815">
      <w:pPr>
        <w:spacing w:after="0" w:line="240" w:lineRule="auto"/>
        <w:outlineLvl w:val="1"/>
        <w:rPr>
          <w:rFonts w:ascii="Times New Roman" w:eastAsia="Times New Roman" w:hAnsi="Times New Roman" w:cs="Times New Roman"/>
          <w:b/>
          <w:bCs/>
          <w:color w:val="000000"/>
          <w:sz w:val="24"/>
          <w:szCs w:val="24"/>
          <w:lang w:val="sk-SK"/>
        </w:rPr>
      </w:pPr>
      <w:r w:rsidRPr="0023309F">
        <w:rPr>
          <w:rFonts w:ascii="Times New Roman" w:eastAsia="Times New Roman" w:hAnsi="Times New Roman" w:cs="Times New Roman"/>
          <w:b/>
          <w:bCs/>
          <w:color w:val="000000"/>
          <w:sz w:val="24"/>
          <w:szCs w:val="24"/>
          <w:lang w:val="sk-SK"/>
        </w:rPr>
        <w:t xml:space="preserve">Prevádzkovateľ: </w:t>
      </w:r>
      <w:r w:rsidR="0023309F" w:rsidRPr="0023309F">
        <w:rPr>
          <w:rFonts w:ascii="Times New Roman" w:eastAsia="Times New Roman" w:hAnsi="Times New Roman" w:cs="Times New Roman"/>
          <w:bCs/>
          <w:color w:val="000000"/>
          <w:sz w:val="24"/>
          <w:szCs w:val="24"/>
          <w:lang w:val="sk-SK"/>
        </w:rPr>
        <w:t>Základná škola, Zemanská 2, Krompachy</w:t>
      </w:r>
    </w:p>
    <w:p w:rsidR="003054E9" w:rsidRPr="0023309F" w:rsidRDefault="00B92815" w:rsidP="00B92815">
      <w:pPr>
        <w:spacing w:after="0" w:line="240" w:lineRule="auto"/>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Adresa:</w:t>
      </w:r>
      <w:r w:rsidRPr="0023309F">
        <w:rPr>
          <w:rFonts w:ascii="Times New Roman" w:eastAsia="Times New Roman" w:hAnsi="Times New Roman" w:cs="Times New Roman"/>
          <w:color w:val="000000"/>
          <w:sz w:val="24"/>
          <w:szCs w:val="24"/>
          <w:lang w:val="sk-SK"/>
        </w:rPr>
        <w:t> </w:t>
      </w:r>
      <w:r w:rsidR="0023309F" w:rsidRPr="0023309F">
        <w:rPr>
          <w:rFonts w:ascii="Times New Roman" w:eastAsia="Times New Roman" w:hAnsi="Times New Roman" w:cs="Times New Roman"/>
          <w:color w:val="000000"/>
          <w:sz w:val="24"/>
          <w:szCs w:val="24"/>
          <w:lang w:val="sk-SK"/>
        </w:rPr>
        <w:t>Zemanská 2, Krompachy</w:t>
      </w:r>
    </w:p>
    <w:p w:rsidR="003054E9" w:rsidRPr="0023309F" w:rsidRDefault="00B92815" w:rsidP="00B92815">
      <w:pPr>
        <w:spacing w:after="0" w:line="240" w:lineRule="auto"/>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IČO:</w:t>
      </w:r>
      <w:r w:rsidRPr="0023309F">
        <w:rPr>
          <w:rFonts w:ascii="Times New Roman" w:eastAsia="Times New Roman" w:hAnsi="Times New Roman" w:cs="Times New Roman"/>
          <w:color w:val="000000"/>
          <w:sz w:val="24"/>
          <w:szCs w:val="24"/>
          <w:lang w:val="sk-SK"/>
        </w:rPr>
        <w:t> </w:t>
      </w:r>
      <w:r w:rsidR="0023309F" w:rsidRPr="0023309F">
        <w:rPr>
          <w:rFonts w:ascii="Times New Roman" w:eastAsia="Times New Roman" w:hAnsi="Times New Roman" w:cs="Times New Roman"/>
          <w:color w:val="000000"/>
          <w:sz w:val="24"/>
          <w:szCs w:val="24"/>
          <w:lang w:val="sk-SK"/>
        </w:rPr>
        <w:t>35543957</w:t>
      </w: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b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sidRPr="0023309F">
        <w:rPr>
          <w:rFonts w:ascii="Times New Roman" w:eastAsia="Times New Roman" w:hAnsi="Times New Roman" w:cs="Times New Roman"/>
          <w:b/>
          <w:bCs/>
          <w:color w:val="000000"/>
          <w:sz w:val="24"/>
          <w:szCs w:val="24"/>
          <w:lang w:val="sk-SK"/>
        </w:rPr>
        <w:t>dotknutej osobe (fyzickej osobe, ktorej osobné údaje sa spracúvajú)</w:t>
      </w:r>
      <w:r w:rsidRPr="0023309F">
        <w:rPr>
          <w:rFonts w:ascii="Times New Roman" w:eastAsia="Times New Roman" w:hAnsi="Times New Roman" w:cs="Times New Roman"/>
          <w:color w:val="000000"/>
          <w:sz w:val="24"/>
          <w:szCs w:val="24"/>
          <w:lang w:val="sk-SK"/>
        </w:rPr>
        <w:t> na svojom webovom sídle okrem svojich identifikačných a kontaktných údajov a kontaktných údajov zodpovednej osoby, sprístupňuje aj ďalšie potrebné informácie, ktoré sa nachádzajú v záložkách vľavo.</w:t>
      </w:r>
    </w:p>
    <w:p w:rsidR="003054E9" w:rsidRPr="0023309F" w:rsidRDefault="003054E9" w:rsidP="00B92815">
      <w:pPr>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Prevádzkovateľ v zmysle čl. 24 nariadenia GDPR a ust. § 31 Zákona pristúpil k prijatiu primeraných technických, organizačných, personálnych a bezpečnostných opatrení a záruk, ktoré zohľadňujú najmä:</w:t>
      </w:r>
    </w:p>
    <w:p w:rsidR="003054E9" w:rsidRPr="0023309F" w:rsidRDefault="003054E9" w:rsidP="00B92815">
      <w:pPr>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zásady nevyhnutnosti a primeranosti (vzťahuje sa aj na rozsah a množstvo spracúvaných osobných údajov, dobu uchovávania a prístup k osobným údajom dotknutej osoby) spracúvania osobných údajov s ohľadom na účel spracovateľskej operácie;</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povahu, rozsah, kontext a účel spracovateľskej operácie;</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odolnosť a obnovu systémov spracúvania osobných údajov;</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poučenia oprávnených osôb prevádzkovateľa;</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prijatie opatrení na bezodkladné zistenie, či došlo k porušeniu ochrany osobných údajov a promptné informovanie dozorného orgánu a zodpovednej osoby;</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prijatie opatrení na zabezpečenie opravy alebo vymazanie nesprávnych údajov, či realizáciu iných práv dotknutej osoby;</w:t>
      </w:r>
    </w:p>
    <w:p w:rsidR="003054E9" w:rsidRPr="0023309F" w:rsidRDefault="00B92815" w:rsidP="00B92815">
      <w:pPr>
        <w:numPr>
          <w:ilvl w:val="0"/>
          <w:numId w:val="41"/>
        </w:num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rsidR="003054E9" w:rsidRPr="0023309F" w:rsidRDefault="003054E9" w:rsidP="00B92815">
      <w:pPr>
        <w:spacing w:after="0" w:line="240" w:lineRule="auto"/>
        <w:rPr>
          <w:rFonts w:ascii="Times New Roman" w:hAnsi="Times New Roman" w:cs="Times New Roman"/>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3054E9" w:rsidP="00B92815">
      <w:pPr>
        <w:pStyle w:val="Nadpis1"/>
        <w:spacing w:before="0" w:beforeAutospacing="0" w:after="0" w:afterAutospacing="0"/>
        <w:ind w:left="45"/>
        <w:jc w:val="center"/>
        <w:textAlignment w:val="center"/>
        <w:rPr>
          <w:color w:val="000000"/>
          <w:sz w:val="24"/>
          <w:szCs w:val="24"/>
          <w:lang w:val="sk-SK"/>
        </w:rPr>
      </w:pPr>
    </w:p>
    <w:p w:rsidR="003054E9" w:rsidRPr="0023309F" w:rsidRDefault="00B92815" w:rsidP="00B92815">
      <w:pPr>
        <w:pStyle w:val="Nadpis1"/>
        <w:spacing w:before="0" w:beforeAutospacing="0" w:after="0" w:afterAutospacing="0"/>
        <w:ind w:left="45"/>
        <w:jc w:val="center"/>
        <w:textAlignment w:val="center"/>
        <w:rPr>
          <w:color w:val="000000"/>
          <w:sz w:val="24"/>
          <w:szCs w:val="24"/>
          <w:u w:val="single"/>
          <w:lang w:val="sk-SK"/>
        </w:rPr>
      </w:pPr>
      <w:r w:rsidRPr="0023309F">
        <w:rPr>
          <w:color w:val="000000"/>
          <w:sz w:val="24"/>
          <w:szCs w:val="24"/>
          <w:u w:val="single"/>
          <w:lang w:val="sk-SK"/>
        </w:rPr>
        <w:lastRenderedPageBreak/>
        <w:t>Úrad na ochranu osobných údajov Slovenskej republiky</w:t>
      </w:r>
    </w:p>
    <w:p w:rsidR="003054E9" w:rsidRPr="0023309F" w:rsidRDefault="00B92815" w:rsidP="00B92815">
      <w:pPr>
        <w:pStyle w:val="Normlnywebov"/>
        <w:spacing w:before="0" w:beforeAutospacing="0" w:after="0" w:afterAutospacing="0"/>
        <w:rPr>
          <w:color w:val="000000"/>
          <w:lang w:val="sk-SK"/>
        </w:rPr>
      </w:pPr>
      <w:r w:rsidRPr="0023309F">
        <w:rPr>
          <w:b/>
          <w:bCs/>
          <w:color w:val="000000"/>
          <w:lang w:val="sk-SK"/>
        </w:rPr>
        <w:br/>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Adresa:</w:t>
      </w:r>
      <w:r w:rsidRPr="0023309F">
        <w:rPr>
          <w:rFonts w:ascii="Times New Roman" w:hAnsi="Times New Roman" w:cs="Times New Roman"/>
          <w:color w:val="000000"/>
          <w:sz w:val="24"/>
          <w:szCs w:val="24"/>
          <w:lang w:val="sk-SK"/>
        </w:rPr>
        <w:t> </w:t>
      </w:r>
      <w:r w:rsidRPr="0023309F">
        <w:rPr>
          <w:rFonts w:ascii="Times New Roman" w:hAnsi="Times New Roman" w:cs="Times New Roman"/>
          <w:color w:val="000000"/>
          <w:sz w:val="24"/>
          <w:szCs w:val="24"/>
          <w:lang w:val="sk-SK"/>
        </w:rPr>
        <w:br/>
        <w:t>Hraničná 12</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820 07, Bratislava 27</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Slovenská republika</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IČO: 36 064 220</w:t>
      </w:r>
      <w:r w:rsidRPr="0023309F">
        <w:rPr>
          <w:rFonts w:ascii="Times New Roman" w:hAnsi="Times New Roman" w:cs="Times New Roman"/>
          <w:color w:val="000000"/>
          <w:sz w:val="24"/>
          <w:szCs w:val="24"/>
          <w:lang w:val="sk-SK"/>
        </w:rPr>
        <w:br/>
      </w:r>
      <w:r w:rsidRPr="0023309F">
        <w:rPr>
          <w:rFonts w:ascii="Times New Roman" w:hAnsi="Times New Roman" w:cs="Times New Roman"/>
          <w:color w:val="000000"/>
          <w:sz w:val="24"/>
          <w:szCs w:val="24"/>
          <w:lang w:val="sk-SK"/>
        </w:rPr>
        <w:br/>
      </w:r>
      <w:r w:rsidRPr="0023309F">
        <w:rPr>
          <w:rStyle w:val="Siln"/>
          <w:rFonts w:ascii="Times New Roman" w:hAnsi="Times New Roman" w:cs="Times New Roman"/>
          <w:color w:val="000000"/>
          <w:sz w:val="24"/>
          <w:szCs w:val="24"/>
          <w:lang w:val="sk-SK"/>
        </w:rPr>
        <w:t>Podateľ</w:t>
      </w:r>
      <w:r w:rsidR="0023309F">
        <w:rPr>
          <w:rStyle w:val="Siln"/>
          <w:rFonts w:ascii="Times New Roman" w:hAnsi="Times New Roman" w:cs="Times New Roman"/>
          <w:color w:val="000000"/>
          <w:sz w:val="24"/>
          <w:szCs w:val="24"/>
          <w:lang w:val="sk-SK"/>
        </w:rPr>
        <w:t>ň</w:t>
      </w:r>
      <w:r w:rsidRPr="0023309F">
        <w:rPr>
          <w:rStyle w:val="Siln"/>
          <w:rFonts w:ascii="Times New Roman" w:hAnsi="Times New Roman" w:cs="Times New Roman"/>
          <w:color w:val="000000"/>
          <w:sz w:val="24"/>
          <w:szCs w:val="24"/>
          <w:lang w:val="sk-SK"/>
        </w:rPr>
        <w:t>a:</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pondelok – štvrtok: 8:00 - 15:00</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piatok: 8:00 - 14:00</w:t>
      </w:r>
    </w:p>
    <w:p w:rsidR="003054E9" w:rsidRPr="0023309F" w:rsidRDefault="003054E9" w:rsidP="00B92815">
      <w:pPr>
        <w:spacing w:after="0" w:line="240" w:lineRule="auto"/>
        <w:rPr>
          <w:rFonts w:ascii="Times New Roman" w:hAnsi="Times New Roman" w:cs="Times New Roman"/>
          <w:color w:val="000000"/>
          <w:sz w:val="24"/>
          <w:szCs w:val="24"/>
          <w:lang w:val="sk-SK"/>
        </w:rPr>
      </w:pP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Telefonické konzultácie v oblasti ochrany osobných údajov:</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Utorok a Štvrtok od 8:00 do 12:00 </w:t>
      </w:r>
      <w:r w:rsidRPr="0023309F">
        <w:rPr>
          <w:rStyle w:val="Siln"/>
          <w:rFonts w:ascii="Times New Roman" w:hAnsi="Times New Roman" w:cs="Times New Roman"/>
          <w:color w:val="000000"/>
          <w:sz w:val="24"/>
          <w:szCs w:val="24"/>
          <w:lang w:val="sk-SK"/>
        </w:rPr>
        <w:t>+421 2 323 132 20</w:t>
      </w:r>
      <w:r w:rsidRPr="0023309F">
        <w:rPr>
          <w:rFonts w:ascii="Times New Roman" w:hAnsi="Times New Roman" w:cs="Times New Roman"/>
          <w:b/>
          <w:bCs/>
          <w:color w:val="000000"/>
          <w:sz w:val="24"/>
          <w:szCs w:val="24"/>
          <w:lang w:val="sk-SK"/>
        </w:rPr>
        <w:br/>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Sekretariát predsedu úradu +421 2 323 132 11</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Sekretariát úradu +421 2 323 132 14</w:t>
      </w:r>
      <w:r w:rsidRPr="0023309F">
        <w:rPr>
          <w:rFonts w:ascii="Times New Roman" w:hAnsi="Times New Roman" w:cs="Times New Roman"/>
          <w:color w:val="000000"/>
          <w:sz w:val="24"/>
          <w:szCs w:val="24"/>
          <w:lang w:val="sk-SK"/>
        </w:rPr>
        <w:t>       </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Fax: +421 2 323 132 34</w:t>
      </w:r>
      <w:r w:rsidRPr="0023309F">
        <w:rPr>
          <w:rFonts w:ascii="Times New Roman" w:hAnsi="Times New Roman" w:cs="Times New Roman"/>
          <w:b/>
          <w:bCs/>
          <w:color w:val="000000"/>
          <w:sz w:val="24"/>
          <w:szCs w:val="24"/>
          <w:lang w:val="sk-SK"/>
        </w:rPr>
        <w:br/>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Style w:val="Siln"/>
          <w:rFonts w:ascii="Times New Roman" w:hAnsi="Times New Roman" w:cs="Times New Roman"/>
          <w:color w:val="000000"/>
          <w:sz w:val="24"/>
          <w:szCs w:val="24"/>
          <w:lang w:val="sk-SK"/>
        </w:rPr>
        <w:t>Hovorca:</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mobil: 0910 985 794</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e-mail: hovorca@pdp.gov.sk</w:t>
      </w:r>
    </w:p>
    <w:p w:rsidR="003054E9" w:rsidRPr="0023309F" w:rsidRDefault="003054E9" w:rsidP="00B92815">
      <w:pPr>
        <w:pStyle w:val="Normlnywebov"/>
        <w:spacing w:before="0" w:beforeAutospacing="0" w:after="0" w:afterAutospacing="0"/>
        <w:rPr>
          <w:rStyle w:val="Siln"/>
          <w:color w:val="000000"/>
          <w:lang w:val="sk-SK"/>
        </w:rPr>
      </w:pPr>
    </w:p>
    <w:p w:rsidR="003054E9" w:rsidRPr="0023309F" w:rsidRDefault="00B92815" w:rsidP="00B92815">
      <w:pPr>
        <w:pStyle w:val="Normlnywebov"/>
        <w:spacing w:before="0" w:beforeAutospacing="0" w:after="0" w:afterAutospacing="0"/>
        <w:rPr>
          <w:color w:val="000000"/>
          <w:lang w:val="sk-SK"/>
        </w:rPr>
      </w:pPr>
      <w:r w:rsidRPr="0023309F">
        <w:rPr>
          <w:rStyle w:val="Siln"/>
          <w:color w:val="000000"/>
          <w:lang w:val="sk-SK"/>
        </w:rPr>
        <w:t>E-mail:</w:t>
      </w:r>
    </w:p>
    <w:p w:rsidR="003054E9" w:rsidRPr="0023309F" w:rsidRDefault="00B92815" w:rsidP="00B92815">
      <w:pPr>
        <w:spacing w:after="0" w:line="240" w:lineRule="auto"/>
        <w:rPr>
          <w:rFonts w:ascii="Times New Roman" w:hAnsi="Times New Roman" w:cs="Times New Roman"/>
          <w:color w:val="000000"/>
          <w:sz w:val="24"/>
          <w:szCs w:val="24"/>
          <w:lang w:val="sk-SK"/>
        </w:rPr>
      </w:pPr>
      <w:r w:rsidRPr="0023309F">
        <w:rPr>
          <w:rFonts w:ascii="Times New Roman" w:hAnsi="Times New Roman" w:cs="Times New Roman"/>
          <w:color w:val="000000"/>
          <w:sz w:val="24"/>
          <w:szCs w:val="24"/>
          <w:lang w:val="sk-SK"/>
        </w:rPr>
        <w:t>- všeobecne: statny.dozor@pdp.gov.sk</w:t>
      </w:r>
      <w:hyperlink r:id="rId6" w:history="1">
        <w:r w:rsidRPr="0023309F">
          <w:rPr>
            <w:rFonts w:ascii="Times New Roman" w:hAnsi="Times New Roman" w:cs="Times New Roman"/>
            <w:color w:val="0000FF"/>
            <w:sz w:val="24"/>
            <w:szCs w:val="24"/>
            <w:lang w:val="sk-SK"/>
          </w:rPr>
          <w:br/>
        </w:r>
      </w:hyperlink>
      <w:r w:rsidRPr="0023309F">
        <w:rPr>
          <w:rFonts w:ascii="Times New Roman" w:hAnsi="Times New Roman" w:cs="Times New Roman"/>
          <w:color w:val="000000"/>
          <w:sz w:val="24"/>
          <w:szCs w:val="24"/>
          <w:lang w:val="sk-SK"/>
        </w:rPr>
        <w:t>- pre poskytovanie informácií podľa zákona č. 211/2000 Z. z.: info@pdp.gov.sk</w:t>
      </w:r>
      <w:hyperlink r:id="rId7" w:history="1">
        <w:r w:rsidRPr="0023309F">
          <w:rPr>
            <w:rFonts w:ascii="Times New Roman" w:hAnsi="Times New Roman" w:cs="Times New Roman"/>
            <w:color w:val="0000FF"/>
            <w:sz w:val="24"/>
            <w:szCs w:val="24"/>
            <w:lang w:val="sk-SK"/>
          </w:rPr>
          <w:br/>
        </w:r>
      </w:hyperlink>
      <w:r w:rsidRPr="0023309F">
        <w:rPr>
          <w:rFonts w:ascii="Times New Roman" w:hAnsi="Times New Roman" w:cs="Times New Roman"/>
          <w:color w:val="000000"/>
          <w:sz w:val="24"/>
          <w:szCs w:val="24"/>
          <w:lang w:val="sk-SK"/>
        </w:rPr>
        <w:t>- webové sídlo: webmaster@pdp.gov.sk</w:t>
      </w:r>
      <w:hyperlink r:id="rId8" w:history="1">
        <w:r w:rsidRPr="0023309F">
          <w:rPr>
            <w:rFonts w:ascii="Times New Roman" w:hAnsi="Times New Roman" w:cs="Times New Roman"/>
            <w:color w:val="0000FF"/>
            <w:sz w:val="24"/>
            <w:szCs w:val="24"/>
            <w:lang w:val="sk-SK"/>
          </w:rPr>
          <w:br/>
        </w:r>
      </w:hyperlink>
      <w:r w:rsidRPr="0023309F">
        <w:rPr>
          <w:rFonts w:ascii="Times New Roman" w:hAnsi="Times New Roman" w:cs="Times New Roman"/>
          <w:color w:val="000000"/>
          <w:sz w:val="24"/>
          <w:szCs w:val="24"/>
          <w:lang w:val="sk-SK"/>
        </w:rPr>
        <w:t>- na podávanie žiadostí o poskytnutie informácie podľa zákona č. 211/2000 Z. z. o slobodnom prístupe k informáciám využite on-line formulár.</w:t>
      </w:r>
      <w:r w:rsidRPr="0023309F">
        <w:rPr>
          <w:rFonts w:ascii="Times New Roman" w:hAnsi="Times New Roman" w:cs="Times New Roman"/>
          <w:color w:val="000000"/>
          <w:sz w:val="24"/>
          <w:szCs w:val="24"/>
          <w:lang w:val="sk-SK"/>
        </w:rPr>
        <w:br/>
        <w:t>- emailová adresa, prostredníctvom ktorej Vám bude Úrad poskytovať poradenstvo v oblasti ochrany osobných údajov.  Je určená pre deti, mládež, študentov, učiteľov, rodičov, ktorí majú podozrenie, že ich osobné údaje boli zneužité: ochrana@pdp.gov.sk</w:t>
      </w:r>
    </w:p>
    <w:p w:rsidR="003054E9" w:rsidRPr="0023309F" w:rsidRDefault="003054E9" w:rsidP="00B92815">
      <w:pPr>
        <w:spacing w:after="0" w:line="240" w:lineRule="auto"/>
        <w:rPr>
          <w:rFonts w:ascii="Times New Roman" w:hAnsi="Times New Roman" w:cs="Times New Roman"/>
          <w:sz w:val="24"/>
          <w:szCs w:val="24"/>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B92815" w:rsidP="00B92815">
      <w:pPr>
        <w:spacing w:after="0" w:line="240" w:lineRule="auto"/>
        <w:jc w:val="center"/>
        <w:rPr>
          <w:rFonts w:ascii="Times New Roman" w:eastAsia="Times New Roman" w:hAnsi="Times New Roman" w:cs="Times New Roman"/>
          <w:b/>
          <w:bCs/>
          <w:color w:val="000000"/>
          <w:sz w:val="24"/>
          <w:szCs w:val="24"/>
          <w:u w:val="single"/>
          <w:lang w:val="sk-SK"/>
        </w:rPr>
      </w:pPr>
      <w:r w:rsidRPr="0023309F">
        <w:rPr>
          <w:rFonts w:ascii="Times New Roman" w:eastAsia="Times New Roman" w:hAnsi="Times New Roman" w:cs="Times New Roman"/>
          <w:b/>
          <w:bCs/>
          <w:color w:val="000000"/>
          <w:sz w:val="24"/>
          <w:szCs w:val="24"/>
          <w:u w:val="single"/>
          <w:lang w:val="sk-SK"/>
        </w:rPr>
        <w:t>Informácie o účele spracúvania a dobe uchovávania osobných údajov</w:t>
      </w:r>
    </w:p>
    <w:p w:rsidR="003054E9" w:rsidRPr="0023309F" w:rsidRDefault="003054E9" w:rsidP="00B92815">
      <w:pPr>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b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w:t>
      </w:r>
    </w:p>
    <w:p w:rsidR="0023309F" w:rsidRDefault="00B92815" w:rsidP="00B92815">
      <w:pPr>
        <w:spacing w:after="0" w:line="240" w:lineRule="auto"/>
        <w:jc w:val="both"/>
        <w:rPr>
          <w:rFonts w:ascii="Times New Roman" w:eastAsia="Times New Roman" w:hAnsi="Times New Roman" w:cs="Times New Roman"/>
          <w:i/>
          <w:iCs/>
          <w:color w:val="000000"/>
          <w:sz w:val="24"/>
          <w:szCs w:val="24"/>
          <w:lang w:val="sk-SK"/>
        </w:rPr>
      </w:pPr>
      <w:r w:rsidRPr="0023309F">
        <w:rPr>
          <w:rFonts w:ascii="Times New Roman" w:eastAsia="Times New Roman" w:hAnsi="Times New Roman" w:cs="Times New Roman"/>
          <w:color w:val="000000"/>
          <w:sz w:val="24"/>
          <w:szCs w:val="24"/>
          <w:lang w:val="sk-SK"/>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r w:rsidRPr="0023309F">
        <w:rPr>
          <w:rFonts w:ascii="Times New Roman" w:eastAsia="Times New Roman" w:hAnsi="Times New Roman" w:cs="Times New Roman"/>
          <w:i/>
          <w:iCs/>
          <w:color w:val="000000"/>
          <w:sz w:val="24"/>
          <w:szCs w:val="24"/>
          <w:lang w:val="sk-SK"/>
        </w:rPr>
        <w:t> </w:t>
      </w:r>
    </w:p>
    <w:p w:rsidR="003054E9" w:rsidRPr="0023309F" w:rsidRDefault="003054E9" w:rsidP="00B92815">
      <w:pPr>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Účelom spracúvania Vašich osobných údajov a osobných údajov Vašich detí je vytvorenie podmienok pre zabezpečenie výchovy a vzdelávania v školskom zariadení, a to v súlade a v rozsahu príslušných právnych predpisov.</w:t>
      </w:r>
    </w:p>
    <w:p w:rsidR="003054E9" w:rsidRPr="0023309F" w:rsidRDefault="003054E9" w:rsidP="00B92815">
      <w:pPr>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Doba uchovávania</w:t>
      </w:r>
      <w:r w:rsidRPr="0023309F">
        <w:rPr>
          <w:rFonts w:ascii="Times New Roman" w:eastAsia="Times New Roman" w:hAnsi="Times New Roman" w:cs="Times New Roman"/>
          <w:color w:val="000000"/>
          <w:sz w:val="24"/>
          <w:szCs w:val="24"/>
          <w:lang w:val="sk-SK"/>
        </w:rPr>
        <w:t> osobných údajov alebo informácia o kritériách jej určenia: Osobné údaje budú uchovávané po dobu trvania účelu a následne na účely archivácie po dobu stanovenú v registratúrnom pláne prevádzkovateľa a sú archivované na obdobie, ktoré je vyžadované a uvedené v príslušných právnych predpisoch a podľa všeobecných premlčacích dôb.</w:t>
      </w: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u w:val="single"/>
          <w:lang w:val="sk-SK"/>
        </w:rPr>
      </w:pPr>
    </w:p>
    <w:p w:rsidR="003054E9" w:rsidRPr="0023309F" w:rsidRDefault="00B92815" w:rsidP="00B92815">
      <w:pPr>
        <w:shd w:val="clear" w:color="auto" w:fill="FFFFFF"/>
        <w:spacing w:after="0" w:line="240" w:lineRule="auto"/>
        <w:jc w:val="center"/>
        <w:rPr>
          <w:rFonts w:ascii="Times New Roman" w:eastAsia="Times New Roman" w:hAnsi="Times New Roman" w:cs="Times New Roman"/>
          <w:b/>
          <w:bCs/>
          <w:color w:val="000000"/>
          <w:sz w:val="24"/>
          <w:szCs w:val="24"/>
          <w:u w:val="single"/>
          <w:lang w:val="sk-SK"/>
        </w:rPr>
      </w:pPr>
      <w:r w:rsidRPr="0023309F">
        <w:rPr>
          <w:rFonts w:ascii="Times New Roman" w:eastAsia="Times New Roman" w:hAnsi="Times New Roman" w:cs="Times New Roman"/>
          <w:b/>
          <w:bCs/>
          <w:color w:val="000000"/>
          <w:sz w:val="24"/>
          <w:szCs w:val="24"/>
          <w:u w:val="single"/>
          <w:lang w:val="sk-SK"/>
        </w:rPr>
        <w:lastRenderedPageBreak/>
        <w:t>Práva dotknutej osoby</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b/>
          <w:bCs/>
          <w:color w:val="000000"/>
          <w:sz w:val="24"/>
          <w:szCs w:val="24"/>
          <w:lang w:val="sk-SK"/>
        </w:rPr>
        <w:t>a)</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prístup k osobným údajom, </w:t>
      </w:r>
      <w:r w:rsidRPr="0023309F">
        <w:rPr>
          <w:rFonts w:ascii="Times New Roman" w:eastAsia="Times New Roman" w:hAnsi="Times New Roman" w:cs="Times New Roman"/>
          <w:color w:val="000000"/>
          <w:sz w:val="24"/>
          <w:szCs w:val="24"/>
          <w:lang w:val="sk-SK"/>
        </w:rPr>
        <w:t>ktorého obsahom je: </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získať od Prevádzkovateľa potvrdenie o tom, či sa spracúvajú osobné údaje, ktoré sa týkajú Dotknutej osoby;</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v prípade, že sú osobné údaje Dotknutej osoby spracúvané, právo získať prístup k spracúvaným osobným údajom a právo získať tieto informácie:</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účeloch spracúvania;</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kategóriách dotknutých osobných údajov;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príjemcoch alebo kategóriách príjemcov, ktorým boli alebo budú osobné údaje poskytnuté, najmä v prípade príjemcov v tretích krajinách alebo medzinárodných organizácií;</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ak je to možné, informáciu o predpokladanej dobe uchovávania osobných údajov alebo, ak to nie je možné, informáciu o kritériách na jej určenie;</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existencii práva požadovať od Prevádzkovateľa opravu osobných údajov týkajúcich sa Dotknutej osoby alebo ich vymazanie alebo obmedzenie spracúvania a o existencii práva namietať proti takémuto spracúvaniu;</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práve podať sťažnosť dozornému orgánu;</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xml:space="preserve">- ak sa osobné údaje nezískali od Dotknutej osoby, akékoľvek dostupné informácie, pokiaľ ide o ich zdroj </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A40E46">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byť informovaný o primeraných zárukách podľa článku 46 Nariadenia, týkajúcich sa prenosu osobných údajov, ak sa osobné údaje prenášajú do tretej krajiny alebo medzinárodnej organizácii;   </w:t>
      </w:r>
      <w:r w:rsidRPr="0023309F">
        <w:rPr>
          <w:rFonts w:ascii="Times New Roman" w:eastAsia="Times New Roman" w:hAnsi="Times New Roman" w:cs="Times New Roman"/>
          <w:color w:val="000000"/>
          <w:sz w:val="24"/>
          <w:szCs w:val="24"/>
          <w:lang w:val="sk-SK"/>
        </w:rPr>
        <w:br/>
      </w:r>
    </w:p>
    <w:p w:rsidR="003054E9" w:rsidRPr="0023309F" w:rsidRDefault="00B92815" w:rsidP="00B92815">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 poskytnutie kópie osobných údajov, ktoré sa spracúvajú, avšak za dodržania podmienky, že právo na poskytnutie kópie spracúvaných osobných údajov nesmie mať nepriaznivé dôsledky na práva a slobody iných;</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na prístup k osobným údajom</w:t>
      </w:r>
      <w:r w:rsidRPr="0023309F">
        <w:rPr>
          <w:rFonts w:ascii="Times New Roman" w:eastAsia="Times New Roman" w:hAnsi="Times New Roman" w:cs="Times New Roman"/>
          <w:color w:val="000000"/>
          <w:sz w:val="24"/>
          <w:szCs w:val="24"/>
          <w:lang w:val="sk-SK"/>
        </w:rPr>
        <w:t xml:space="preserve">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w:t>
      </w:r>
      <w:r w:rsidRPr="0023309F">
        <w:rPr>
          <w:rFonts w:ascii="Times New Roman" w:eastAsia="Times New Roman" w:hAnsi="Times New Roman" w:cs="Times New Roman"/>
          <w:color w:val="000000"/>
          <w:sz w:val="24"/>
          <w:szCs w:val="24"/>
          <w:lang w:val="sk-SK"/>
        </w:rPr>
        <w:lastRenderedPageBreak/>
        <w:t>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b/>
          <w:bCs/>
          <w:color w:val="000000"/>
          <w:sz w:val="24"/>
          <w:szCs w:val="24"/>
          <w:lang w:val="sk-SK"/>
        </w:rPr>
        <w:t>b)</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opravu osobných údajov,</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 to, aby Prevádzkovateľ bez zbytočného odkladu opravil nesprávne osobné údaje, ktoré sa týkajú Dotknutej osoby;</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 doplnenie neúplných osobných údajov Dotknutej osoby, a to aj prostredníctvom poskytnutia doplnkového vyhlásenia Dotknutej osoby;</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na opravu osobných údajov</w:t>
      </w:r>
      <w:r w:rsidRPr="0023309F">
        <w:rPr>
          <w:rFonts w:ascii="Times New Roman" w:eastAsia="Times New Roman" w:hAnsi="Times New Roman" w:cs="Times New Roman"/>
          <w:color w:val="000000"/>
          <w:sz w:val="24"/>
          <w:szCs w:val="24"/>
          <w:lang w:val="sk-SK"/>
        </w:rPr>
        <w:t xml:space="preserve">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c)</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vymazanie osobných údajov (tzv. právo „na zabudnutie“),</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dosiahnuť u Prevádzkovateľa bez zbytočného odkladu vymazanie osobných údajov, ktoré sa týkajú Dotknutej osoby, ak je splnený niektorý z týchto dôvodov: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osobné údaje už nie sú potrebné na účely, na ktoré sa získavali alebo inak spracúvali;</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Dotknutá osoba odvolá súhlas, na základe ktorého sa spracúvanie vykonáva, a to za splnenia podmienky, že neexistuje iný právny základ pre spracúvanie osobných údajov;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osobné údaje sa spracúvali nezákonne;</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osobné údaje musia byť vymazané, aby sa splnila zákonná povinnosť podľa práva Európskej únie alebo práva členského štátu, ktorému Prevádzkovateľ podlieha;</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osobné údaje sa získavali v súvislosti s ponukou služieb informačnej spoločnosti podľa článku 8 ods. 1. Nariadenia;</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w:t>
      </w:r>
      <w:r w:rsidR="0023309F" w:rsidRPr="0023309F">
        <w:rPr>
          <w:rFonts w:ascii="Times New Roman" w:eastAsia="Times New Roman" w:hAnsi="Times New Roman" w:cs="Times New Roman"/>
          <w:color w:val="000000"/>
          <w:sz w:val="24"/>
          <w:szCs w:val="24"/>
          <w:lang w:val="sk-SK"/>
        </w:rPr>
        <w:t>ubliky;</w:t>
      </w:r>
      <w:r w:rsidR="0023309F">
        <w:rPr>
          <w:rFonts w:ascii="Times New Roman" w:eastAsia="Times New Roman" w:hAnsi="Times New Roman" w:cs="Times New Roman"/>
          <w:color w:val="000000"/>
          <w:sz w:val="24"/>
          <w:szCs w:val="24"/>
          <w:lang w:val="sk-SK"/>
        </w:rPr>
        <w:t xml:space="preserve"> </w:t>
      </w:r>
      <w:r w:rsidRPr="0023309F">
        <w:rPr>
          <w:rFonts w:ascii="Times New Roman" w:eastAsia="Times New Roman" w:hAnsi="Times New Roman" w:cs="Times New Roman"/>
          <w:color w:val="000000"/>
          <w:sz w:val="24"/>
          <w:szCs w:val="24"/>
          <w:lang w:val="sk-SK"/>
        </w:rPr>
        <w:t>pritom platí, že </w:t>
      </w:r>
      <w:r w:rsidRPr="0023309F">
        <w:rPr>
          <w:rFonts w:ascii="Times New Roman" w:eastAsia="Times New Roman" w:hAnsi="Times New Roman" w:cs="Times New Roman"/>
          <w:b/>
          <w:bCs/>
          <w:color w:val="000000"/>
          <w:sz w:val="24"/>
          <w:szCs w:val="24"/>
          <w:lang w:val="sk-SK"/>
        </w:rPr>
        <w:t>právo na vymazanie osobných údajov s obsahom práv podľa článku 17 ods. 1. a 2. Nariadenia</w:t>
      </w:r>
      <w:r w:rsidRPr="0023309F">
        <w:rPr>
          <w:rFonts w:ascii="Times New Roman" w:eastAsia="Times New Roman" w:hAnsi="Times New Roman" w:cs="Times New Roman"/>
          <w:color w:val="000000"/>
          <w:sz w:val="24"/>
          <w:szCs w:val="24"/>
          <w:lang w:val="sk-SK"/>
        </w:rPr>
        <w:t> [t. j. s obsahom práv podľa (i) a (ii) tohto písm. c) bodu J. tohto dokumentu] </w:t>
      </w:r>
      <w:r w:rsidRPr="0023309F">
        <w:rPr>
          <w:rFonts w:ascii="Times New Roman" w:eastAsia="Times New Roman" w:hAnsi="Times New Roman" w:cs="Times New Roman"/>
          <w:b/>
          <w:bCs/>
          <w:color w:val="000000"/>
          <w:sz w:val="24"/>
          <w:szCs w:val="24"/>
          <w:lang w:val="sk-SK"/>
        </w:rPr>
        <w:t>nevznikne</w:t>
      </w:r>
      <w:r w:rsidRPr="0023309F">
        <w:rPr>
          <w:rFonts w:ascii="Times New Roman" w:eastAsia="Times New Roman" w:hAnsi="Times New Roman" w:cs="Times New Roman"/>
          <w:color w:val="000000"/>
          <w:sz w:val="24"/>
          <w:szCs w:val="24"/>
          <w:lang w:val="sk-SK"/>
        </w:rPr>
        <w:t>, pokiaľ je spracúvanie osobných údajov potrebné:</w:t>
      </w:r>
    </w:p>
    <w:p w:rsidR="003054E9" w:rsidRPr="0023309F"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1. na uplatnenie práva na slobodu prejavu a na informácie;</w:t>
      </w:r>
    </w:p>
    <w:p w:rsidR="003054E9" w:rsidRPr="0023309F"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2. 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003054E9" w:rsidRPr="0023309F"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lastRenderedPageBreak/>
        <w:t>3. z dôvodov verejného záujmu v oblasti verejného zdravia v súlade s článkom 9 ods. 2. písm. h) a i) Nariadenia, ako aj článkom 9 ods. 3. Nariadenia;</w:t>
      </w:r>
    </w:p>
    <w:p w:rsidR="003054E9" w:rsidRPr="0023309F"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xml:space="preserve">4. 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003054E9" w:rsidRPr="0023309F" w:rsidRDefault="00B92815" w:rsidP="00B92815">
      <w:pPr>
        <w:shd w:val="clear" w:color="auto" w:fill="FFFFFF"/>
        <w:spacing w:after="0" w:line="240" w:lineRule="auto"/>
        <w:ind w:left="708"/>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5. na preukazovanie, uplatňovanie alebo obhajovanie právnych nárokov;</w:t>
      </w:r>
      <w:r w:rsidRPr="0023309F">
        <w:rPr>
          <w:rFonts w:ascii="Times New Roman" w:eastAsia="Times New Roman" w:hAnsi="Times New Roman" w:cs="Times New Roman"/>
          <w:color w:val="000000"/>
          <w:sz w:val="24"/>
          <w:szCs w:val="24"/>
          <w:lang w:val="sk-SK"/>
        </w:rPr>
        <w:br/>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na vymazanie</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osobných údajov</w:t>
      </w:r>
      <w:r w:rsidRPr="0023309F">
        <w:rPr>
          <w:rFonts w:ascii="Times New Roman" w:eastAsia="Times New Roman" w:hAnsi="Times New Roman" w:cs="Times New Roman"/>
          <w:color w:val="000000"/>
          <w:sz w:val="24"/>
          <w:szCs w:val="24"/>
          <w:lang w:val="sk-SK"/>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d)</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obmedzenie spracúvania osobných údajov, </w:t>
      </w:r>
      <w:r w:rsidRPr="0023309F">
        <w:rPr>
          <w:rFonts w:ascii="Times New Roman" w:eastAsia="Times New Roman" w:hAnsi="Times New Roman" w:cs="Times New Roman"/>
          <w:color w:val="000000"/>
          <w:sz w:val="24"/>
          <w:szCs w:val="24"/>
          <w:lang w:val="sk-SK"/>
        </w:rPr>
        <w:t>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 to, aby Prevádzkovateľ obmedzil spracúvanie osobných údajov, pokiaľ ide o jeden z týchto prípadov: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Dotknutá osoba napadne správnosť osobných údajov, a to počas obdobia umožňujúceho Prevádzkovateľovi overiť správnosť osobných údajov;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spracúvanie osobných údajov je protizákonné a Dotknutá osoba namieta proti vymazaniu osobných údajov a žiada namiesto toho obmedzenie ich použitia;</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Prevádzkovateľ už nepotrebuje osobné údaje na účely spracúvania, ale potrebuje ich Dotknutá osoba na preukázanie, uplatňovanie alebo obhajovanie právnych nárokov;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Dotknutá osoba namietala voči spracúvaniu podľa článku 21 ods. 1. Nariadenia, a to až do overenia, či oprávnené dôvody na strane Prevádzkovateľa prevažujú nad oprávnenými dôvodmi Dotknutej osoby;</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CA589A">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r w:rsidRPr="0023309F">
        <w:rPr>
          <w:rFonts w:ascii="Times New Roman" w:eastAsia="Times New Roman" w:hAnsi="Times New Roman" w:cs="Times New Roman"/>
          <w:color w:val="000000"/>
          <w:sz w:val="24"/>
          <w:szCs w:val="24"/>
          <w:lang w:val="sk-SK"/>
        </w:rPr>
        <w:br/>
      </w:r>
    </w:p>
    <w:p w:rsidR="003054E9" w:rsidRPr="0023309F" w:rsidRDefault="00B92815" w:rsidP="00B92815">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byť vopred informovaný o zrušení obmedzenia spracúvania osobných údajov;</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na obmedzenie spracúvania osobných údajov</w:t>
      </w:r>
      <w:r w:rsidRPr="0023309F">
        <w:rPr>
          <w:rFonts w:ascii="Times New Roman" w:eastAsia="Times New Roman" w:hAnsi="Times New Roman" w:cs="Times New Roman"/>
          <w:color w:val="000000"/>
          <w:sz w:val="24"/>
          <w:szCs w:val="24"/>
          <w:lang w:val="sk-SK"/>
        </w:rPr>
        <w:t> znamená, že pokiaľ nevyriešime akékoľvek sporné otázky ohľadom spracovania Vašich osobných údajov, musíme obmedziť spracovanie Vašich osobných údajov tak, že osobné údaje dotknutej osoby môžeme mať len ukladať a nie ďalej spracúvať.</w:t>
      </w:r>
    </w:p>
    <w:p w:rsidR="003054E9" w:rsidRPr="0023309F" w:rsidRDefault="003054E9" w:rsidP="00B92815">
      <w:pPr>
        <w:shd w:val="clear" w:color="auto" w:fill="FFFFFF"/>
        <w:spacing w:after="0" w:line="240" w:lineRule="auto"/>
        <w:jc w:val="both"/>
        <w:rPr>
          <w:rFonts w:ascii="Times New Roman" w:eastAsia="Times New Roman" w:hAnsi="Times New Roman" w:cs="Times New Roman"/>
          <w:b/>
          <w:bCs/>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e)</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splnenie oznamovacej povinnosti voči príjemcom,</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003054E9" w:rsidRPr="0023309F" w:rsidRDefault="00B92815" w:rsidP="00B92815">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lastRenderedPageBreak/>
        <w:t>právo, aby Prevádzkovateľ o týchto príjemcoch informoval Dotknutú osobu, ak to Dotknutá osoba požaduje;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Dotknutej osoby na splnenie oznamovacej povinnosti voči príjemcom </w:t>
      </w:r>
      <w:r w:rsidRPr="0023309F">
        <w:rPr>
          <w:rFonts w:ascii="Times New Roman" w:eastAsia="Times New Roman" w:hAnsi="Times New Roman" w:cs="Times New Roman"/>
          <w:color w:val="000000"/>
          <w:sz w:val="24"/>
          <w:szCs w:val="24"/>
          <w:lang w:val="sk-SK"/>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b/>
          <w:bCs/>
          <w:color w:val="000000"/>
          <w:sz w:val="24"/>
          <w:szCs w:val="24"/>
          <w:lang w:val="sk-SK"/>
        </w:rPr>
        <w:t>f)</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 prenosnosť osobných údajov,</w:t>
      </w:r>
      <w:r w:rsidRPr="0023309F">
        <w:rPr>
          <w:rFonts w:ascii="Times New Roman" w:eastAsia="Times New Roman" w:hAnsi="Times New Roman" w:cs="Times New Roman"/>
          <w:color w:val="000000"/>
          <w:sz w:val="24"/>
          <w:szCs w:val="24"/>
          <w:lang w:val="sk-SK"/>
        </w:rPr>
        <w:t> ktorého obsahom je:</w:t>
      </w:r>
      <w:r w:rsidRPr="0023309F">
        <w:rPr>
          <w:rFonts w:ascii="Times New Roman" w:eastAsia="Times New Roman" w:hAnsi="Times New Roman" w:cs="Times New Roman"/>
          <w:color w:val="000000"/>
          <w:sz w:val="24"/>
          <w:szCs w:val="24"/>
          <w:lang w:val="sk-SK"/>
        </w:rPr>
        <w:br/>
      </w:r>
    </w:p>
    <w:p w:rsidR="003054E9" w:rsidRPr="0023309F" w:rsidRDefault="00B92815" w:rsidP="00B92815">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sa spracúvanie zakladá na súhlase Dotknutej osoby podľa článku 6 ods. 1. písm. a) Nariadenia alebo článku 9 ods. 2. písm. a) Nariadenia, alebo na zmluve podľa článku 6 ods. 1. písm. b) Nariadenia, a súčasne;</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sa spracúvanie vykonáva automatizovanými prostriedkami, a súčasne;</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 prenos osobných údajov priamo od jedného prevádzkovateľa druhému prevádzkovateľovi, pokiaľ je to technicky možné;</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na prenosnosť údajov</w:t>
      </w:r>
      <w:r w:rsidRPr="0023309F">
        <w:rPr>
          <w:rFonts w:ascii="Times New Roman" w:eastAsia="Times New Roman" w:hAnsi="Times New Roman" w:cs="Times New Roman"/>
          <w:color w:val="000000"/>
          <w:sz w:val="24"/>
          <w:szCs w:val="24"/>
          <w:lang w:val="sk-SK"/>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b/>
          <w:bCs/>
          <w:color w:val="000000"/>
          <w:sz w:val="24"/>
          <w:szCs w:val="24"/>
          <w:lang w:val="sk-SK"/>
        </w:rPr>
        <w:t>g)</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namietať,</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xml:space="preserve">právo kedykoľvek namietať proti spracúvaniu osobných údajov, ktoré sa týka Dotknutej osoby, na účely priameho marketingu, vrátane profilovania v rozsahu, v akom súvisí s priamym marketingom; pritom platí, že ak Dotknutá osoba namieta voči spracúvaniu </w:t>
      </w:r>
      <w:r w:rsidRPr="0023309F">
        <w:rPr>
          <w:rFonts w:ascii="Times New Roman" w:eastAsia="Times New Roman" w:hAnsi="Times New Roman" w:cs="Times New Roman"/>
          <w:color w:val="000000"/>
          <w:sz w:val="24"/>
          <w:szCs w:val="24"/>
          <w:lang w:val="sk-SK"/>
        </w:rPr>
        <w:lastRenderedPageBreak/>
        <w:t>osobných údajov na účely priameho marketingu, osobné údaje sa už na také účely nesmú spracúvať; </w:t>
      </w:r>
    </w:p>
    <w:p w:rsidR="003054E9" w:rsidRPr="0023309F" w:rsidRDefault="00B92815" w:rsidP="005770A7">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(v súvislosti s používaním služieb informačnej spoločnosti) právo na uplatnenie práva namietať proti spracúvaniu osobných údajov prostredníctvom automatizovaných prostriedkov s použitím technických špecifikácií; </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namietať</w:t>
      </w:r>
      <w:r w:rsidRPr="0023309F">
        <w:rPr>
          <w:rFonts w:ascii="Times New Roman" w:eastAsia="Times New Roman" w:hAnsi="Times New Roman" w:cs="Times New Roman"/>
          <w:color w:val="000000"/>
          <w:sz w:val="24"/>
          <w:szCs w:val="24"/>
          <w:lang w:val="sk-SK"/>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h)</w:t>
      </w:r>
      <w:r w:rsidRPr="0023309F">
        <w:rPr>
          <w:rFonts w:ascii="Times New Roman" w:eastAsia="Times New Roman" w:hAnsi="Times New Roman" w:cs="Times New Roman"/>
          <w:color w:val="000000"/>
          <w:sz w:val="24"/>
          <w:szCs w:val="24"/>
          <w:lang w:val="sk-SK"/>
        </w:rPr>
        <w:t> </w:t>
      </w:r>
      <w:r w:rsidRPr="0023309F">
        <w:rPr>
          <w:rFonts w:ascii="Times New Roman" w:eastAsia="Times New Roman" w:hAnsi="Times New Roman" w:cs="Times New Roman"/>
          <w:b/>
          <w:bCs/>
          <w:color w:val="000000"/>
          <w:sz w:val="24"/>
          <w:szCs w:val="24"/>
          <w:lang w:val="sk-SK"/>
        </w:rPr>
        <w:t>právo Dotknutej osoby súvisiace s automatizovaným individuálnym rozhodovaním,</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Právo Dotknutej osoby súvisiace s automatizovaným individuálnym rozhodovaním</w:t>
      </w:r>
      <w:r w:rsidRPr="0023309F">
        <w:rPr>
          <w:rFonts w:ascii="Times New Roman" w:eastAsia="Times New Roman" w:hAnsi="Times New Roman" w:cs="Times New Roman"/>
          <w:color w:val="000000"/>
          <w:sz w:val="24"/>
          <w:szCs w:val="24"/>
          <w:lang w:val="sk-SK"/>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color w:val="000000"/>
          <w:sz w:val="24"/>
          <w:szCs w:val="24"/>
          <w:lang w:val="sk-SK"/>
        </w:rPr>
        <w:br/>
      </w:r>
      <w:r w:rsidRPr="0023309F">
        <w:rPr>
          <w:rFonts w:ascii="Times New Roman" w:eastAsia="Times New Roman" w:hAnsi="Times New Roman" w:cs="Times New Roman"/>
          <w:b/>
          <w:bCs/>
          <w:color w:val="000000"/>
          <w:sz w:val="24"/>
          <w:szCs w:val="24"/>
          <w:lang w:val="sk-SK"/>
        </w:rPr>
        <w:t>i) Právo dotknutej osoby podať návrh na začatie konania v zmysle ustanovenia § 100 zákona o ochrane osobných údajov</w:t>
      </w:r>
      <w:r w:rsidRPr="0023309F">
        <w:rPr>
          <w:rFonts w:ascii="Times New Roman" w:eastAsia="Times New Roman" w:hAnsi="Times New Roman" w:cs="Times New Roman"/>
          <w:color w:val="000000"/>
          <w:sz w:val="24"/>
          <w:szCs w:val="24"/>
          <w:lang w:val="sk-SK"/>
        </w:rPr>
        <w:t>, ktorého obsahom je:</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0938C8">
      <w:pPr>
        <w:numPr>
          <w:ilvl w:val="0"/>
          <w:numId w:val="3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 </w:t>
      </w:r>
    </w:p>
    <w:p w:rsidR="003054E9" w:rsidRPr="0023309F" w:rsidRDefault="003054E9" w:rsidP="00E432D2">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1"/>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lastRenderedPageBreak/>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 </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2"/>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b/>
          <w:bCs/>
          <w:color w:val="000000"/>
          <w:sz w:val="24"/>
          <w:szCs w:val="24"/>
          <w:lang w:val="sk-SK"/>
        </w:rPr>
        <w:t>Predmetný návrh musí v zmysle ustanovenia § 100 ods. 3 zákona o ochrane osobných údajov obsahovať:</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meno, priezvisko, adresu trvalého pobytu a podpis navrhovateľa;</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označenie toho, proti komu návrh smeruje; názov alebo meno a priezvisko, sídlo alebo trvalý pobyt, prípadne právnu formu a identifikačné číslo;</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predmet návrhu s označením, ktoré práva sa podľa tvrdenia navrhovateľa pri spracúvaní osobných údajov porušili;</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dôkazy na podporu tvrdení uvedených v návrhu;</w:t>
      </w: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 kópiu listiny preukazujúcej uplatnenie práva podľa § 28, ak sa takéto právo mohlo uplatniť, alebo uvedenie dôvodov hodných osobitného zreteľa;</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3"/>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Úrad následne rozhodne o návrhu navrhovateľa v lehote do 60 dní odo dňa začatia konania. V odôvodnených prípadoch môže Úrad túto lehotu primerane predĺžiť, najviac však o 6 mesiacov. O predĺžení lehoty Úrad písomne informuje účastníkov konania; </w:t>
      </w:r>
    </w:p>
    <w:p w:rsidR="003054E9" w:rsidRPr="0023309F" w:rsidRDefault="003054E9" w:rsidP="00B92815">
      <w:pPr>
        <w:shd w:val="clear" w:color="auto" w:fill="FFFFFF"/>
        <w:spacing w:after="0" w:line="240" w:lineRule="auto"/>
        <w:rPr>
          <w:rFonts w:ascii="Times New Roman" w:eastAsia="Times New Roman" w:hAnsi="Times New Roman" w:cs="Times New Roman"/>
          <w:color w:val="000000"/>
          <w:sz w:val="24"/>
          <w:szCs w:val="24"/>
          <w:lang w:val="sk-SK"/>
        </w:rPr>
      </w:pPr>
    </w:p>
    <w:p w:rsidR="0023309F" w:rsidRPr="0023309F" w:rsidRDefault="00B92815" w:rsidP="0023309F">
      <w:pPr>
        <w:numPr>
          <w:ilvl w:val="0"/>
          <w:numId w:val="34"/>
        </w:numPr>
        <w:shd w:val="clear" w:color="auto" w:fill="FFFFFF"/>
        <w:spacing w:after="0" w:line="240" w:lineRule="auto"/>
        <w:ind w:left="0"/>
        <w:jc w:val="both"/>
        <w:rPr>
          <w:rFonts w:ascii="Times New Roman" w:hAnsi="Times New Roman" w:cs="Times New Roman"/>
          <w:sz w:val="24"/>
          <w:szCs w:val="24"/>
          <w:lang w:val="sk-SK"/>
        </w:rPr>
      </w:pPr>
      <w:r w:rsidRPr="0023309F">
        <w:rPr>
          <w:rFonts w:ascii="Times New Roman" w:eastAsia="Times New Roman" w:hAnsi="Times New Roman" w:cs="Times New Roman"/>
          <w:color w:val="000000"/>
          <w:sz w:val="24"/>
          <w:szCs w:val="24"/>
          <w:lang w:val="sk-SK"/>
        </w:rPr>
        <w:t>Vzor návrhu na začatie konania o ochrane osobných údajov môže</w:t>
      </w:r>
      <w:r w:rsidR="0023309F">
        <w:rPr>
          <w:rFonts w:ascii="Times New Roman" w:eastAsia="Times New Roman" w:hAnsi="Times New Roman" w:cs="Times New Roman"/>
          <w:color w:val="000000"/>
          <w:sz w:val="24"/>
          <w:szCs w:val="24"/>
          <w:lang w:val="sk-SK"/>
        </w:rPr>
        <w:t xml:space="preserve">te nájsť na webovom sídle Úradu </w:t>
      </w:r>
      <w:bookmarkStart w:id="0" w:name="_GoBack"/>
      <w:bookmarkEnd w:id="0"/>
      <w:r w:rsidRPr="0023309F">
        <w:rPr>
          <w:rFonts w:ascii="Times New Roman" w:eastAsia="Times New Roman" w:hAnsi="Times New Roman" w:cs="Times New Roman"/>
          <w:color w:val="000000"/>
          <w:sz w:val="24"/>
          <w:szCs w:val="24"/>
          <w:lang w:val="sk-SK"/>
        </w:rPr>
        <w:t>(</w:t>
      </w:r>
      <w:hyperlink r:id="rId9" w:history="1">
        <w:r w:rsidRPr="0023309F">
          <w:rPr>
            <w:rFonts w:ascii="Times New Roman" w:eastAsia="Times New Roman" w:hAnsi="Times New Roman" w:cs="Times New Roman"/>
            <w:b/>
            <w:bCs/>
            <w:i/>
            <w:iCs/>
            <w:color w:val="0000FF"/>
            <w:sz w:val="24"/>
            <w:szCs w:val="24"/>
            <w:u w:val="single"/>
            <w:lang w:val="sk-SK"/>
          </w:rPr>
          <w:t>https://www.dataprotection.gov.sk/uoou/sites/default/files/kcfinder/files/WEB-vzor_navrhu.pdf</w:t>
        </w:r>
      </w:hyperlink>
      <w:r w:rsidRPr="0023309F">
        <w:rPr>
          <w:rFonts w:ascii="Times New Roman" w:eastAsia="Times New Roman" w:hAnsi="Times New Roman" w:cs="Times New Roman"/>
          <w:color w:val="000000"/>
          <w:sz w:val="24"/>
          <w:szCs w:val="24"/>
          <w:lang w:val="sk-SK"/>
        </w:rPr>
        <w:t>).</w:t>
      </w:r>
    </w:p>
    <w:p w:rsidR="003054E9" w:rsidRPr="0023309F" w:rsidRDefault="003054E9" w:rsidP="00B92815">
      <w:pPr>
        <w:spacing w:after="0" w:line="240" w:lineRule="auto"/>
        <w:rPr>
          <w:rFonts w:ascii="Times New Roman" w:hAnsi="Times New Roman" w:cs="Times New Roman"/>
          <w:sz w:val="24"/>
          <w:szCs w:val="24"/>
          <w:lang w:val="sk-SK"/>
        </w:rPr>
      </w:pPr>
    </w:p>
    <w:p w:rsidR="003054E9" w:rsidRPr="0023309F" w:rsidRDefault="00B92815" w:rsidP="00E432D2">
      <w:pPr>
        <w:shd w:val="clear" w:color="auto" w:fill="FFFFFF"/>
        <w:spacing w:after="0" w:line="240" w:lineRule="auto"/>
        <w:jc w:val="center"/>
        <w:rPr>
          <w:rFonts w:ascii="Times New Roman" w:eastAsia="Times New Roman" w:hAnsi="Times New Roman" w:cs="Times New Roman"/>
          <w:b/>
          <w:bCs/>
          <w:color w:val="000000"/>
          <w:sz w:val="24"/>
          <w:szCs w:val="24"/>
          <w:u w:val="single"/>
          <w:lang w:val="sk-SK"/>
        </w:rPr>
      </w:pPr>
      <w:r w:rsidRPr="0023309F">
        <w:rPr>
          <w:rFonts w:ascii="Times New Roman" w:eastAsia="Times New Roman" w:hAnsi="Times New Roman" w:cs="Times New Roman"/>
          <w:b/>
          <w:bCs/>
          <w:color w:val="000000"/>
          <w:sz w:val="24"/>
          <w:szCs w:val="24"/>
          <w:u w:val="single"/>
          <w:lang w:val="sk-SK"/>
        </w:rPr>
        <w:t>Právne základy spracúvania osobných údajov</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Prevádzkovateľ spracúva Vaše osobné údaje v zmysle čl. 6 ods.1 písm. e) nariadenia GDPR, resp. § 13 ods.1 písm. e) Zákona – spracúvanie osobných údajov je nevyhnutné na splnenie úlohy realizovanej vo verejnom záujme alebo pri výkone verejnej moci zverenej prevádzkovateľovi a v zmysle čl. 6 ods.1 písm. c) nariadenia GDPR, resp. §13 ods.1 písm. c) Zákona - spracúvanie osobných údajov je nevyhnutné na splnenie zákonných povinností prevádzkovateľa podľa osobitných právnych predpisov. Ide pritom najmä o tieto osobitné predpisy:</w:t>
      </w:r>
      <w:r w:rsidRPr="0023309F">
        <w:rPr>
          <w:rFonts w:ascii="Times New Roman" w:eastAsia="Times New Roman" w:hAnsi="Times New Roman" w:cs="Times New Roman"/>
          <w:color w:val="000000"/>
          <w:sz w:val="24"/>
          <w:szCs w:val="24"/>
          <w:lang w:val="sk-SK"/>
        </w:rPr>
        <w:br/>
      </w:r>
    </w:p>
    <w:p w:rsidR="003054E9" w:rsidRPr="0023309F" w:rsidRDefault="00B92815" w:rsidP="00B92815">
      <w:pPr>
        <w:numPr>
          <w:ilvl w:val="0"/>
          <w:numId w:val="35"/>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zákon č. 245/2008 Z. z. o výchove a vzdelávaní (školský zákon) a o zmene a doplnení niektorých zákonov;</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6"/>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zákon č. 596/2003 Z. z. o štátnej správe v školstve a školskej samospráve a o zmene a doplnení niektorých zákonov;</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7"/>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zákon č. 317/2009 Z. z. o pedagogických zamestnancoch a odborných zamestnancoch a o zmene a doplnení niektorých zákonov;</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8"/>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zákon č. 597/2003 Z. z. o financovaní základných škôl, stredných škôl a školských zariadení;</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39"/>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zákon č. 61/2015 Z. z. o odbornom vzdelávaní a príprave a o zmene a doplnení niektorých zákonov;</w:t>
      </w:r>
    </w:p>
    <w:p w:rsidR="003054E9" w:rsidRPr="0023309F" w:rsidRDefault="003054E9" w:rsidP="00B92815">
      <w:pPr>
        <w:shd w:val="clear" w:color="auto" w:fill="FFFFFF"/>
        <w:spacing w:after="0" w:line="240" w:lineRule="auto"/>
        <w:jc w:val="both"/>
        <w:rPr>
          <w:rFonts w:ascii="Times New Roman" w:eastAsia="Times New Roman" w:hAnsi="Times New Roman" w:cs="Times New Roman"/>
          <w:color w:val="000000"/>
          <w:sz w:val="24"/>
          <w:szCs w:val="24"/>
          <w:lang w:val="sk-SK"/>
        </w:rPr>
      </w:pPr>
    </w:p>
    <w:p w:rsidR="003054E9" w:rsidRPr="0023309F" w:rsidRDefault="00B92815" w:rsidP="00B92815">
      <w:pPr>
        <w:numPr>
          <w:ilvl w:val="0"/>
          <w:numId w:val="40"/>
        </w:numPr>
        <w:shd w:val="clear" w:color="auto" w:fill="FFFFFF"/>
        <w:spacing w:after="0" w:line="240" w:lineRule="auto"/>
        <w:ind w:left="0"/>
        <w:jc w:val="both"/>
        <w:rPr>
          <w:rFonts w:ascii="Times New Roman" w:eastAsia="Times New Roman" w:hAnsi="Times New Roman" w:cs="Times New Roman"/>
          <w:color w:val="000000"/>
          <w:sz w:val="24"/>
          <w:szCs w:val="24"/>
          <w:lang w:val="sk-SK"/>
        </w:rPr>
      </w:pPr>
      <w:r w:rsidRPr="0023309F">
        <w:rPr>
          <w:rFonts w:ascii="Times New Roman" w:eastAsia="Times New Roman" w:hAnsi="Times New Roman" w:cs="Times New Roman"/>
          <w:color w:val="000000"/>
          <w:sz w:val="24"/>
          <w:szCs w:val="24"/>
          <w:lang w:val="sk-SK"/>
        </w:rPr>
        <w:t>a iné</w:t>
      </w:r>
    </w:p>
    <w:p w:rsidR="003054E9" w:rsidRPr="0023309F" w:rsidRDefault="003054E9" w:rsidP="00B92815">
      <w:pPr>
        <w:spacing w:after="0" w:line="240" w:lineRule="auto"/>
        <w:rPr>
          <w:rFonts w:ascii="Times New Roman" w:hAnsi="Times New Roman" w:cs="Times New Roman"/>
          <w:sz w:val="24"/>
          <w:szCs w:val="24"/>
          <w:lang w:val="sk-SK"/>
        </w:rPr>
      </w:pPr>
    </w:p>
    <w:sectPr w:rsidR="003054E9" w:rsidRPr="0023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51"/>
    <w:multiLevelType w:val="multilevel"/>
    <w:tmpl w:val="5C92D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CB5CC5"/>
    <w:multiLevelType w:val="multilevel"/>
    <w:tmpl w:val="8DDA8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6D01618"/>
    <w:multiLevelType w:val="multilevel"/>
    <w:tmpl w:val="7C705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8D6C20"/>
    <w:multiLevelType w:val="multilevel"/>
    <w:tmpl w:val="98EE5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B003C2"/>
    <w:multiLevelType w:val="multilevel"/>
    <w:tmpl w:val="8CBCA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6A735A"/>
    <w:multiLevelType w:val="multilevel"/>
    <w:tmpl w:val="35B01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D801FB2"/>
    <w:multiLevelType w:val="multilevel"/>
    <w:tmpl w:val="42E84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F277A4F"/>
    <w:multiLevelType w:val="multilevel"/>
    <w:tmpl w:val="1D048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F3E7B75"/>
    <w:multiLevelType w:val="multilevel"/>
    <w:tmpl w:val="F59E6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C66880"/>
    <w:multiLevelType w:val="multilevel"/>
    <w:tmpl w:val="9C222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B745991"/>
    <w:multiLevelType w:val="multilevel"/>
    <w:tmpl w:val="BB6CB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C56364E"/>
    <w:multiLevelType w:val="multilevel"/>
    <w:tmpl w:val="3A2C2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CD95DAC"/>
    <w:multiLevelType w:val="multilevel"/>
    <w:tmpl w:val="B5889C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F8C07B0"/>
    <w:multiLevelType w:val="multilevel"/>
    <w:tmpl w:val="4CCA7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02F54F7"/>
    <w:multiLevelType w:val="multilevel"/>
    <w:tmpl w:val="AE125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1421905"/>
    <w:multiLevelType w:val="multilevel"/>
    <w:tmpl w:val="F1C6F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41B4BDF"/>
    <w:multiLevelType w:val="multilevel"/>
    <w:tmpl w:val="E3A827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5BF5955"/>
    <w:multiLevelType w:val="multilevel"/>
    <w:tmpl w:val="AA18E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A500B26"/>
    <w:multiLevelType w:val="multilevel"/>
    <w:tmpl w:val="D2EE9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BA817BD"/>
    <w:multiLevelType w:val="multilevel"/>
    <w:tmpl w:val="E496E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E3266A9"/>
    <w:multiLevelType w:val="multilevel"/>
    <w:tmpl w:val="82BCD3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340E3C5E"/>
    <w:multiLevelType w:val="multilevel"/>
    <w:tmpl w:val="3B024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63B3332"/>
    <w:multiLevelType w:val="multilevel"/>
    <w:tmpl w:val="A294A4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6F93455"/>
    <w:multiLevelType w:val="multilevel"/>
    <w:tmpl w:val="E00CF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8E91037"/>
    <w:multiLevelType w:val="hybridMultilevel"/>
    <w:tmpl w:val="A880B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99D6DE4"/>
    <w:multiLevelType w:val="multilevel"/>
    <w:tmpl w:val="2D00C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3165FE1"/>
    <w:multiLevelType w:val="multilevel"/>
    <w:tmpl w:val="E5F8E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C8B41B5"/>
    <w:multiLevelType w:val="multilevel"/>
    <w:tmpl w:val="10BA1F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4504D99"/>
    <w:multiLevelType w:val="multilevel"/>
    <w:tmpl w:val="3BA82D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4CC5480"/>
    <w:multiLevelType w:val="multilevel"/>
    <w:tmpl w:val="0D6EB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8D24401"/>
    <w:multiLevelType w:val="multilevel"/>
    <w:tmpl w:val="2E480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DA141AB"/>
    <w:multiLevelType w:val="multilevel"/>
    <w:tmpl w:val="0848EA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EA2291F"/>
    <w:multiLevelType w:val="multilevel"/>
    <w:tmpl w:val="8BFE3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608B00DB"/>
    <w:multiLevelType w:val="multilevel"/>
    <w:tmpl w:val="0F8CDF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58F75A0"/>
    <w:multiLevelType w:val="multilevel"/>
    <w:tmpl w:val="7F30D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66C9792A"/>
    <w:multiLevelType w:val="multilevel"/>
    <w:tmpl w:val="1AE42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700E1C1D"/>
    <w:multiLevelType w:val="multilevel"/>
    <w:tmpl w:val="633A0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0C45DA8"/>
    <w:multiLevelType w:val="multilevel"/>
    <w:tmpl w:val="72B4E0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73DC0875"/>
    <w:multiLevelType w:val="multilevel"/>
    <w:tmpl w:val="3F1C97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75EE0E5E"/>
    <w:multiLevelType w:val="multilevel"/>
    <w:tmpl w:val="A0069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7FCF0C4F"/>
    <w:multiLevelType w:val="multilevel"/>
    <w:tmpl w:val="DE6C5D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8"/>
  </w:num>
  <w:num w:numId="2">
    <w:abstractNumId w:val="20"/>
  </w:num>
  <w:num w:numId="3">
    <w:abstractNumId w:val="1"/>
  </w:num>
  <w:num w:numId="4">
    <w:abstractNumId w:val="13"/>
  </w:num>
  <w:num w:numId="5">
    <w:abstractNumId w:val="17"/>
  </w:num>
  <w:num w:numId="6">
    <w:abstractNumId w:val="33"/>
  </w:num>
  <w:num w:numId="7">
    <w:abstractNumId w:val="26"/>
  </w:num>
  <w:num w:numId="8">
    <w:abstractNumId w:val="23"/>
  </w:num>
  <w:num w:numId="9">
    <w:abstractNumId w:val="15"/>
  </w:num>
  <w:num w:numId="10">
    <w:abstractNumId w:val="35"/>
  </w:num>
  <w:num w:numId="11">
    <w:abstractNumId w:val="27"/>
  </w:num>
  <w:num w:numId="12">
    <w:abstractNumId w:val="28"/>
  </w:num>
  <w:num w:numId="13">
    <w:abstractNumId w:val="4"/>
  </w:num>
  <w:num w:numId="14">
    <w:abstractNumId w:val="5"/>
  </w:num>
  <w:num w:numId="15">
    <w:abstractNumId w:val="32"/>
  </w:num>
  <w:num w:numId="16">
    <w:abstractNumId w:val="34"/>
  </w:num>
  <w:num w:numId="17">
    <w:abstractNumId w:val="9"/>
  </w:num>
  <w:num w:numId="18">
    <w:abstractNumId w:val="0"/>
  </w:num>
  <w:num w:numId="19">
    <w:abstractNumId w:val="6"/>
  </w:num>
  <w:num w:numId="20">
    <w:abstractNumId w:val="10"/>
  </w:num>
  <w:num w:numId="21">
    <w:abstractNumId w:val="40"/>
  </w:num>
  <w:num w:numId="22">
    <w:abstractNumId w:val="16"/>
  </w:num>
  <w:num w:numId="23">
    <w:abstractNumId w:val="21"/>
  </w:num>
  <w:num w:numId="24">
    <w:abstractNumId w:val="7"/>
  </w:num>
  <w:num w:numId="25">
    <w:abstractNumId w:val="2"/>
  </w:num>
  <w:num w:numId="26">
    <w:abstractNumId w:val="11"/>
  </w:num>
  <w:num w:numId="27">
    <w:abstractNumId w:val="14"/>
  </w:num>
  <w:num w:numId="28">
    <w:abstractNumId w:val="29"/>
  </w:num>
  <w:num w:numId="29">
    <w:abstractNumId w:val="37"/>
  </w:num>
  <w:num w:numId="30">
    <w:abstractNumId w:val="36"/>
  </w:num>
  <w:num w:numId="31">
    <w:abstractNumId w:val="22"/>
  </w:num>
  <w:num w:numId="32">
    <w:abstractNumId w:val="19"/>
  </w:num>
  <w:num w:numId="33">
    <w:abstractNumId w:val="8"/>
  </w:num>
  <w:num w:numId="34">
    <w:abstractNumId w:val="18"/>
  </w:num>
  <w:num w:numId="35">
    <w:abstractNumId w:val="39"/>
  </w:num>
  <w:num w:numId="36">
    <w:abstractNumId w:val="12"/>
  </w:num>
  <w:num w:numId="37">
    <w:abstractNumId w:val="3"/>
  </w:num>
  <w:num w:numId="38">
    <w:abstractNumId w:val="31"/>
  </w:num>
  <w:num w:numId="39">
    <w:abstractNumId w:val="25"/>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15"/>
    <w:rsid w:val="00042A0A"/>
    <w:rsid w:val="0023309F"/>
    <w:rsid w:val="003054E9"/>
    <w:rsid w:val="00B92815"/>
    <w:rsid w:val="00E43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92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B928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815"/>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B92815"/>
    <w:rPr>
      <w:rFonts w:ascii="Times New Roman" w:eastAsia="Times New Roman" w:hAnsi="Times New Roman" w:cs="Times New Roman"/>
      <w:b/>
      <w:bCs/>
      <w:sz w:val="36"/>
      <w:szCs w:val="36"/>
      <w:lang w:eastAsia="cs-CZ"/>
    </w:rPr>
  </w:style>
  <w:style w:type="character" w:styleId="Siln">
    <w:name w:val="Strong"/>
    <w:basedOn w:val="Predvolenpsmoodseku"/>
    <w:uiPriority w:val="22"/>
    <w:qFormat/>
    <w:rsid w:val="00B92815"/>
    <w:rPr>
      <w:b/>
      <w:bCs/>
    </w:rPr>
  </w:style>
  <w:style w:type="paragraph" w:styleId="Normlnywebov">
    <w:name w:val="Normal (Web)"/>
    <w:basedOn w:val="Normlny"/>
    <w:uiPriority w:val="99"/>
    <w:semiHidden/>
    <w:unhideWhenUsed/>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B92815"/>
    <w:rPr>
      <w:color w:val="0000FF"/>
      <w:u w:val="single"/>
    </w:rPr>
  </w:style>
  <w:style w:type="character" w:styleId="Zvraznenie">
    <w:name w:val="Emphasis"/>
    <w:basedOn w:val="Predvolenpsmoodseku"/>
    <w:uiPriority w:val="20"/>
    <w:qFormat/>
    <w:rsid w:val="00B92815"/>
    <w:rPr>
      <w:i/>
      <w:iCs/>
    </w:rPr>
  </w:style>
  <w:style w:type="paragraph" w:customStyle="1" w:styleId="default">
    <w:name w:val="default"/>
    <w:basedOn w:val="Normlny"/>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B928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link w:val="Nadpis2Char"/>
    <w:uiPriority w:val="9"/>
    <w:qFormat/>
    <w:rsid w:val="00B9281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815"/>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B92815"/>
    <w:rPr>
      <w:rFonts w:ascii="Times New Roman" w:eastAsia="Times New Roman" w:hAnsi="Times New Roman" w:cs="Times New Roman"/>
      <w:b/>
      <w:bCs/>
      <w:sz w:val="36"/>
      <w:szCs w:val="36"/>
      <w:lang w:eastAsia="cs-CZ"/>
    </w:rPr>
  </w:style>
  <w:style w:type="character" w:styleId="Siln">
    <w:name w:val="Strong"/>
    <w:basedOn w:val="Predvolenpsmoodseku"/>
    <w:uiPriority w:val="22"/>
    <w:qFormat/>
    <w:rsid w:val="00B92815"/>
    <w:rPr>
      <w:b/>
      <w:bCs/>
    </w:rPr>
  </w:style>
  <w:style w:type="paragraph" w:styleId="Normlnywebov">
    <w:name w:val="Normal (Web)"/>
    <w:basedOn w:val="Normlny"/>
    <w:uiPriority w:val="99"/>
    <w:semiHidden/>
    <w:unhideWhenUsed/>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B92815"/>
    <w:rPr>
      <w:color w:val="0000FF"/>
      <w:u w:val="single"/>
    </w:rPr>
  </w:style>
  <w:style w:type="character" w:styleId="Zvraznenie">
    <w:name w:val="Emphasis"/>
    <w:basedOn w:val="Predvolenpsmoodseku"/>
    <w:uiPriority w:val="20"/>
    <w:qFormat/>
    <w:rsid w:val="00B92815"/>
    <w:rPr>
      <w:i/>
      <w:iCs/>
    </w:rPr>
  </w:style>
  <w:style w:type="paragraph" w:customStyle="1" w:styleId="default">
    <w:name w:val="default"/>
    <w:basedOn w:val="Normlny"/>
    <w:rsid w:val="00B9281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5693">
      <w:bodyDiv w:val="1"/>
      <w:marLeft w:val="0"/>
      <w:marRight w:val="0"/>
      <w:marTop w:val="0"/>
      <w:marBottom w:val="0"/>
      <w:divBdr>
        <w:top w:val="none" w:sz="0" w:space="0" w:color="auto"/>
        <w:left w:val="none" w:sz="0" w:space="0" w:color="auto"/>
        <w:bottom w:val="none" w:sz="0" w:space="0" w:color="auto"/>
        <w:right w:val="none" w:sz="0" w:space="0" w:color="auto"/>
      </w:divBdr>
      <w:divsChild>
        <w:div w:id="1905019799">
          <w:marLeft w:val="0"/>
          <w:marRight w:val="0"/>
          <w:marTop w:val="0"/>
          <w:marBottom w:val="0"/>
          <w:divBdr>
            <w:top w:val="none" w:sz="0" w:space="0" w:color="auto"/>
            <w:left w:val="none" w:sz="0" w:space="0" w:color="auto"/>
            <w:bottom w:val="none" w:sz="0" w:space="0" w:color="auto"/>
            <w:right w:val="none" w:sz="0" w:space="0" w:color="auto"/>
          </w:divBdr>
        </w:div>
      </w:divsChild>
    </w:div>
    <w:div w:id="409238652">
      <w:bodyDiv w:val="1"/>
      <w:marLeft w:val="0"/>
      <w:marRight w:val="0"/>
      <w:marTop w:val="0"/>
      <w:marBottom w:val="0"/>
      <w:divBdr>
        <w:top w:val="none" w:sz="0" w:space="0" w:color="auto"/>
        <w:left w:val="none" w:sz="0" w:space="0" w:color="auto"/>
        <w:bottom w:val="none" w:sz="0" w:space="0" w:color="auto"/>
        <w:right w:val="none" w:sz="0" w:space="0" w:color="auto"/>
      </w:divBdr>
      <w:divsChild>
        <w:div w:id="1252468546">
          <w:marLeft w:val="-300"/>
          <w:marRight w:val="-300"/>
          <w:marTop w:val="0"/>
          <w:marBottom w:val="0"/>
          <w:divBdr>
            <w:top w:val="none" w:sz="0" w:space="0" w:color="auto"/>
            <w:left w:val="none" w:sz="0" w:space="0" w:color="auto"/>
            <w:bottom w:val="none" w:sz="0" w:space="0" w:color="auto"/>
            <w:right w:val="none" w:sz="0" w:space="0" w:color="auto"/>
          </w:divBdr>
          <w:divsChild>
            <w:div w:id="1309284082">
              <w:marLeft w:val="0"/>
              <w:marRight w:val="0"/>
              <w:marTop w:val="0"/>
              <w:marBottom w:val="0"/>
              <w:divBdr>
                <w:top w:val="none" w:sz="0" w:space="0" w:color="auto"/>
                <w:left w:val="none" w:sz="0" w:space="0" w:color="auto"/>
                <w:bottom w:val="none" w:sz="0" w:space="0" w:color="auto"/>
                <w:right w:val="none" w:sz="0" w:space="0" w:color="auto"/>
              </w:divBdr>
            </w:div>
            <w:div w:id="1624654851">
              <w:marLeft w:val="0"/>
              <w:marRight w:val="0"/>
              <w:marTop w:val="0"/>
              <w:marBottom w:val="0"/>
              <w:divBdr>
                <w:top w:val="none" w:sz="0" w:space="0" w:color="auto"/>
                <w:left w:val="none" w:sz="0" w:space="0" w:color="auto"/>
                <w:bottom w:val="none" w:sz="0" w:space="0" w:color="auto"/>
                <w:right w:val="none" w:sz="0" w:space="0" w:color="auto"/>
              </w:divBdr>
            </w:div>
            <w:div w:id="1056318281">
              <w:marLeft w:val="0"/>
              <w:marRight w:val="0"/>
              <w:marTop w:val="0"/>
              <w:marBottom w:val="0"/>
              <w:divBdr>
                <w:top w:val="none" w:sz="0" w:space="0" w:color="auto"/>
                <w:left w:val="none" w:sz="0" w:space="0" w:color="auto"/>
                <w:bottom w:val="none" w:sz="0" w:space="0" w:color="auto"/>
                <w:right w:val="none" w:sz="0" w:space="0" w:color="auto"/>
              </w:divBdr>
            </w:div>
            <w:div w:id="1061715845">
              <w:marLeft w:val="0"/>
              <w:marRight w:val="0"/>
              <w:marTop w:val="0"/>
              <w:marBottom w:val="0"/>
              <w:divBdr>
                <w:top w:val="none" w:sz="0" w:space="0" w:color="auto"/>
                <w:left w:val="none" w:sz="0" w:space="0" w:color="auto"/>
                <w:bottom w:val="none" w:sz="0" w:space="0" w:color="auto"/>
                <w:right w:val="none" w:sz="0" w:space="0" w:color="auto"/>
              </w:divBdr>
            </w:div>
            <w:div w:id="848831443">
              <w:marLeft w:val="0"/>
              <w:marRight w:val="0"/>
              <w:marTop w:val="0"/>
              <w:marBottom w:val="0"/>
              <w:divBdr>
                <w:top w:val="none" w:sz="0" w:space="0" w:color="auto"/>
                <w:left w:val="none" w:sz="0" w:space="0" w:color="auto"/>
                <w:bottom w:val="none" w:sz="0" w:space="0" w:color="auto"/>
                <w:right w:val="none" w:sz="0" w:space="0" w:color="auto"/>
              </w:divBdr>
            </w:div>
            <w:div w:id="1772968462">
              <w:marLeft w:val="0"/>
              <w:marRight w:val="0"/>
              <w:marTop w:val="0"/>
              <w:marBottom w:val="0"/>
              <w:divBdr>
                <w:top w:val="none" w:sz="0" w:space="0" w:color="auto"/>
                <w:left w:val="none" w:sz="0" w:space="0" w:color="auto"/>
                <w:bottom w:val="none" w:sz="0" w:space="0" w:color="auto"/>
                <w:right w:val="none" w:sz="0" w:space="0" w:color="auto"/>
              </w:divBdr>
            </w:div>
            <w:div w:id="1888448062">
              <w:marLeft w:val="0"/>
              <w:marRight w:val="0"/>
              <w:marTop w:val="0"/>
              <w:marBottom w:val="0"/>
              <w:divBdr>
                <w:top w:val="none" w:sz="0" w:space="0" w:color="auto"/>
                <w:left w:val="none" w:sz="0" w:space="0" w:color="auto"/>
                <w:bottom w:val="none" w:sz="0" w:space="0" w:color="auto"/>
                <w:right w:val="none" w:sz="0" w:space="0" w:color="auto"/>
              </w:divBdr>
            </w:div>
            <w:div w:id="1946157104">
              <w:marLeft w:val="0"/>
              <w:marRight w:val="0"/>
              <w:marTop w:val="0"/>
              <w:marBottom w:val="0"/>
              <w:divBdr>
                <w:top w:val="none" w:sz="0" w:space="0" w:color="auto"/>
                <w:left w:val="none" w:sz="0" w:space="0" w:color="auto"/>
                <w:bottom w:val="none" w:sz="0" w:space="0" w:color="auto"/>
                <w:right w:val="none" w:sz="0" w:space="0" w:color="auto"/>
              </w:divBdr>
            </w:div>
            <w:div w:id="661545222">
              <w:marLeft w:val="0"/>
              <w:marRight w:val="0"/>
              <w:marTop w:val="0"/>
              <w:marBottom w:val="0"/>
              <w:divBdr>
                <w:top w:val="none" w:sz="0" w:space="0" w:color="auto"/>
                <w:left w:val="none" w:sz="0" w:space="0" w:color="auto"/>
                <w:bottom w:val="none" w:sz="0" w:space="0" w:color="auto"/>
                <w:right w:val="none" w:sz="0" w:space="0" w:color="auto"/>
              </w:divBdr>
            </w:div>
            <w:div w:id="1517114978">
              <w:marLeft w:val="0"/>
              <w:marRight w:val="0"/>
              <w:marTop w:val="0"/>
              <w:marBottom w:val="0"/>
              <w:divBdr>
                <w:top w:val="none" w:sz="0" w:space="0" w:color="auto"/>
                <w:left w:val="none" w:sz="0" w:space="0" w:color="auto"/>
                <w:bottom w:val="none" w:sz="0" w:space="0" w:color="auto"/>
                <w:right w:val="none" w:sz="0" w:space="0" w:color="auto"/>
              </w:divBdr>
            </w:div>
            <w:div w:id="17197001">
              <w:marLeft w:val="0"/>
              <w:marRight w:val="0"/>
              <w:marTop w:val="0"/>
              <w:marBottom w:val="0"/>
              <w:divBdr>
                <w:top w:val="none" w:sz="0" w:space="0" w:color="auto"/>
                <w:left w:val="none" w:sz="0" w:space="0" w:color="auto"/>
                <w:bottom w:val="none" w:sz="0" w:space="0" w:color="auto"/>
                <w:right w:val="none" w:sz="0" w:space="0" w:color="auto"/>
              </w:divBdr>
            </w:div>
            <w:div w:id="977031488">
              <w:marLeft w:val="0"/>
              <w:marRight w:val="0"/>
              <w:marTop w:val="0"/>
              <w:marBottom w:val="0"/>
              <w:divBdr>
                <w:top w:val="none" w:sz="0" w:space="0" w:color="auto"/>
                <w:left w:val="none" w:sz="0" w:space="0" w:color="auto"/>
                <w:bottom w:val="none" w:sz="0" w:space="0" w:color="auto"/>
                <w:right w:val="none" w:sz="0" w:space="0" w:color="auto"/>
              </w:divBdr>
            </w:div>
            <w:div w:id="356080665">
              <w:marLeft w:val="0"/>
              <w:marRight w:val="0"/>
              <w:marTop w:val="0"/>
              <w:marBottom w:val="0"/>
              <w:divBdr>
                <w:top w:val="none" w:sz="0" w:space="0" w:color="auto"/>
                <w:left w:val="none" w:sz="0" w:space="0" w:color="auto"/>
                <w:bottom w:val="none" w:sz="0" w:space="0" w:color="auto"/>
                <w:right w:val="none" w:sz="0" w:space="0" w:color="auto"/>
              </w:divBdr>
            </w:div>
            <w:div w:id="1238202513">
              <w:marLeft w:val="0"/>
              <w:marRight w:val="0"/>
              <w:marTop w:val="0"/>
              <w:marBottom w:val="0"/>
              <w:divBdr>
                <w:top w:val="none" w:sz="0" w:space="0" w:color="auto"/>
                <w:left w:val="none" w:sz="0" w:space="0" w:color="auto"/>
                <w:bottom w:val="none" w:sz="0" w:space="0" w:color="auto"/>
                <w:right w:val="none" w:sz="0" w:space="0" w:color="auto"/>
              </w:divBdr>
            </w:div>
            <w:div w:id="70931385">
              <w:marLeft w:val="0"/>
              <w:marRight w:val="0"/>
              <w:marTop w:val="0"/>
              <w:marBottom w:val="0"/>
              <w:divBdr>
                <w:top w:val="none" w:sz="0" w:space="0" w:color="auto"/>
                <w:left w:val="none" w:sz="0" w:space="0" w:color="auto"/>
                <w:bottom w:val="none" w:sz="0" w:space="0" w:color="auto"/>
                <w:right w:val="none" w:sz="0" w:space="0" w:color="auto"/>
              </w:divBdr>
            </w:div>
            <w:div w:id="19860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1711">
      <w:bodyDiv w:val="1"/>
      <w:marLeft w:val="0"/>
      <w:marRight w:val="0"/>
      <w:marTop w:val="0"/>
      <w:marBottom w:val="0"/>
      <w:divBdr>
        <w:top w:val="none" w:sz="0" w:space="0" w:color="auto"/>
        <w:left w:val="none" w:sz="0" w:space="0" w:color="auto"/>
        <w:bottom w:val="none" w:sz="0" w:space="0" w:color="auto"/>
        <w:right w:val="none" w:sz="0" w:space="0" w:color="auto"/>
      </w:divBdr>
    </w:div>
    <w:div w:id="1034310617">
      <w:bodyDiv w:val="1"/>
      <w:marLeft w:val="0"/>
      <w:marRight w:val="0"/>
      <w:marTop w:val="0"/>
      <w:marBottom w:val="0"/>
      <w:divBdr>
        <w:top w:val="none" w:sz="0" w:space="0" w:color="auto"/>
        <w:left w:val="none" w:sz="0" w:space="0" w:color="auto"/>
        <w:bottom w:val="none" w:sz="0" w:space="0" w:color="auto"/>
        <w:right w:val="none" w:sz="0" w:space="0" w:color="auto"/>
      </w:divBdr>
      <w:divsChild>
        <w:div w:id="313025593">
          <w:marLeft w:val="-300"/>
          <w:marRight w:val="-300"/>
          <w:marTop w:val="0"/>
          <w:marBottom w:val="0"/>
          <w:divBdr>
            <w:top w:val="none" w:sz="0" w:space="0" w:color="auto"/>
            <w:left w:val="none" w:sz="0" w:space="0" w:color="auto"/>
            <w:bottom w:val="none" w:sz="0" w:space="0" w:color="auto"/>
            <w:right w:val="none" w:sz="0" w:space="0" w:color="auto"/>
          </w:divBdr>
          <w:divsChild>
            <w:div w:id="1144808105">
              <w:marLeft w:val="0"/>
              <w:marRight w:val="0"/>
              <w:marTop w:val="0"/>
              <w:marBottom w:val="0"/>
              <w:divBdr>
                <w:top w:val="none" w:sz="0" w:space="0" w:color="auto"/>
                <w:left w:val="none" w:sz="0" w:space="0" w:color="auto"/>
                <w:bottom w:val="none" w:sz="0" w:space="0" w:color="auto"/>
                <w:right w:val="none" w:sz="0" w:space="0" w:color="auto"/>
              </w:divBdr>
            </w:div>
            <w:div w:id="326712648">
              <w:marLeft w:val="0"/>
              <w:marRight w:val="0"/>
              <w:marTop w:val="0"/>
              <w:marBottom w:val="0"/>
              <w:divBdr>
                <w:top w:val="none" w:sz="0" w:space="0" w:color="auto"/>
                <w:left w:val="none" w:sz="0" w:space="0" w:color="auto"/>
                <w:bottom w:val="none" w:sz="0" w:space="0" w:color="auto"/>
                <w:right w:val="none" w:sz="0" w:space="0" w:color="auto"/>
              </w:divBdr>
            </w:div>
          </w:divsChild>
        </w:div>
        <w:div w:id="386300394">
          <w:marLeft w:val="-900"/>
          <w:marRight w:val="-900"/>
          <w:marTop w:val="900"/>
          <w:marBottom w:val="0"/>
          <w:divBdr>
            <w:top w:val="none" w:sz="0" w:space="0" w:color="auto"/>
            <w:left w:val="none" w:sz="0" w:space="0" w:color="auto"/>
            <w:bottom w:val="none" w:sz="0" w:space="0" w:color="auto"/>
            <w:right w:val="none" w:sz="0" w:space="0" w:color="auto"/>
          </w:divBdr>
        </w:div>
      </w:divsChild>
    </w:div>
    <w:div w:id="1091396686">
      <w:bodyDiv w:val="1"/>
      <w:marLeft w:val="0"/>
      <w:marRight w:val="0"/>
      <w:marTop w:val="0"/>
      <w:marBottom w:val="0"/>
      <w:divBdr>
        <w:top w:val="none" w:sz="0" w:space="0" w:color="auto"/>
        <w:left w:val="none" w:sz="0" w:space="0" w:color="auto"/>
        <w:bottom w:val="none" w:sz="0" w:space="0" w:color="auto"/>
        <w:right w:val="none" w:sz="0" w:space="0" w:color="auto"/>
      </w:divBdr>
      <w:divsChild>
        <w:div w:id="1400639415">
          <w:marLeft w:val="0"/>
          <w:marRight w:val="0"/>
          <w:marTop w:val="0"/>
          <w:marBottom w:val="0"/>
          <w:divBdr>
            <w:top w:val="none" w:sz="0" w:space="0" w:color="auto"/>
            <w:left w:val="none" w:sz="0" w:space="0" w:color="auto"/>
            <w:bottom w:val="none" w:sz="0" w:space="0" w:color="auto"/>
            <w:right w:val="none" w:sz="0" w:space="0" w:color="auto"/>
          </w:divBdr>
          <w:divsChild>
            <w:div w:id="922227025">
              <w:marLeft w:val="0"/>
              <w:marRight w:val="225"/>
              <w:marTop w:val="0"/>
              <w:marBottom w:val="0"/>
              <w:divBdr>
                <w:top w:val="none" w:sz="0" w:space="0" w:color="auto"/>
                <w:left w:val="none" w:sz="0" w:space="0" w:color="auto"/>
                <w:bottom w:val="none" w:sz="0" w:space="0" w:color="auto"/>
                <w:right w:val="none" w:sz="0" w:space="0" w:color="auto"/>
              </w:divBdr>
            </w:div>
            <w:div w:id="1861042576">
              <w:marLeft w:val="0"/>
              <w:marRight w:val="225"/>
              <w:marTop w:val="0"/>
              <w:marBottom w:val="0"/>
              <w:divBdr>
                <w:top w:val="none" w:sz="0" w:space="0" w:color="auto"/>
                <w:left w:val="none" w:sz="0" w:space="0" w:color="auto"/>
                <w:bottom w:val="none" w:sz="0" w:space="0" w:color="auto"/>
                <w:right w:val="none" w:sz="0" w:space="0" w:color="auto"/>
              </w:divBdr>
            </w:div>
          </w:divsChild>
        </w:div>
        <w:div w:id="1564952559">
          <w:marLeft w:val="-300"/>
          <w:marRight w:val="-300"/>
          <w:marTop w:val="0"/>
          <w:marBottom w:val="0"/>
          <w:divBdr>
            <w:top w:val="none" w:sz="0" w:space="0" w:color="auto"/>
            <w:left w:val="none" w:sz="0" w:space="0" w:color="auto"/>
            <w:bottom w:val="none" w:sz="0" w:space="0" w:color="auto"/>
            <w:right w:val="none" w:sz="0" w:space="0" w:color="auto"/>
          </w:divBdr>
          <w:divsChild>
            <w:div w:id="937560880">
              <w:marLeft w:val="0"/>
              <w:marRight w:val="0"/>
              <w:marTop w:val="0"/>
              <w:marBottom w:val="0"/>
              <w:divBdr>
                <w:top w:val="none" w:sz="0" w:space="0" w:color="auto"/>
                <w:left w:val="none" w:sz="0" w:space="0" w:color="auto"/>
                <w:bottom w:val="none" w:sz="0" w:space="0" w:color="auto"/>
                <w:right w:val="none" w:sz="0" w:space="0" w:color="auto"/>
              </w:divBdr>
            </w:div>
            <w:div w:id="2063672970">
              <w:marLeft w:val="0"/>
              <w:marRight w:val="0"/>
              <w:marTop w:val="0"/>
              <w:marBottom w:val="0"/>
              <w:divBdr>
                <w:top w:val="none" w:sz="0" w:space="0" w:color="auto"/>
                <w:left w:val="none" w:sz="0" w:space="0" w:color="auto"/>
                <w:bottom w:val="none" w:sz="0" w:space="0" w:color="auto"/>
                <w:right w:val="none" w:sz="0" w:space="0" w:color="auto"/>
              </w:divBdr>
            </w:div>
            <w:div w:id="926815097">
              <w:marLeft w:val="0"/>
              <w:marRight w:val="0"/>
              <w:marTop w:val="0"/>
              <w:marBottom w:val="0"/>
              <w:divBdr>
                <w:top w:val="none" w:sz="0" w:space="0" w:color="auto"/>
                <w:left w:val="none" w:sz="0" w:space="0" w:color="auto"/>
                <w:bottom w:val="none" w:sz="0" w:space="0" w:color="auto"/>
                <w:right w:val="none" w:sz="0" w:space="0" w:color="auto"/>
              </w:divBdr>
            </w:div>
            <w:div w:id="1404990463">
              <w:marLeft w:val="0"/>
              <w:marRight w:val="0"/>
              <w:marTop w:val="0"/>
              <w:marBottom w:val="0"/>
              <w:divBdr>
                <w:top w:val="none" w:sz="0" w:space="0" w:color="auto"/>
                <w:left w:val="none" w:sz="0" w:space="0" w:color="auto"/>
                <w:bottom w:val="none" w:sz="0" w:space="0" w:color="auto"/>
                <w:right w:val="none" w:sz="0" w:space="0" w:color="auto"/>
              </w:divBdr>
            </w:div>
            <w:div w:id="2023166553">
              <w:marLeft w:val="0"/>
              <w:marRight w:val="0"/>
              <w:marTop w:val="0"/>
              <w:marBottom w:val="0"/>
              <w:divBdr>
                <w:top w:val="none" w:sz="0" w:space="0" w:color="auto"/>
                <w:left w:val="none" w:sz="0" w:space="0" w:color="auto"/>
                <w:bottom w:val="none" w:sz="0" w:space="0" w:color="auto"/>
                <w:right w:val="none" w:sz="0" w:space="0" w:color="auto"/>
              </w:divBdr>
            </w:div>
            <w:div w:id="1369572140">
              <w:marLeft w:val="0"/>
              <w:marRight w:val="0"/>
              <w:marTop w:val="0"/>
              <w:marBottom w:val="0"/>
              <w:divBdr>
                <w:top w:val="none" w:sz="0" w:space="0" w:color="auto"/>
                <w:left w:val="none" w:sz="0" w:space="0" w:color="auto"/>
                <w:bottom w:val="none" w:sz="0" w:space="0" w:color="auto"/>
                <w:right w:val="none" w:sz="0" w:space="0" w:color="auto"/>
              </w:divBdr>
            </w:div>
            <w:div w:id="19894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pdp.gov.sk" TargetMode="External"/><Relationship Id="rId3" Type="http://schemas.microsoft.com/office/2007/relationships/stylesWithEffects" Target="stylesWithEffects.xml"/><Relationship Id="rId7" Type="http://schemas.openxmlformats.org/officeDocument/2006/relationships/hyperlink" Target="mailto:info@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protection.gov.sk/uoou/sites/default/files/kcfinder/files/WEB-vzor_navrhu.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3509</Words>
  <Characters>20006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Samuel Matejovič;OpenTBS 1.9.4</dc:creator>
  <cp:lastModifiedBy>ZŠ</cp:lastModifiedBy>
  <cp:revision>2</cp:revision>
  <cp:lastPrinted>2019-03-08T09:59:00Z</cp:lastPrinted>
  <dcterms:created xsi:type="dcterms:W3CDTF">2019-03-08T10:00:00Z</dcterms:created>
  <dcterms:modified xsi:type="dcterms:W3CDTF">2019-03-08T10:00:00Z</dcterms:modified>
</cp:coreProperties>
</file>