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D" w:rsidRDefault="00C0028D" w:rsidP="00C002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Príloha č. </w:t>
      </w:r>
      <w:r>
        <w:rPr>
          <w:b/>
          <w:sz w:val="32"/>
          <w:szCs w:val="32"/>
        </w:rPr>
        <w:t>6</w:t>
      </w:r>
      <w:bookmarkStart w:id="0" w:name="_GoBack"/>
      <w:bookmarkEnd w:id="0"/>
    </w:p>
    <w:p w:rsidR="007B15D0" w:rsidRPr="00714DCB" w:rsidRDefault="007B15D0" w:rsidP="007B15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CB">
        <w:rPr>
          <w:rFonts w:ascii="Times New Roman" w:hAnsi="Times New Roman" w:cs="Times New Roman"/>
          <w:b/>
          <w:sz w:val="24"/>
          <w:szCs w:val="24"/>
        </w:rPr>
        <w:t xml:space="preserve">Absolvent primárneho vzdelávania má osvojené nasledovné základné kompetencie: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pozná a uplatňuje účinné techniky učenia sa;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vyjadruje sa súvisle písomnou aj ústnou formou, v materinskom, štátnom jazyku;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rozumie najzákladnejším slovným spojeniam v anglickom jazyku a dokáže ich používať;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využíva základné matematické myslenie na riešenie praktických problémov v každodenných situáciách;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vie používať vybrané informačné a komunikačné technológie pri učení sa, pozná riziká spojené s využívaním internetu a médií;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>získa základy uplatňovania kritického myslenia pri práci s informáciami;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dokáže aplikovať osvojené prírodovedné a spoločenskovedné poznatky vo svojej činnosti, v starostlivosti o seba a druhých;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rozpozná v škole a vo svojom najbližšom okolí určitý problém, premýšľa o jeho príčinách a vie navrhnúť riešenie podľa svojich vedomostí a skúseností;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váži si seba i druhých, dokáže ústretovo komunikovať a spolupracovať;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správa sa kultúrne, primerane okolnostiam a situáciám;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má vzťah ku kultúrno-historickému dedičstvu, ľudovým tradíciám a umeniu, s ktorými sa stretáva vo svojom živote;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dokáže byť tolerantný, snaží sa pochopiť druhého, pozná a toleruje jeho kultúru, tradície, spôsob života; </w:t>
      </w:r>
    </w:p>
    <w:p w:rsidR="007B15D0" w:rsidRPr="007F3CAB" w:rsidRDefault="007B15D0" w:rsidP="007B15D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 xml:space="preserve">uvedomuje si, že má svoje práva a povinnosti, rešpektuje práva iných. </w:t>
      </w:r>
    </w:p>
    <w:p w:rsidR="007B15D0" w:rsidRDefault="007B15D0" w:rsidP="007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D0" w:rsidRDefault="007B15D0" w:rsidP="007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B">
        <w:rPr>
          <w:rFonts w:ascii="Times New Roman" w:hAnsi="Times New Roman" w:cs="Times New Roman"/>
          <w:sz w:val="24"/>
          <w:szCs w:val="24"/>
        </w:rPr>
        <w:t>Uvedené kompetencie vychádzajú zo vzdelávacích štandardov učebných predmetov a špecifických cieľov prierezových tém na tomto stupni vzdelávania. Predstavujú základné požiadavky na absolventa 1. stupňa základnej školy. Môžu sa dosahovať na rôznej úrovni, vzhľadom na kognitívne a afektívne schopnosti žiakov a tiež vzhľadom na procesuálny charakter kompetencií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5D0" w:rsidRDefault="007B15D0" w:rsidP="007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D0" w:rsidRDefault="007B15D0" w:rsidP="007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D0" w:rsidRDefault="007B15D0" w:rsidP="007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D0" w:rsidRDefault="007B15D0" w:rsidP="007B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D0" w:rsidRPr="00714DCB" w:rsidRDefault="007B15D0" w:rsidP="007B15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Absolvent nižšieho stredného vzdelávania má osvojené nasledovné základné kompetencie: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pozná a uplatňuje efektívne techniky učenia sa a osvojovania si poznatkov;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vyjadruje sa súvisle, výstižne a kultivovane písomnou aj ústnou formou;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využíva cudzí jazyk na úrovni používateľa základov jazyka;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používa matematické postupy a vedomosti pri riešení praktických problémov, je schopný aplikovať osvojené matematické modely logického a priestorového myslenia;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používa informačné a komunikačné technológie pre potreby učenia sa a pre svoj život;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vyhľadá a využije viaceré informácie a možnosti pri plánovaní úloh a riešení problémov s uplatnením zásad kritického myslenia;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dokáže aplikovať osvojené poznatky a metódy prírodných vied vo svojom živote;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uplatňuje osvojené základy pre efektívnu spoluprácu a komunikáciu v skupine;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posúdi svoje silné a slabé stránky s ohľadom na svoje ďalšie vzdelávanie a budúce profesijné záujmy;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chápe dôležitosť ochrany svojho zdravia a uprednostňuje základné princípy zdravého životného štýlu v každodennom živote; uvedomuje si význam kultúrneho dedičstva a umenia vo svojom živote a živote celej spoločnosti;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prijíma rozmanitosť ako prirodzenú súčasť spoločnosti;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 xml:space="preserve">pozná a uplatňuje svoje práva a rešpektuje práva iných; </w:t>
      </w:r>
    </w:p>
    <w:p w:rsidR="007B15D0" w:rsidRPr="00202721" w:rsidRDefault="007B15D0" w:rsidP="007B15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1">
        <w:rPr>
          <w:rFonts w:ascii="Times New Roman" w:hAnsi="Times New Roman" w:cs="Times New Roman"/>
          <w:sz w:val="24"/>
          <w:szCs w:val="24"/>
        </w:rPr>
        <w:t>má predpoklady stať sa aktívnym občanom v národnom i globálnom kontexte.</w:t>
      </w:r>
    </w:p>
    <w:p w:rsidR="007B15D0" w:rsidRDefault="007B15D0" w:rsidP="007B15D0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D04E0C" w:rsidRDefault="00D04E0C"/>
    <w:sectPr w:rsidR="00D0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354B"/>
    <w:multiLevelType w:val="hybridMultilevel"/>
    <w:tmpl w:val="60D07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44F1D"/>
    <w:multiLevelType w:val="hybridMultilevel"/>
    <w:tmpl w:val="9E8E1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48"/>
    <w:rsid w:val="00680B48"/>
    <w:rsid w:val="00714DCB"/>
    <w:rsid w:val="007B15D0"/>
    <w:rsid w:val="00C0028D"/>
    <w:rsid w:val="00D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5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5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Komjatna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Babicova</dc:creator>
  <cp:keywords/>
  <dc:description/>
  <cp:lastModifiedBy>Monika Babicova</cp:lastModifiedBy>
  <cp:revision>6</cp:revision>
  <cp:lastPrinted>2019-03-29T15:14:00Z</cp:lastPrinted>
  <dcterms:created xsi:type="dcterms:W3CDTF">2019-03-20T16:34:00Z</dcterms:created>
  <dcterms:modified xsi:type="dcterms:W3CDTF">2019-03-29T15:17:00Z</dcterms:modified>
</cp:coreProperties>
</file>