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5B" w:rsidRDefault="00906C5B" w:rsidP="00906C5B">
      <w:pPr>
        <w:spacing w:line="360" w:lineRule="auto"/>
        <w:rPr>
          <w:rFonts w:ascii="Book Antiqua" w:hAnsi="Book Antiqua" w:cs="Arial"/>
          <w:b/>
          <w:sz w:val="40"/>
        </w:rPr>
      </w:pPr>
      <w:r>
        <w:rPr>
          <w:rFonts w:ascii="Book Antiqua" w:hAnsi="Book Antiqua" w:cs="Arial"/>
          <w:b/>
          <w:sz w:val="40"/>
        </w:rPr>
        <w:t>Przedmiotowy System Oceniania z Religii</w:t>
      </w:r>
    </w:p>
    <w:p w:rsidR="00906C5B" w:rsidRDefault="00906C5B" w:rsidP="00906C5B">
      <w:pPr>
        <w:spacing w:line="360" w:lineRule="auto"/>
        <w:rPr>
          <w:rFonts w:ascii="Book Antiqua" w:hAnsi="Book Antiqua"/>
          <w:b/>
          <w:sz w:val="24"/>
        </w:rPr>
      </w:pPr>
    </w:p>
    <w:p w:rsidR="00906C5B" w:rsidRDefault="00906C5B" w:rsidP="00906C5B">
      <w:pPr>
        <w:spacing w:line="360" w:lineRule="auto"/>
        <w:ind w:firstLine="708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Spis treści:</w:t>
      </w:r>
    </w:p>
    <w:p w:rsidR="00906C5B" w:rsidRDefault="00906C5B" w:rsidP="00906C5B">
      <w:pPr>
        <w:spacing w:line="360" w:lineRule="auto"/>
        <w:ind w:firstLine="708"/>
        <w:rPr>
          <w:rFonts w:ascii="Book Antiqua" w:hAnsi="Book Antiqua"/>
          <w:b/>
          <w:sz w:val="16"/>
        </w:rPr>
      </w:pPr>
    </w:p>
    <w:p w:rsidR="00906C5B" w:rsidRDefault="00906C5B" w:rsidP="00906C5B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Cele nauczania w ramach przedmiotu - religia.</w:t>
      </w:r>
    </w:p>
    <w:p w:rsidR="00906C5B" w:rsidRDefault="00906C5B" w:rsidP="00906C5B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Zasady oceniania.</w:t>
      </w:r>
    </w:p>
    <w:p w:rsidR="00906C5B" w:rsidRDefault="00906C5B" w:rsidP="00906C5B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Obszary aktywności.</w:t>
      </w:r>
    </w:p>
    <w:p w:rsidR="00906C5B" w:rsidRDefault="00906C5B" w:rsidP="00906C5B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Kryteria ocen.</w:t>
      </w:r>
    </w:p>
    <w:p w:rsidR="00906C5B" w:rsidRDefault="00906C5B" w:rsidP="00906C5B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Formy oceniania.</w:t>
      </w:r>
    </w:p>
    <w:p w:rsidR="00906C5B" w:rsidRDefault="00906C5B" w:rsidP="00906C5B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Sposoby informowania uczniów i rodziców.</w:t>
      </w:r>
    </w:p>
    <w:p w:rsidR="00906C5B" w:rsidRDefault="00906C5B" w:rsidP="00906C5B">
      <w:pPr>
        <w:numPr>
          <w:ilvl w:val="0"/>
          <w:numId w:val="1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Podstawowe wymagania programowe.</w:t>
      </w:r>
    </w:p>
    <w:p w:rsidR="00906C5B" w:rsidRDefault="00906C5B" w:rsidP="00906C5B">
      <w:pPr>
        <w:spacing w:line="360" w:lineRule="auto"/>
        <w:rPr>
          <w:rFonts w:ascii="Book Antiqua" w:hAnsi="Book Antiqua"/>
          <w:sz w:val="24"/>
        </w:rPr>
      </w:pPr>
    </w:p>
    <w:p w:rsidR="00906C5B" w:rsidRDefault="00906C5B" w:rsidP="00906C5B">
      <w:pPr>
        <w:numPr>
          <w:ilvl w:val="0"/>
          <w:numId w:val="2"/>
        </w:numPr>
        <w:tabs>
          <w:tab w:val="num" w:pos="426"/>
        </w:tabs>
        <w:spacing w:line="360" w:lineRule="auto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Cele nauczania w ramach przedmiotu - religia.</w:t>
      </w:r>
    </w:p>
    <w:p w:rsidR="00906C5B" w:rsidRDefault="00906C5B" w:rsidP="00906C5B">
      <w:pPr>
        <w:spacing w:line="360" w:lineRule="auto"/>
        <w:rPr>
          <w:rFonts w:ascii="Book Antiqua" w:hAnsi="Book Antiqua"/>
          <w:b/>
          <w:sz w:val="16"/>
        </w:rPr>
      </w:pPr>
    </w:p>
    <w:p w:rsidR="00906C5B" w:rsidRDefault="00906C5B" w:rsidP="00906C5B">
      <w:pPr>
        <w:spacing w:line="360" w:lineRule="auto"/>
        <w:ind w:firstLine="36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Katecheza jest wychowaniem w wierze dzieci i młodzieży. Obejmuje przede wszystkim wyjaśnianie nauki chrześcijańskiej, podawanej w sposób systematyczny i całościowy w celu wprowadzenia w pełnię życia chrześcijańskiego:</w:t>
      </w:r>
    </w:p>
    <w:p w:rsidR="00906C5B" w:rsidRDefault="00906C5B" w:rsidP="00906C5B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Wprowadzenie w podstawowe prawdy wiary i życie chrześcijańskie zgodnie z nauką Jezusa Chrystusa poprzez przeżywanie świąt i obchody roku liturgicznego w społeczności parafialnej oraz modlitwę. </w:t>
      </w:r>
    </w:p>
    <w:p w:rsidR="00906C5B" w:rsidRDefault="00906C5B" w:rsidP="00906C5B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Doprowadzenie do pełnego uczestnictwa we Mszy Świętej, pogłębienie łączności z Kościołem, kształtowanie sumienia i poszerzanie podstawowych prawd wiary w oparciu o Ewangelię.</w:t>
      </w:r>
    </w:p>
    <w:p w:rsidR="00906C5B" w:rsidRDefault="00906C5B" w:rsidP="00906C5B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Pogłębianie religijności przez świadome uczestnictwo w życiu Kościoła, zwłaszcza wprowadzenie w rok liturgiczny, kształtowanie sumienia przez zwrócenie uwagi na apostolską rolę młodego człowieka w domu i w szkole.</w:t>
      </w:r>
    </w:p>
    <w:p w:rsidR="00906C5B" w:rsidRDefault="00906C5B" w:rsidP="00906C5B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Poznawanie i pogłębianie przeżywania Eucharystii jako centrum życia chrześcijańskiego oraz dalsze kształtowanie postaw moralnych katechizowanych.</w:t>
      </w:r>
    </w:p>
    <w:p w:rsidR="00906C5B" w:rsidRDefault="00906C5B" w:rsidP="00906C5B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Wprowadzenie w Pismo Święte, w jego teologię Przymierza, obietnicy i jej wypełnienia od Abrahama do Chrystusa. Wszczepienie chęci nieustannego </w:t>
      </w:r>
      <w:r>
        <w:rPr>
          <w:rFonts w:ascii="Book Antiqua" w:hAnsi="Book Antiqua"/>
          <w:sz w:val="24"/>
        </w:rPr>
        <w:lastRenderedPageBreak/>
        <w:t>poznawania Boga i Jego zbawczego urzeczywistniania się w sakramentach świętych.</w:t>
      </w:r>
    </w:p>
    <w:p w:rsidR="00906C5B" w:rsidRDefault="00906C5B" w:rsidP="00906C5B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Zapoznawanie z tematami dotyczącymi Chrystusa i Kościoła, poznanie roli Ducha Świętego, Słowa Bożego i liturgii w życiu Kościoła</w:t>
      </w:r>
    </w:p>
    <w:p w:rsidR="00906C5B" w:rsidRDefault="00906C5B" w:rsidP="00906C5B">
      <w:pPr>
        <w:numPr>
          <w:ilvl w:val="0"/>
          <w:numId w:val="3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Poznawanie zasad etyki chrześcijańskiej i moralnej wypływającej z Objawienia, kształtowanie osobowości odpowiedzialnie pełniącej swoje zadania w społeczności, pogłębienie świadomości współdziałania z Chrystusem w dziele zbawienia, kształtowanie umiejętności chrześcijańskiego spojrzenia na życie, odpowiedzialności w małżeństwie i rodzinie oraz w społeczeństwie.</w:t>
      </w:r>
    </w:p>
    <w:p w:rsidR="00906C5B" w:rsidRDefault="00906C5B" w:rsidP="00906C5B">
      <w:pPr>
        <w:spacing w:line="360" w:lineRule="auto"/>
        <w:rPr>
          <w:rFonts w:ascii="Book Antiqua" w:hAnsi="Book Antiqua"/>
          <w:sz w:val="24"/>
        </w:rPr>
      </w:pPr>
    </w:p>
    <w:p w:rsidR="00906C5B" w:rsidRDefault="00906C5B" w:rsidP="00906C5B">
      <w:pPr>
        <w:numPr>
          <w:ilvl w:val="0"/>
          <w:numId w:val="2"/>
        </w:numPr>
        <w:tabs>
          <w:tab w:val="left" w:pos="426"/>
        </w:tabs>
        <w:spacing w:line="360" w:lineRule="auto"/>
        <w:outlineLvl w:val="0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Zasady oceniania.</w:t>
      </w:r>
    </w:p>
    <w:p w:rsidR="00906C5B" w:rsidRDefault="00906C5B" w:rsidP="00906C5B">
      <w:pPr>
        <w:tabs>
          <w:tab w:val="left" w:pos="426"/>
        </w:tabs>
        <w:spacing w:line="360" w:lineRule="auto"/>
        <w:outlineLvl w:val="0"/>
        <w:rPr>
          <w:rFonts w:ascii="Book Antiqua" w:hAnsi="Book Antiqua"/>
          <w:b/>
          <w:sz w:val="16"/>
        </w:rPr>
      </w:pPr>
    </w:p>
    <w:p w:rsidR="00906C5B" w:rsidRDefault="00906C5B" w:rsidP="00906C5B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Każdy uczeń oceniany jest obiektywnie i sprawiedliwie.</w:t>
      </w:r>
    </w:p>
    <w:p w:rsidR="00906C5B" w:rsidRDefault="00906C5B" w:rsidP="00906C5B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Ocena bieżąca z religii będzie formułowana w skali 1- 6.</w:t>
      </w:r>
    </w:p>
    <w:p w:rsidR="00906C5B" w:rsidRDefault="00906C5B" w:rsidP="00906C5B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Uczeń ma prawo dwa razy w ciągu semestru zgłosić nieprzygotowane do lekcji, ale musi to uczynić przed rozpoczęciem zajęć; w dzienniku nieprzygotowanie odnotowywane jest skrótem: „np.”.</w:t>
      </w:r>
    </w:p>
    <w:p w:rsidR="00906C5B" w:rsidRDefault="00906C5B" w:rsidP="00906C5B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Testy, krótkie sprawdziany i odpowiedzi ustne nie muszą być zapowiadane, uczeń powinien być do każdej lekcji przygotowany.</w:t>
      </w:r>
    </w:p>
    <w:p w:rsidR="00906C5B" w:rsidRDefault="00906C5B" w:rsidP="00906C5B">
      <w:pPr>
        <w:numPr>
          <w:ilvl w:val="0"/>
          <w:numId w:val="4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Wybrane prace domowe - krótkoterminowe (z lekcji na lekcję) lub długoterminowe np. referaty, plansze, schematy, wykresy, wykonywane są na ocenę. Przy ocenie pracy będą brane pod uwagę następujące kryteria: stopień trudności, poprawność językowa, staranność wykonania, wykorzystanie różnych źródeł informacji. Brak pracy domowej będzie odnotowany w dzienniku lekcyjnym w postaci oceny niedostatecznej. Pozostałe prace domowe nie są oceniane, ich brak odnotowany jest minusem.</w:t>
      </w:r>
    </w:p>
    <w:p w:rsidR="00906C5B" w:rsidRDefault="00906C5B" w:rsidP="00906C5B">
      <w:pPr>
        <w:spacing w:line="360" w:lineRule="auto"/>
        <w:rPr>
          <w:rFonts w:ascii="Book Antiqua" w:hAnsi="Book Antiqua"/>
          <w:sz w:val="24"/>
        </w:rPr>
      </w:pPr>
    </w:p>
    <w:p w:rsidR="00906C5B" w:rsidRDefault="00906C5B" w:rsidP="00906C5B">
      <w:pPr>
        <w:numPr>
          <w:ilvl w:val="0"/>
          <w:numId w:val="2"/>
        </w:numPr>
        <w:tabs>
          <w:tab w:val="left" w:pos="426"/>
        </w:tabs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8"/>
        </w:rPr>
        <w:t>Obszary aktywności.</w:t>
      </w:r>
    </w:p>
    <w:p w:rsidR="00906C5B" w:rsidRDefault="00906C5B" w:rsidP="00906C5B">
      <w:pPr>
        <w:tabs>
          <w:tab w:val="left" w:pos="426"/>
        </w:tabs>
        <w:spacing w:line="360" w:lineRule="auto"/>
        <w:rPr>
          <w:rFonts w:ascii="Book Antiqua" w:hAnsi="Book Antiqua"/>
          <w:b/>
          <w:sz w:val="16"/>
        </w:rPr>
      </w:pPr>
    </w:p>
    <w:p w:rsidR="00906C5B" w:rsidRDefault="00906C5B" w:rsidP="00906C5B">
      <w:pPr>
        <w:spacing w:line="360" w:lineRule="auto"/>
        <w:ind w:firstLine="708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Sprawdziany - przeprowadzane będą po zakończeniu każdego działu. Zapowiadane będą z tygodniowym wyprzedzeniem (wpis informacyjny do dziennika) i podaniem zakresu materiału. Sprawdziany będą oceniane w skali </w:t>
      </w:r>
      <w:r>
        <w:rPr>
          <w:rFonts w:ascii="Book Antiqua" w:hAnsi="Book Antiqua"/>
          <w:sz w:val="24"/>
        </w:rPr>
        <w:lastRenderedPageBreak/>
        <w:t>punktowej przeliczanej na oceny w skali 1 – 6. W wyznaczonych sprawdzianach będą znajdować się zadania otwarte na ocenę celującą. Będą one oceniane tylko wtedy, gdy uczeń napisze pierwszą część sprawdzianu na ocenę bardzo dobrą. Raz w semestrze można poprawić jeden sprawdzian. Ocena z poprawy sprawdzianu jest oceną ostateczną i nie podlega kolejnej poprawie i nie może być skreślona, ponieważ nauczyciel uznaje ją za ocenę ostateczną. Sprawdziany będą przedstawiane uczniom w trakcie lekcji.</w:t>
      </w:r>
    </w:p>
    <w:p w:rsidR="00906C5B" w:rsidRDefault="00906C5B" w:rsidP="00906C5B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Kartkówki - nie muszą być zapowiadane. Zawierają one materiał z trzech ostatnich lekcji. Oceniane są w systemie punktowym w skali 1 - 5.</w:t>
      </w:r>
    </w:p>
    <w:p w:rsidR="00906C5B" w:rsidRDefault="00906C5B" w:rsidP="00906C5B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Aktywność i praca na lekcji jest oceniana w skali 1 – 6.</w:t>
      </w:r>
    </w:p>
    <w:p w:rsidR="00906C5B" w:rsidRDefault="00906C5B" w:rsidP="00906C5B">
      <w:pPr>
        <w:spacing w:line="360" w:lineRule="auto"/>
        <w:rPr>
          <w:rFonts w:ascii="Book Antiqua" w:hAnsi="Book Antiqua"/>
          <w:sz w:val="24"/>
        </w:rPr>
      </w:pPr>
    </w:p>
    <w:p w:rsidR="00906C5B" w:rsidRDefault="00906C5B" w:rsidP="00906C5B">
      <w:pPr>
        <w:numPr>
          <w:ilvl w:val="0"/>
          <w:numId w:val="2"/>
        </w:numPr>
        <w:tabs>
          <w:tab w:val="left" w:pos="426"/>
        </w:tabs>
        <w:spacing w:line="360" w:lineRule="auto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Ogólne kryteria ocen z religii.</w:t>
      </w:r>
    </w:p>
    <w:p w:rsidR="00906C5B" w:rsidRDefault="00906C5B" w:rsidP="00906C5B">
      <w:pPr>
        <w:tabs>
          <w:tab w:val="left" w:pos="426"/>
        </w:tabs>
        <w:spacing w:line="360" w:lineRule="auto"/>
        <w:rPr>
          <w:rFonts w:ascii="Book Antiqua" w:hAnsi="Book Antiqua"/>
          <w:b/>
          <w:sz w:val="16"/>
        </w:rPr>
      </w:pPr>
    </w:p>
    <w:p w:rsidR="00906C5B" w:rsidRDefault="00906C5B" w:rsidP="00906C5B">
      <w:p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Celujący:</w:t>
      </w:r>
    </w:p>
    <w:p w:rsidR="00906C5B" w:rsidRDefault="00906C5B" w:rsidP="00906C5B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Uczeń:</w:t>
      </w:r>
    </w:p>
    <w:p w:rsidR="00906C5B" w:rsidRDefault="00906C5B" w:rsidP="00906C5B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posiada wiedzę wykraczającą poza program katechezy oraz potrafi ją samodzielnie i twórczo wykorzystać,</w:t>
      </w:r>
    </w:p>
    <w:p w:rsidR="00906C5B" w:rsidRDefault="00906C5B" w:rsidP="00906C5B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posiada uzupełniony zeszyt, zna biegle "Mały katechizm", bierze czynny udział w katechezie, jest zdyscyplinowany,</w:t>
      </w:r>
    </w:p>
    <w:p w:rsidR="00906C5B" w:rsidRDefault="00906C5B" w:rsidP="00906C5B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spełnia wymagania na ocenę bardzo dobrą,</w:t>
      </w:r>
    </w:p>
    <w:p w:rsidR="00906C5B" w:rsidRDefault="00906C5B" w:rsidP="00906C5B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wykonuje zadania dodatkowe dla chętnych,</w:t>
      </w:r>
    </w:p>
    <w:p w:rsidR="00906C5B" w:rsidRDefault="00906C5B" w:rsidP="00906C5B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bierze udział w konkursach religijnych.</w:t>
      </w:r>
    </w:p>
    <w:p w:rsidR="00906C5B" w:rsidRDefault="00906C5B" w:rsidP="00906C5B">
      <w:pPr>
        <w:spacing w:line="360" w:lineRule="auto"/>
        <w:rPr>
          <w:rFonts w:ascii="Book Antiqua" w:hAnsi="Book Antiqua"/>
          <w:sz w:val="16"/>
        </w:rPr>
      </w:pPr>
    </w:p>
    <w:p w:rsidR="00906C5B" w:rsidRDefault="00906C5B" w:rsidP="00906C5B">
      <w:p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Bardzo dobry:</w:t>
      </w:r>
    </w:p>
    <w:p w:rsidR="00906C5B" w:rsidRDefault="00906C5B" w:rsidP="00906C5B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Uczeń:</w:t>
      </w:r>
    </w:p>
    <w:p w:rsidR="00906C5B" w:rsidRDefault="00906C5B" w:rsidP="00906C5B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opanował pełny zakres wiedzy i umiejętności określony programem nauczania katechezy, posiada uzupełniony zeszyt, jest zdyscyplinowany,</w:t>
      </w:r>
    </w:p>
    <w:p w:rsidR="00906C5B" w:rsidRDefault="00906C5B" w:rsidP="00906C5B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sprawnie posługuje się zdobytymi wiadomościami,</w:t>
      </w:r>
    </w:p>
    <w:p w:rsidR="00906C5B" w:rsidRDefault="00906C5B" w:rsidP="00906C5B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chętnie i systematycznie uczestniczy w katechezie,</w:t>
      </w:r>
    </w:p>
    <w:p w:rsidR="00906C5B" w:rsidRDefault="00906C5B" w:rsidP="00906C5B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wyróżnia się aktywnością na tle grupy katechizowanych,</w:t>
      </w:r>
    </w:p>
    <w:p w:rsidR="00906C5B" w:rsidRDefault="00906C5B" w:rsidP="00906C5B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t>zachowuje szacunek dla „świętych" miejsc, czasu modlitwy i słuchania Słowa Bożego, znaków religijnych.</w:t>
      </w:r>
    </w:p>
    <w:p w:rsidR="00906C5B" w:rsidRDefault="00906C5B" w:rsidP="00906C5B">
      <w:pPr>
        <w:spacing w:line="360" w:lineRule="auto"/>
        <w:rPr>
          <w:rFonts w:ascii="Book Antiqua" w:hAnsi="Book Antiqua"/>
          <w:b/>
          <w:sz w:val="24"/>
        </w:rPr>
      </w:pPr>
    </w:p>
    <w:p w:rsidR="00906C5B" w:rsidRDefault="00906C5B" w:rsidP="00906C5B">
      <w:p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Dobry:</w:t>
      </w:r>
    </w:p>
    <w:p w:rsidR="00906C5B" w:rsidRDefault="00906C5B" w:rsidP="00906C5B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Uczeń:</w:t>
      </w:r>
    </w:p>
    <w:p w:rsidR="00906C5B" w:rsidRDefault="00906C5B" w:rsidP="00906C5B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opanował wiadomości i umiejętności, które pozwalają na rozumienie większości relacji między elementami wiedzy religijnej, posiada uzupełniony zeszyt,</w:t>
      </w:r>
    </w:p>
    <w:p w:rsidR="00906C5B" w:rsidRDefault="00906C5B" w:rsidP="00906C5B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dysponuje dobrą umiejętnością zastosowania zdobytych wiadomości,</w:t>
      </w:r>
    </w:p>
    <w:p w:rsidR="00906C5B" w:rsidRDefault="00906C5B" w:rsidP="00906C5B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postawa ucznia nie budzi zastrzeżeń (szacunek dla "świętych" miejsc, przedmiotów, osób),</w:t>
      </w:r>
    </w:p>
    <w:p w:rsidR="00906C5B" w:rsidRDefault="00906C5B" w:rsidP="00906C5B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osiąga postępy podczas prowadzonych zajęć,</w:t>
      </w:r>
    </w:p>
    <w:p w:rsidR="00906C5B" w:rsidRDefault="00906C5B" w:rsidP="00906C5B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chętnie uczestniczy w katechezie.</w:t>
      </w:r>
    </w:p>
    <w:p w:rsidR="00906C5B" w:rsidRDefault="00906C5B" w:rsidP="00906C5B">
      <w:pPr>
        <w:spacing w:line="360" w:lineRule="auto"/>
        <w:rPr>
          <w:rFonts w:ascii="Book Antiqua" w:hAnsi="Book Antiqua"/>
          <w:sz w:val="16"/>
        </w:rPr>
      </w:pPr>
    </w:p>
    <w:p w:rsidR="00906C5B" w:rsidRDefault="00906C5B" w:rsidP="00906C5B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Dostateczny:</w:t>
      </w:r>
    </w:p>
    <w:p w:rsidR="00906C5B" w:rsidRDefault="00906C5B" w:rsidP="00906C5B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Uczeń:</w:t>
      </w:r>
    </w:p>
    <w:p w:rsidR="00906C5B" w:rsidRDefault="00906C5B" w:rsidP="00906C5B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opanował wiadomości i umiejętności umożliwiające zdobywanie dalszej wiedzy,</w:t>
      </w:r>
    </w:p>
    <w:p w:rsidR="00906C5B" w:rsidRDefault="00906C5B" w:rsidP="00906C5B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dysponuje przeciętną wiedzą w zakresie materiału przewidywanego programem w jego wiadomościach są luki,</w:t>
      </w:r>
    </w:p>
    <w:p w:rsidR="00906C5B" w:rsidRDefault="00906C5B" w:rsidP="00906C5B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wykazuje zainteresowanie przedmiotem,</w:t>
      </w:r>
    </w:p>
    <w:p w:rsidR="00906C5B" w:rsidRDefault="00906C5B" w:rsidP="00906C5B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postawa ucznia nie budzi zastrzeżeń.</w:t>
      </w:r>
    </w:p>
    <w:p w:rsidR="00906C5B" w:rsidRDefault="00906C5B" w:rsidP="00906C5B">
      <w:pPr>
        <w:spacing w:line="360" w:lineRule="auto"/>
        <w:rPr>
          <w:rFonts w:ascii="Book Antiqua" w:hAnsi="Book Antiqua"/>
          <w:sz w:val="16"/>
        </w:rPr>
      </w:pPr>
    </w:p>
    <w:p w:rsidR="00906C5B" w:rsidRDefault="00906C5B" w:rsidP="00906C5B">
      <w:p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Dopuszczający:</w:t>
      </w:r>
    </w:p>
    <w:p w:rsidR="00906C5B" w:rsidRDefault="00906C5B" w:rsidP="00906C5B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Uczeń:</w:t>
      </w:r>
    </w:p>
    <w:p w:rsidR="00906C5B" w:rsidRDefault="00906C5B" w:rsidP="00906C5B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niechętnie bierze udział w katechezie,</w:t>
      </w:r>
    </w:p>
    <w:p w:rsidR="00906C5B" w:rsidRDefault="00906C5B" w:rsidP="00906C5B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zdobyte wiadomości są niewystarczające na uzyskanie przez ucznia podstawowej wiedzy religijnej,</w:t>
      </w:r>
    </w:p>
    <w:p w:rsidR="00906C5B" w:rsidRDefault="00906C5B" w:rsidP="00906C5B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proste zadania o niewielkim stopniu trudności rozwiązuje przy pomocy nauczyciela,</w:t>
      </w:r>
    </w:p>
    <w:p w:rsidR="00906C5B" w:rsidRDefault="00906C5B" w:rsidP="00906C5B">
      <w:pPr>
        <w:spacing w:line="360" w:lineRule="auto"/>
        <w:rPr>
          <w:rFonts w:ascii="Book Antiqua" w:hAnsi="Book Antiqua"/>
          <w:sz w:val="16"/>
        </w:rPr>
      </w:pPr>
    </w:p>
    <w:p w:rsidR="00906C5B" w:rsidRDefault="00906C5B" w:rsidP="00906C5B">
      <w:p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Niedostateczny:</w:t>
      </w:r>
    </w:p>
    <w:p w:rsidR="00906C5B" w:rsidRDefault="00906C5B" w:rsidP="00906C5B">
      <w:p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Uczeń:</w:t>
      </w:r>
    </w:p>
    <w:p w:rsidR="00906C5B" w:rsidRDefault="00906C5B" w:rsidP="00906C5B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nie opanował podstawowych umiejętności i wiadomości z zakresu oceny dopuszczającej</w:t>
      </w:r>
    </w:p>
    <w:p w:rsidR="00906C5B" w:rsidRDefault="00906C5B" w:rsidP="00906C5B">
      <w:pPr>
        <w:spacing w:line="360" w:lineRule="auto"/>
        <w:rPr>
          <w:rFonts w:ascii="Book Antiqua" w:hAnsi="Book Antiqua"/>
          <w:sz w:val="24"/>
        </w:rPr>
      </w:pPr>
    </w:p>
    <w:p w:rsidR="00906C5B" w:rsidRDefault="00906C5B" w:rsidP="00906C5B">
      <w:pPr>
        <w:numPr>
          <w:ilvl w:val="0"/>
          <w:numId w:val="2"/>
        </w:numPr>
        <w:tabs>
          <w:tab w:val="left" w:pos="426"/>
        </w:tabs>
        <w:spacing w:line="360" w:lineRule="auto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lastRenderedPageBreak/>
        <w:t>Formy oceniania.</w:t>
      </w:r>
    </w:p>
    <w:p w:rsidR="00906C5B" w:rsidRDefault="00906C5B" w:rsidP="00906C5B">
      <w:pPr>
        <w:tabs>
          <w:tab w:val="left" w:pos="426"/>
        </w:tabs>
        <w:spacing w:line="360" w:lineRule="auto"/>
        <w:rPr>
          <w:rFonts w:ascii="Book Antiqua" w:hAnsi="Book Antiqua"/>
          <w:b/>
          <w:sz w:val="16"/>
        </w:rPr>
      </w:pPr>
    </w:p>
    <w:p w:rsidR="00906C5B" w:rsidRDefault="00906C5B" w:rsidP="00906C5B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Sprawdziany pisemne.</w:t>
      </w:r>
    </w:p>
    <w:p w:rsidR="00906C5B" w:rsidRDefault="00906C5B" w:rsidP="00906C5B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Praca indywidualna i w grupach.</w:t>
      </w:r>
    </w:p>
    <w:p w:rsidR="00906C5B" w:rsidRDefault="00906C5B" w:rsidP="00906C5B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Aktywność podczas zajęć.</w:t>
      </w:r>
    </w:p>
    <w:p w:rsidR="00906C5B" w:rsidRDefault="00906C5B" w:rsidP="00906C5B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Sporządzanie pomocy dydaktycznych.</w:t>
      </w:r>
    </w:p>
    <w:p w:rsidR="00906C5B" w:rsidRDefault="00906C5B" w:rsidP="00906C5B">
      <w:pPr>
        <w:numPr>
          <w:ilvl w:val="0"/>
          <w:numId w:val="6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Odpowiedzi ustne.</w:t>
      </w:r>
    </w:p>
    <w:p w:rsidR="00906C5B" w:rsidRDefault="00906C5B" w:rsidP="00906C5B">
      <w:pPr>
        <w:spacing w:line="360" w:lineRule="auto"/>
        <w:rPr>
          <w:rFonts w:ascii="Book Antiqua" w:hAnsi="Book Antiqua"/>
          <w:sz w:val="24"/>
        </w:rPr>
      </w:pPr>
    </w:p>
    <w:p w:rsidR="00906C5B" w:rsidRDefault="00906C5B" w:rsidP="00906C5B">
      <w:pPr>
        <w:spacing w:line="360" w:lineRule="auto"/>
        <w:rPr>
          <w:rFonts w:ascii="Book Antiqua" w:hAnsi="Book Antiqua"/>
          <w:sz w:val="24"/>
        </w:rPr>
      </w:pPr>
    </w:p>
    <w:p w:rsidR="00906C5B" w:rsidRDefault="00906C5B" w:rsidP="00906C5B">
      <w:pPr>
        <w:numPr>
          <w:ilvl w:val="0"/>
          <w:numId w:val="7"/>
        </w:numPr>
        <w:spacing w:line="360" w:lineRule="auto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Sposoby informowania uczniów i rodziców.</w:t>
      </w:r>
    </w:p>
    <w:p w:rsidR="00906C5B" w:rsidRDefault="00906C5B" w:rsidP="00906C5B">
      <w:pPr>
        <w:spacing w:line="360" w:lineRule="auto"/>
        <w:rPr>
          <w:rFonts w:ascii="Book Antiqua" w:hAnsi="Book Antiqua"/>
          <w:b/>
          <w:sz w:val="16"/>
        </w:rPr>
      </w:pPr>
    </w:p>
    <w:p w:rsidR="00906C5B" w:rsidRDefault="00906C5B" w:rsidP="00906C5B">
      <w:pPr>
        <w:numPr>
          <w:ilvl w:val="0"/>
          <w:numId w:val="8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 pierwszej lekcji zapoznajemy uczniów z PSO.</w:t>
      </w:r>
    </w:p>
    <w:p w:rsidR="00906C5B" w:rsidRDefault="00906C5B" w:rsidP="00906C5B">
      <w:pPr>
        <w:numPr>
          <w:ilvl w:val="0"/>
          <w:numId w:val="8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Wymagania na poszczególne oceny udostępniamy uczniom.</w:t>
      </w:r>
    </w:p>
    <w:p w:rsidR="00906C5B" w:rsidRDefault="00906C5B" w:rsidP="00906C5B">
      <w:pPr>
        <w:numPr>
          <w:ilvl w:val="0"/>
          <w:numId w:val="8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Oceny cząstkowe są jawne.</w:t>
      </w:r>
    </w:p>
    <w:p w:rsidR="00906C5B" w:rsidRDefault="00906C5B" w:rsidP="00906C5B">
      <w:pPr>
        <w:numPr>
          <w:ilvl w:val="0"/>
          <w:numId w:val="8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Sprawdziany i inne prace pisemne uczniowie otrzymują do domu i przynoszą wraz z podpisem rodziców.</w:t>
      </w:r>
    </w:p>
    <w:p w:rsidR="00906C5B" w:rsidRDefault="00906C5B" w:rsidP="00906C5B">
      <w:pPr>
        <w:numPr>
          <w:ilvl w:val="0"/>
          <w:numId w:val="8"/>
        </w:numPr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Wychowawca klasy na zebraniach lub podczas spotkań indywidualnych informuje rodziców o ocenach.</w:t>
      </w:r>
    </w:p>
    <w:p w:rsidR="00906C5B" w:rsidRDefault="00906C5B" w:rsidP="00906C5B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906C5B" w:rsidRDefault="00906C5B" w:rsidP="00906C5B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906C5B" w:rsidRDefault="00906C5B" w:rsidP="00906C5B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906C5B" w:rsidRDefault="00906C5B" w:rsidP="00906C5B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906C5B" w:rsidRDefault="00906C5B" w:rsidP="00906C5B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906C5B" w:rsidRDefault="00906C5B" w:rsidP="00906C5B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906C5B" w:rsidRDefault="00906C5B" w:rsidP="00906C5B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906C5B" w:rsidRDefault="00906C5B" w:rsidP="00906C5B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906C5B" w:rsidRDefault="00906C5B" w:rsidP="00906C5B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906C5B" w:rsidRDefault="00906C5B" w:rsidP="00906C5B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906C5B" w:rsidRDefault="00906C5B" w:rsidP="00906C5B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906C5B" w:rsidRDefault="00906C5B" w:rsidP="00906C5B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906C5B" w:rsidRDefault="00906C5B" w:rsidP="00906C5B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906C5B" w:rsidRDefault="00906C5B" w:rsidP="00906C5B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</w:p>
    <w:p w:rsidR="00906C5B" w:rsidRDefault="00906C5B" w:rsidP="00906C5B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  <w:r>
        <w:rPr>
          <w:rFonts w:ascii="Book Antiqua" w:eastAsia="Calibri" w:hAnsi="Book Antiqua"/>
          <w:b/>
          <w:bCs/>
          <w:sz w:val="24"/>
          <w:szCs w:val="24"/>
          <w:lang w:eastAsia="en-US"/>
        </w:rPr>
        <w:lastRenderedPageBreak/>
        <w:t>KLASA IV</w:t>
      </w:r>
    </w:p>
    <w:p w:rsidR="00906C5B" w:rsidRDefault="00906C5B" w:rsidP="00906C5B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  <w:r>
        <w:rPr>
          <w:rFonts w:ascii="Book Antiqua" w:eastAsia="Calibri" w:hAnsi="Book Antiqua"/>
          <w:sz w:val="24"/>
          <w:szCs w:val="24"/>
          <w:lang w:eastAsia="en-US"/>
        </w:rPr>
        <w:t xml:space="preserve">Tytuł programu: </w:t>
      </w:r>
      <w:r>
        <w:rPr>
          <w:rFonts w:ascii="Book Antiqua" w:eastAsia="Calibri" w:hAnsi="Book Antiqua"/>
          <w:b/>
          <w:bCs/>
          <w:sz w:val="24"/>
          <w:szCs w:val="24"/>
          <w:lang w:eastAsia="en-US"/>
        </w:rPr>
        <w:t>POZNAJĘ BOGA I W NIEGO WIERZĘ</w:t>
      </w:r>
    </w:p>
    <w:p w:rsidR="00906C5B" w:rsidRDefault="00906C5B" w:rsidP="00906C5B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>
        <w:rPr>
          <w:rFonts w:ascii="Book Antiqua" w:eastAsia="Calibri" w:hAnsi="Book Antiqua"/>
          <w:sz w:val="24"/>
          <w:szCs w:val="24"/>
          <w:lang w:eastAsia="en-US"/>
        </w:rPr>
        <w:t>Numer programu:</w:t>
      </w:r>
      <w:r>
        <w:rPr>
          <w:rFonts w:ascii="Book Antiqua" w:eastAsia="Calibri" w:hAnsi="Book Antiqua"/>
          <w:b/>
          <w:bCs/>
          <w:sz w:val="24"/>
          <w:szCs w:val="24"/>
          <w:lang w:eastAsia="en-US"/>
        </w:rPr>
        <w:t xml:space="preserve">AZ-2-01/10 </w:t>
      </w:r>
      <w:r>
        <w:rPr>
          <w:rFonts w:ascii="Book Antiqua" w:eastAsia="Calibri" w:hAnsi="Book Antiqua"/>
          <w:sz w:val="24"/>
          <w:szCs w:val="24"/>
          <w:lang w:eastAsia="en-US"/>
        </w:rPr>
        <w:t xml:space="preserve">z dn. 09.06.10 r., </w:t>
      </w:r>
    </w:p>
    <w:p w:rsidR="00906C5B" w:rsidRDefault="00906C5B" w:rsidP="00906C5B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>
        <w:rPr>
          <w:rFonts w:ascii="Book Antiqua" w:eastAsia="Calibri" w:hAnsi="Book Antiqua"/>
          <w:sz w:val="24"/>
          <w:szCs w:val="24"/>
          <w:lang w:eastAsia="en-US"/>
        </w:rPr>
        <w:t xml:space="preserve">Tytuł podręcznika: </w:t>
      </w:r>
      <w:r>
        <w:rPr>
          <w:rFonts w:ascii="Book Antiqua" w:eastAsia="Calibri" w:hAnsi="Book Antiqua"/>
          <w:b/>
          <w:bCs/>
          <w:sz w:val="24"/>
          <w:szCs w:val="24"/>
          <w:lang w:eastAsia="en-US"/>
        </w:rPr>
        <w:t xml:space="preserve">Jestem chrześcijaninem, </w:t>
      </w:r>
      <w:r>
        <w:rPr>
          <w:rFonts w:ascii="Book Antiqua" w:eastAsia="Calibri" w:hAnsi="Book Antiqua"/>
          <w:sz w:val="24"/>
          <w:szCs w:val="24"/>
          <w:lang w:eastAsia="en-US"/>
        </w:rPr>
        <w:t>numer:</w:t>
      </w:r>
      <w:r>
        <w:rPr>
          <w:rFonts w:ascii="Book Antiqua" w:eastAsia="Calibri" w:hAnsi="Book Antiqua"/>
          <w:b/>
          <w:bCs/>
          <w:sz w:val="24"/>
          <w:szCs w:val="24"/>
          <w:lang w:eastAsia="en-US"/>
        </w:rPr>
        <w:t xml:space="preserve">AZ-21-01/10-PO-1/11 </w:t>
      </w:r>
      <w:r>
        <w:rPr>
          <w:rFonts w:ascii="Book Antiqua" w:eastAsia="Calibri" w:hAnsi="Book Antiqua"/>
          <w:sz w:val="24"/>
          <w:szCs w:val="24"/>
          <w:lang w:eastAsia="en-US"/>
        </w:rPr>
        <w:t xml:space="preserve">z dnia 09.05.2011, </w:t>
      </w:r>
    </w:p>
    <w:p w:rsidR="00906C5B" w:rsidRDefault="00906C5B" w:rsidP="00906C5B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>
        <w:rPr>
          <w:rFonts w:ascii="Book Antiqua" w:eastAsia="Calibri" w:hAnsi="Book Antiqua"/>
          <w:sz w:val="24"/>
          <w:szCs w:val="24"/>
          <w:lang w:eastAsia="en-US"/>
        </w:rPr>
        <w:t>Imprimatur: N. 1100/2011</w:t>
      </w:r>
    </w:p>
    <w:p w:rsidR="00906C5B" w:rsidRDefault="00906C5B" w:rsidP="00906C5B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</w:p>
    <w:p w:rsidR="00906C5B" w:rsidRDefault="00906C5B" w:rsidP="00906C5B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b/>
          <w:bCs/>
          <w:sz w:val="24"/>
          <w:szCs w:val="24"/>
          <w:lang w:eastAsia="en-US"/>
        </w:rPr>
      </w:pPr>
      <w:r>
        <w:rPr>
          <w:rFonts w:ascii="Book Antiqua" w:eastAsia="Calibri" w:hAnsi="Book Antiqua"/>
          <w:b/>
          <w:bCs/>
          <w:sz w:val="24"/>
          <w:szCs w:val="24"/>
          <w:lang w:eastAsia="en-US"/>
        </w:rPr>
        <w:t>WYMAGANIA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wie, czym jest prawdziwa przyja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źń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I umie wymieni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cechy kole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stwa i przyja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ź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fundamentem przyja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ź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 jest realizacja przykazania mi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tre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przykazania mi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 i umie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znaczenie tych s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podaje definicj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roku liturgicznego oraz okresy roku liturgicznego;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val="en-US" w:eastAsia="en-US"/>
        </w:rPr>
      </w:pP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wie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czym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jest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modlitwa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warunki dobrej spowiedzi, potrafi po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czy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z przypowie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o synu marnotrawnym;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umie wymieni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sposoby czynnego uczestnictwa we Mszy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tej;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B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g jest Autorem, Stw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rc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wiata i potrafi 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poj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cie: Stw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rca;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Jezus Chrystus jest naszym Odkupicielem;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e Pismo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te jest ksi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g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zawieraj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objawienie Bo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rozumie i umie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poj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cie objawienia Bo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ego;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kto jest Autorem Pisma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tego;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umie 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, dlaczego Pismo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te jest nazywane ksi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g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mi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 Boga do cz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owieka;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podzia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Pisma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tego na Stary i Nowy Testament;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zna podstawowe zasady korzystania z Pisma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tego;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umie prawid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owo odczyta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adres biblijny (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sigla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);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kilka podstawowych skrótów nazw ksi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g biblijnych;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wie, jakie czynno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 podj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, aby odszuka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wskazany fragment biblijny;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umie 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poj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cie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„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Stary Testament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”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umie 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poj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cie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„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Nowy Testament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”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potrafi wymieni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kilka ksi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g Nowego Testamentu;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lastRenderedPageBreak/>
        <w:t>potrafi 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, jak powstawa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Nowy Testament;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wie, kim by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ty Pawe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wie, co to jest Ewangelia;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val="en-US" w:eastAsia="en-US"/>
        </w:rPr>
      </w:pP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umie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wymieni</w:t>
      </w:r>
      <w:proofErr w:type="spellEnd"/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imiona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ewangelist</w:t>
      </w:r>
      <w:proofErr w:type="spellEnd"/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w;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nia, dlaczego Ewangelie nazywamy sercem Pisma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tego;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umie wskaza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moment, kiedy w liturgii Mszy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tej czytany jest fragment Starego, a kiedy Nowego Testamentu;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wiara prowadzi cz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owieka do coraz lepszego poznawania Boga;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umie wskaza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na zwi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zek Biblii z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yciem narodu i kultury chrze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skiej;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potrafi wymieni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kilka dzie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sztuki inspirowanych Bibli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rozumie poj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cie wiary, a wyznanie wiary jest przyznaniem si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do Chrystusa;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B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g jest wszechmocny; i zaspokaja wszystkie potrzeby cz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owieka;</w:t>
      </w:r>
      <w:r>
        <w:rPr>
          <w:rFonts w:ascii="Book Antiqua" w:eastAsia="Calibri" w:hAnsi="Book Antiqua"/>
          <w:sz w:val="24"/>
          <w:szCs w:val="24"/>
          <w:lang w:eastAsia="en-US"/>
        </w:rPr>
        <w:t xml:space="preserve"> 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val="en-US" w:eastAsia="en-US"/>
        </w:rPr>
      </w:pP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zna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przymioty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przebaczaj</w:t>
      </w:r>
      <w:proofErr w:type="spellEnd"/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cego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Boga;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B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g jest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ź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r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d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em M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dro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Izajasz i Jeremiasz byli prorokami oraz jak zostali powo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ani na prorok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w; 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wymienia wydarzenia, w których Maryja towarzyszy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 Jezusowi;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val="en-US"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zna wybrane wydarzenia z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ycia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w.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Stanis</w:t>
      </w:r>
      <w:proofErr w:type="spellEnd"/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awa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Kostki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wie, jak brzmi najwa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niejsze przykazanie;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umie poda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sposoby realizacji przykazania mi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ci w codziennym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yciu;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wie, co wydarzy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 si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w Wieczerniku podczas Ostatniej Wieczerzy i wyja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nia, dlaczego Jezus umy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uczniom nogi;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przestrzeganie przykaza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jest odpowiedzi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na mi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, trosk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i wierno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Boga;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tre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trzech pierwszych przykaza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wskazuje, jak zastosowa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przykazania od I do III w konkretnych sytuacjach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yciowych;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tre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przykaza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od IV do X;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umie zrobi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rachunek sumienia w oparciu o tre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przykaza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IV do X,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umie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wyja</w:t>
      </w:r>
      <w:proofErr w:type="spellEnd"/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ni</w:t>
      </w:r>
      <w:proofErr w:type="spellEnd"/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poj</w:t>
      </w:r>
      <w:proofErr w:type="spellEnd"/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cie</w:t>
      </w:r>
      <w:proofErr w:type="spellEnd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 xml:space="preserve">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„</w:t>
      </w:r>
      <w:proofErr w:type="spellStart"/>
      <w:r>
        <w:rPr>
          <w:rFonts w:ascii="Book Antiqua" w:eastAsia="Calibri" w:hAnsi="Book Antiqua" w:cs="Arial, Helvetica, sans-serif"/>
          <w:sz w:val="24"/>
          <w:szCs w:val="24"/>
          <w:lang w:val="en-US" w:eastAsia="en-US"/>
        </w:rPr>
        <w:t>wierno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ść</w:t>
      </w:r>
      <w:proofErr w:type="spellEnd"/>
      <w:r>
        <w:rPr>
          <w:rFonts w:ascii="Book Antiqua" w:eastAsia="Calibri" w:hAnsi="Book Antiqua" w:cs="Calibri"/>
          <w:sz w:val="24"/>
          <w:szCs w:val="24"/>
          <w:lang w:eastAsia="en-US"/>
        </w:rPr>
        <w:t>”</w:t>
      </w:r>
      <w:r>
        <w:rPr>
          <w:rFonts w:ascii="Book Antiqua" w:eastAsia="Calibri" w:hAnsi="Book Antiqua"/>
          <w:sz w:val="24"/>
          <w:szCs w:val="24"/>
          <w:lang w:eastAsia="en-US"/>
        </w:rPr>
        <w:t xml:space="preserve"> 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podaje przyk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ady wierno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 Bogu i ludziom we wsp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czesnym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wiecie;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lastRenderedPageBreak/>
        <w:t>wie, do jakiego zadania zostali wezwani aposto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owie;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ka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dy z nas jest powo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any, by by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wiadkiem Jezusa;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uczynki mi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osierne wzgl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dem duszy i wzgl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dem cia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umie poda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przyk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ady realizacji uczynk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 mi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osiernych w codzienno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poj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cie warto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 i potrafi wymieni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i uszeregowa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najwa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niejsze warto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 ogólnoludzkie;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wiara nadaje sens ca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emu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yciu;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zna i rozumie definicj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Opatrzno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 Bo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ej;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rozumie dzia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anie Opatrzno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ci w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yciu wybranych postaci biblijnych;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rozumie,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by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chrze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cijaninem, to na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ladowa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Jezusa;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potrafi powiedzie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, na czym polega istota relacji cz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owieka z Bogiem;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wie, jakie wydarzenie by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 zapowiedzi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Eucharystii;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rozumie,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Tym, do kogo cz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owiek mo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e si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zwr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w chwili cierpienia, jest B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g;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potrafi powiedzie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, na czym polega odwaga i m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stwo cz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owieka prze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ywaj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cego trudno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potrafi powiedzie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, kim jest Anio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Str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i jakie posiada przymioty, zna zadania Anio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a Str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 xml:space="preserve">óża 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wie,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e Pismo 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wi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te zawiera histori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ę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Boga i cz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ł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owieka, kt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ó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ra wci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ąż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 xml:space="preserve"> trwa;</w:t>
      </w:r>
    </w:p>
    <w:p w:rsidR="00906C5B" w:rsidRDefault="00906C5B" w:rsidP="00906C5B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potrafi powiedzie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ć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, na czym polega chrze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ś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cija</w:t>
      </w:r>
      <w:r>
        <w:rPr>
          <w:rFonts w:ascii="Book Antiqua" w:eastAsia="Calibri" w:hAnsi="Book Antiqua" w:cs="Calibri"/>
          <w:sz w:val="24"/>
          <w:szCs w:val="24"/>
          <w:lang w:eastAsia="en-US"/>
        </w:rPr>
        <w:t>ń</w:t>
      </w:r>
      <w:r>
        <w:rPr>
          <w:rFonts w:ascii="Book Antiqua" w:eastAsia="Calibri" w:hAnsi="Book Antiqua" w:cs="Arial, Helvetica, sans-serif"/>
          <w:sz w:val="24"/>
          <w:szCs w:val="24"/>
          <w:lang w:eastAsia="en-US"/>
        </w:rPr>
        <w:t>ski hart ducha;</w:t>
      </w:r>
    </w:p>
    <w:p w:rsidR="00906C5B" w:rsidRDefault="00906C5B" w:rsidP="00906C5B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sz w:val="24"/>
          <w:szCs w:val="24"/>
          <w:lang w:eastAsia="en-US"/>
        </w:rPr>
      </w:pPr>
    </w:p>
    <w:p w:rsidR="00906C5B" w:rsidRDefault="00906C5B" w:rsidP="00906C5B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sz w:val="24"/>
          <w:szCs w:val="24"/>
          <w:lang w:eastAsia="en-US"/>
        </w:rPr>
      </w:pPr>
    </w:p>
    <w:p w:rsidR="00906C5B" w:rsidRDefault="00906C5B" w:rsidP="00906C5B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906C5B" w:rsidRDefault="00906C5B" w:rsidP="00906C5B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906C5B" w:rsidRDefault="00906C5B" w:rsidP="00906C5B">
      <w:pPr>
        <w:spacing w:line="360" w:lineRule="auto"/>
        <w:ind w:left="2832"/>
        <w:rPr>
          <w:rFonts w:ascii="Book Antiqua" w:hAnsi="Book Antiqua"/>
          <w:color w:val="FF0000"/>
          <w:sz w:val="24"/>
          <w:szCs w:val="24"/>
        </w:rPr>
      </w:pPr>
    </w:p>
    <w:p w:rsidR="00906C5B" w:rsidRDefault="00906C5B" w:rsidP="00906C5B">
      <w:pPr>
        <w:spacing w:line="360" w:lineRule="auto"/>
        <w:ind w:left="3540"/>
        <w:rPr>
          <w:rFonts w:ascii="Book Antiqua" w:hAnsi="Book Antiqua"/>
        </w:rPr>
      </w:pPr>
    </w:p>
    <w:p w:rsidR="00906C5B" w:rsidRDefault="00906C5B" w:rsidP="00906C5B">
      <w:pPr>
        <w:spacing w:line="360" w:lineRule="auto"/>
        <w:rPr>
          <w:rFonts w:ascii="Book Antiqua" w:hAnsi="Book Antiqua"/>
        </w:rPr>
      </w:pPr>
    </w:p>
    <w:p w:rsidR="00906C5B" w:rsidRDefault="00906C5B" w:rsidP="00906C5B">
      <w:pPr>
        <w:spacing w:line="360" w:lineRule="auto"/>
        <w:rPr>
          <w:rFonts w:ascii="Book Antiqua" w:hAnsi="Book Antiqua"/>
        </w:rPr>
      </w:pPr>
    </w:p>
    <w:p w:rsidR="00906C5B" w:rsidRDefault="00906C5B" w:rsidP="00906C5B">
      <w:pPr>
        <w:spacing w:line="360" w:lineRule="auto"/>
        <w:rPr>
          <w:rFonts w:ascii="Book Antiqua" w:hAnsi="Book Antiqua"/>
        </w:rPr>
      </w:pPr>
    </w:p>
    <w:p w:rsidR="00906C5B" w:rsidRDefault="00906C5B" w:rsidP="00906C5B">
      <w:pPr>
        <w:spacing w:line="360" w:lineRule="auto"/>
        <w:rPr>
          <w:rFonts w:ascii="Book Antiqua" w:hAnsi="Book Antiqua"/>
        </w:rPr>
      </w:pPr>
    </w:p>
    <w:p w:rsidR="00906C5B" w:rsidRDefault="00906C5B" w:rsidP="00906C5B">
      <w:pPr>
        <w:spacing w:line="360" w:lineRule="auto"/>
        <w:rPr>
          <w:rFonts w:ascii="Book Antiqua" w:hAnsi="Book Antiqua" w:cs="Arial"/>
          <w:b/>
          <w:sz w:val="24"/>
          <w:szCs w:val="24"/>
        </w:rPr>
      </w:pPr>
    </w:p>
    <w:p w:rsidR="00906C5B" w:rsidRDefault="00906C5B" w:rsidP="00906C5B">
      <w:pPr>
        <w:spacing w:line="360" w:lineRule="auto"/>
        <w:rPr>
          <w:rFonts w:ascii="Book Antiqua" w:hAnsi="Book Antiqua" w:cs="Arial"/>
          <w:b/>
          <w:sz w:val="24"/>
          <w:szCs w:val="24"/>
        </w:rPr>
      </w:pPr>
    </w:p>
    <w:p w:rsidR="00906C5B" w:rsidRDefault="00906C5B" w:rsidP="00906C5B">
      <w:pPr>
        <w:spacing w:line="360" w:lineRule="auto"/>
        <w:rPr>
          <w:rFonts w:ascii="Book Antiqua" w:hAnsi="Book Antiqua" w:cs="Arial"/>
          <w:b/>
          <w:sz w:val="24"/>
          <w:szCs w:val="24"/>
        </w:rPr>
      </w:pPr>
    </w:p>
    <w:p w:rsidR="00554009" w:rsidRDefault="00554009">
      <w:bookmarkStart w:id="0" w:name="_GoBack"/>
      <w:bookmarkEnd w:id="0"/>
    </w:p>
    <w:sectPr w:rsidR="0055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Helvetica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736450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F7EDF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A44C1F"/>
    <w:multiLevelType w:val="singleLevel"/>
    <w:tmpl w:val="300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0912BF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63060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003E62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8F33E4"/>
    <w:multiLevelType w:val="singleLevel"/>
    <w:tmpl w:val="D5FCD1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476C326E"/>
    <w:multiLevelType w:val="singleLevel"/>
    <w:tmpl w:val="CFBA9C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75633978"/>
    <w:multiLevelType w:val="singleLevel"/>
    <w:tmpl w:val="01E4E8CA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6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/>
  </w:num>
  <w:num w:numId="6">
    <w:abstractNumId w:val="5"/>
    <w:lvlOverride w:ilvl="0">
      <w:startOverride w:val="1"/>
    </w:lvlOverride>
  </w:num>
  <w:num w:numId="7">
    <w:abstractNumId w:val="8"/>
    <w:lvlOverride w:ilvl="0">
      <w:startOverride w:val="6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5B"/>
    <w:rsid w:val="00554009"/>
    <w:rsid w:val="0090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85F05-24F3-42FC-83A0-AEC17956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1460</Words>
  <Characters>8762</Characters>
  <Application>Microsoft Office Word</Application>
  <DocSecurity>0</DocSecurity>
  <Lines>73</Lines>
  <Paragraphs>20</Paragraphs>
  <ScaleCrop>false</ScaleCrop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2019-08-30T15:12:00Z</dcterms:created>
  <dcterms:modified xsi:type="dcterms:W3CDTF">2019-08-30T15:13:00Z</dcterms:modified>
</cp:coreProperties>
</file>