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9" w:rsidRDefault="0042793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609975" cy="828675"/>
            <wp:effectExtent l="0" t="0" r="0" b="0"/>
            <wp:docPr id="1" name="image1.jpg" descr="180552_ZS_Krusnohorska_logo_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80552_ZS_Krusnohorska_logo_horizont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5A9" w:rsidRDefault="00427935">
      <w:pPr>
        <w:pBdr>
          <w:bottom w:val="single" w:sz="4" w:space="1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5A9" w:rsidRDefault="003535A9">
      <w:pPr>
        <w:spacing w:before="120"/>
        <w:jc w:val="center"/>
        <w:rPr>
          <w:rFonts w:ascii="Calibri" w:eastAsia="Calibri" w:hAnsi="Calibri" w:cs="Calibri"/>
          <w:b/>
          <w:sz w:val="72"/>
          <w:szCs w:val="72"/>
        </w:rPr>
      </w:pPr>
    </w:p>
    <w:p w:rsidR="003535A9" w:rsidRDefault="00427935">
      <w:pPr>
        <w:spacing w:before="120"/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KLASIFIKAČNÍ ŘÁD</w:t>
      </w:r>
    </w:p>
    <w:p w:rsidR="003535A9" w:rsidRDefault="0042793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Základní školy Karlovy Vary, Krušnohorská 11, příspěvková organizace</w:t>
      </w:r>
    </w:p>
    <w:p w:rsidR="003535A9" w:rsidRDefault="0042793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 Krušnohorská 735/11, Karlovy Vary, 360 10</w:t>
      </w:r>
    </w:p>
    <w:p w:rsidR="003535A9" w:rsidRDefault="003535A9">
      <w:pPr>
        <w:jc w:val="center"/>
        <w:rPr>
          <w:rFonts w:ascii="Calibri" w:eastAsia="Calibri" w:hAnsi="Calibri" w:cs="Calibri"/>
          <w:b/>
        </w:rPr>
      </w:pPr>
    </w:p>
    <w:p w:rsidR="003535A9" w:rsidRDefault="00B053F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Tento Klasifikační řád je součástí Školního řádu.</w:t>
      </w:r>
    </w:p>
    <w:p w:rsidR="00B053FA" w:rsidRDefault="00B053FA">
      <w:pPr>
        <w:jc w:val="center"/>
        <w:rPr>
          <w:rFonts w:ascii="Calibri" w:eastAsia="Calibri" w:hAnsi="Calibri" w:cs="Calibri"/>
        </w:rPr>
      </w:pPr>
    </w:p>
    <w:p w:rsidR="003535A9" w:rsidRDefault="00427935" w:rsidP="00CB491E">
      <w:pPr>
        <w:pBdr>
          <w:bottom w:val="single" w:sz="4" w:space="1" w:color="000000"/>
        </w:pBdr>
        <w:spacing w:before="120"/>
        <w:ind w:left="1440" w:hanging="1440"/>
        <w:jc w:val="both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I.  Hodnocení výsledků vzdělávání žáků</w:t>
      </w:r>
    </w:p>
    <w:p w:rsidR="003535A9" w:rsidRDefault="00427935" w:rsidP="00CB491E">
      <w:pPr>
        <w:pStyle w:val="Nadpis1"/>
        <w:spacing w:before="193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Vychází z posouzení míry dosažení výstupů pro jednotlivé předměty školního vzdělávacího programu. Hodnocení je pedagogicky zdůvodněné, odborně správné a doložitelné a respektuje individuální vzdělávací potřeby žáků a doporučení školského poradenského zařízení.</w:t>
      </w:r>
    </w:p>
    <w:p w:rsidR="003535A9" w:rsidRDefault="003535A9" w:rsidP="00CB491E">
      <w:pPr>
        <w:jc w:val="both"/>
        <w:rPr>
          <w:rFonts w:ascii="Calibri" w:eastAsia="Calibri" w:hAnsi="Calibri" w:cs="Calibri"/>
        </w:rPr>
      </w:pPr>
    </w:p>
    <w:p w:rsidR="003535A9" w:rsidRDefault="00427935" w:rsidP="00CB491E">
      <w:pPr>
        <w:numPr>
          <w:ilvl w:val="0"/>
          <w:numId w:val="3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Pravidla hodnocení žáků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</w:rPr>
        <w:t>Zásady a způsob hodnocení a sebehodnocení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3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 první pololetí je vydán žákovi výpis z vysvědčení; na konci 2. pololetí se vydává žákovi vysvědčení,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hodnocení výsledků vzdělávání žáka na vysvědčení je vyjádřeno klasifikačním stupněm (dále jen "klasifikace"),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škola převede slovní hodnocení do klasifikace nebo klasifikaci do slovního hodnocení v případě přestupu žáka na školu, která hodnotí odlišným způsobem, a to na žádost této školy nebo zákonného zástupce žáka, 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 žáka s vývojovou poruchou učení rozhodne ředitel školy o použití slovního hodnocení na základě žádosti zákonného zástupce žáka,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 vyššího ročníku postoupí žák, který na konci druhého pololetí prospěl ze všech povinných předmětů stanovených školním vzdělávacím programem s výjimkou předmětů výchovného zaměření stanovených rámcovým vzdělávacím programem a předmětů, z nichž byl uvolněn. Do vyššího ročníku postoupí i žák prvního stupně základní školy, který již v rámci prvního stupně opakoval ročník, a žák druhého stupně základní školy, který již v rámci druhého stupně opakoval ročník, a to bez ohledu na prospěch tohoto žáka,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000000"/>
        </w:rPr>
        <w:t>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</w:t>
      </w:r>
      <w:r w:rsidR="0041584A">
        <w:rPr>
          <w:rFonts w:ascii="Calibri" w:eastAsia="Calibri" w:hAnsi="Calibri" w:cs="Calibri"/>
          <w:color w:val="000000"/>
        </w:rPr>
        <w:t xml:space="preserve"> se za první pololetí nehodnotí.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Nelze-li žáka hodnotit na konci druhého pololetí, určí ředitel školy pro jeho hodnocení náhradní termín, a to tak, aby hodnocení za druhé pololetí bylo provedeno nejpozději do </w:t>
      </w:r>
      <w:r>
        <w:rPr>
          <w:rFonts w:ascii="Calibri" w:eastAsia="Calibri" w:hAnsi="Calibri" w:cs="Calibri"/>
          <w:color w:val="000000"/>
        </w:rPr>
        <w:lastRenderedPageBreak/>
        <w:t>konce září následujícího školního roku. V období měsíce září do doby hodnocení navštěvuje žák nejbližší vyšší ročník</w:t>
      </w:r>
      <w:r w:rsidR="0041584A">
        <w:rPr>
          <w:rFonts w:ascii="Calibri" w:eastAsia="Calibri" w:hAnsi="Calibri" w:cs="Calibri"/>
          <w:color w:val="000000"/>
        </w:rPr>
        <w:t>, popřípadě znovu devátý ročník.</w:t>
      </w:r>
      <w:bookmarkStart w:id="1" w:name="_GoBack"/>
      <w:bookmarkEnd w:id="1"/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Nelze-li žáka z některého nebo ze všech předmětů v prvním nebo druhém pololetí hodnotit ani v náhradním termínu, uvádí se na vysvědčení slovo „nehodnocen (a)“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přezkoumání výsledků hodnocení žáka; je-li vyučujícím žáka v daném předmětu ředitel školy, krajský úřad. Pokud není stanoveno jinak, ředitel školy nebo krajský úřad nařídí komisionální přezkoušení žáka, které se koná nejpozději do 14 dnů od doručení žádosti nebo v termínu dohodnutém se zákonným zástupcem žáka.</w:t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3" w:after="10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chování žáka ve škole a na akcích pořádaných školou se v případě použití klasifikace hodnotí na vysvědčení stupni: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Stupeň 1 (velmi dobré)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 uvědoměle dodržuje pravidla chování a ustanovení vnitřního řádu školy. Méně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závažných přestupků se dopouští ojediněle. Žák je však přístupný výchovnému působení a snaží se své případné pochybení napravit.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Stupeň 2 (uspokojivé)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Chování žáka je v rozporu s pravidly chování a s ustanoveními školního řádu. Zpravidla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 přes důtku třídního učitele a důtku ředitele školy dopouští dalších přestupků,</w:t>
      </w:r>
      <w:r w:rsidR="00B053FA"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</w:rPr>
        <w:t>arušuje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výchovně vzdělávací činnost školy. Ohrožuje bezpečnost a zdraví svoje nebo jiných osob.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Druhým stupněm z chování lze rovněž hodnotit žáka, jenž z</w:t>
      </w:r>
      <w:r w:rsidR="00B053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celkového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počtu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zameškaných hodin získal 11-24 neomluvených hodin.</w:t>
      </w:r>
    </w:p>
    <w:p w:rsidR="00B053FA" w:rsidRDefault="00B053FA" w:rsidP="00CB49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</w:rPr>
      </w:pP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Stupeň 3 (neuspokojivé)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Chování žáka ve škole je v příkrém rozporu s pravidly slušného chování. Dopustí se</w:t>
      </w:r>
      <w:r>
        <w:rPr>
          <w:rFonts w:ascii="Calibri" w:eastAsia="Calibri" w:hAnsi="Calibri" w:cs="Calibri"/>
        </w:rPr>
        <w:br/>
        <w:t>takových závažných přestupků proti školnímu řádu nebo provinění, že je jimi vážně</w:t>
      </w:r>
      <w:r>
        <w:rPr>
          <w:rFonts w:ascii="Calibri" w:eastAsia="Calibri" w:hAnsi="Calibri" w:cs="Calibri"/>
        </w:rPr>
        <w:br/>
        <w:t>ohrožena výchova nebo bezpečnost a zdraví jiných osob. Záměrně narušuje hrubým</w:t>
      </w:r>
      <w:r>
        <w:rPr>
          <w:rFonts w:ascii="Calibri" w:eastAsia="Calibri" w:hAnsi="Calibri" w:cs="Calibri"/>
        </w:rPr>
        <w:br/>
        <w:t>způsobem výchovně vzdělávací činnost školy. Zpravidla se přes důtku ředitele školy</w:t>
      </w:r>
      <w:r>
        <w:rPr>
          <w:rFonts w:ascii="Calibri" w:eastAsia="Calibri" w:hAnsi="Calibri" w:cs="Calibri"/>
        </w:rPr>
        <w:br/>
        <w:t>dopouští dalších přestupků. Třetím stupněm z chování lze rovněž hodnotit žáka, jenž</w:t>
      </w:r>
      <w:r>
        <w:rPr>
          <w:rFonts w:ascii="Calibri" w:eastAsia="Calibri" w:hAnsi="Calibri" w:cs="Calibri"/>
        </w:rPr>
        <w:br/>
        <w:t>z celkového počtu zameškaných hodin získal 25 a více neomluvených hodin.</w:t>
      </w:r>
      <w:r>
        <w:rPr>
          <w:rFonts w:ascii="Calibri" w:eastAsia="Calibri" w:hAnsi="Calibri" w:cs="Calibri"/>
        </w:rPr>
        <w:br/>
        <w:t>O udělení 2. nebo 3. stupně z chování rozhoduje ředitel školy na základě projednání</w:t>
      </w:r>
      <w:r>
        <w:rPr>
          <w:rFonts w:ascii="Calibri" w:eastAsia="Calibri" w:hAnsi="Calibri" w:cs="Calibri"/>
        </w:rPr>
        <w:br/>
        <w:t>v pedagogické radě, a to na základě návrhu třídního učitele. Třídní učitel je povinen</w:t>
      </w:r>
      <w:r>
        <w:rPr>
          <w:rFonts w:ascii="Calibri" w:eastAsia="Calibri" w:hAnsi="Calibri" w:cs="Calibri"/>
        </w:rPr>
        <w:br/>
        <w:t>předjednat před pedagogickou radou návrh na snížení známky z chování s ostatními</w:t>
      </w:r>
      <w:r>
        <w:rPr>
          <w:rFonts w:ascii="Calibri" w:eastAsia="Calibri" w:hAnsi="Calibri" w:cs="Calibri"/>
        </w:rPr>
        <w:br/>
        <w:t>pedagogickými pracovníky, kteří daného žáka učí.</w:t>
      </w:r>
    </w:p>
    <w:p w:rsidR="003535A9" w:rsidRDefault="003535A9" w:rsidP="00CB491E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Calibri" w:eastAsia="Calibri" w:hAnsi="Calibri" w:cs="Calibri"/>
          <w:b/>
        </w:rPr>
      </w:pP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výsledky vzdělávání žáka v jednotlivých povinných a nepovinných předmětech stanovených školním vzdělávacím programem se v případě použití klasifikace hodnotí na vysvědčení stupni prospěchu: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– výborný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 ovládá požadované poznatky, fakta, pojmy a zákonitosti uceleně, přesně a úplně</w:t>
      </w:r>
      <w:r>
        <w:rPr>
          <w:rFonts w:ascii="Calibri" w:eastAsia="Calibri" w:hAnsi="Calibri" w:cs="Calibri"/>
        </w:rPr>
        <w:br/>
        <w:t xml:space="preserve">a chápe vztahy mezi nimi. Samostatně a tvořivě uplatňuje osvojené poznatky a dovednosti při řešení teoretických i praktických úkolů, při výkladu a hodnocení jevů a </w:t>
      </w:r>
      <w:r>
        <w:rPr>
          <w:rFonts w:ascii="Calibri" w:eastAsia="Calibri" w:hAnsi="Calibri" w:cs="Calibri"/>
        </w:rPr>
        <w:lastRenderedPageBreak/>
        <w:t xml:space="preserve">zákonitostí. Pohotově vykonává požadované intelektuální a motorické činnosti. Účelně si organizuje svoji práci. Myslí logicky správně, zřetelně se u něho projevuje samostatnost, originalita a tvořivost. Jeho ústní a písemný projev je správný, přesný a výstižný. Grafický projev je přesný a estetický. Výsledky jeho činnosti jsou kvalitní, pouze s menšími nedostatky. Dokáže pracovat s informacemi a spolupracovat s ostatními. Je schopen samostudia. 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 – chvalitebný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 ovládá požadované poznatky, fakta, pojmy a zákonitosti v podstatě uceleně, přesně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úplně. Pohotově vykonává požadované intelektuální a motorické činnosti. Samostatně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produktivně nebo podle menších podnětů učitele uplatňuje osvojené poznatky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dovednosti při řešení teoretických a praktických úkolů, při výkladu a hodnocení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jevů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zákonitostí. Myslí správně, v jeho myšlení se projevuje logika a tvořivost,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někdy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originalita. Jeho ústní a písemný projev mívá menší nedostatky ve správnosti,</w:t>
      </w:r>
      <w:r w:rsidR="00B053FA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řesnosti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výstižnosti. Kvalita výsledků činnosti je zpravidla bez podstatných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nedostatků.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Grafický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projev je estetický, bez větších nepřesností. Je schopen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</w:t>
      </w:r>
      <w:r w:rsidR="00B053F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mostatně nebo s menší pomocí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studovat vhodné texty. Při práci s informacemi má drobné problémy, zvláště v</w:t>
      </w:r>
      <w:r w:rsidR="00B053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jejich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zpracování a uplatnění. Při spolupráci s ostatními vyžaduje pouze drobnou podporu nebo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pomoc.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3 – dobrý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 má v ucelenosti, přesnosti a úplnosti osvojení požadovaných poznatků, faktů, pojmů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zákonitostí nepodstatné mezery. Při vykonávání požadovaných intelektuálních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motorických činností projevuje nedostatky. Má problémy s</w:t>
      </w:r>
      <w:r w:rsidR="00B053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organizací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vlastní práce.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Podstatnější nepřesnosti a chyby dovede za pomocí učitele korigovat. V</w:t>
      </w:r>
      <w:r w:rsidR="00B053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uplatňování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osvojených poznatků a dovedností při řešení teoretických a praktických úkolů se dopouští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chyb. Uplatňuje poznatky a provádí hodnocení jevů a zákonitostí podle podnětů učitele.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Jeho myšlení je vcelku správné, ale málo tvořivé, neoriginální, v jeho logice se vyskytují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chyby. V ústním a písemném projevu má nedostatky ve správnosti, přesnosti a výstižnosti.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 kvalitě výsledků jeho činnosti se projevují častější nedostatky, grafický projev je méně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estetický a má menší nedostatky. Je schopen samostatně studovat podle návodu učitele.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Při práci s informacemi má častější problémy, jak při jejich získávání a třídění, tak zvláště</w:t>
      </w:r>
      <w:r>
        <w:rPr>
          <w:rFonts w:ascii="Calibri" w:eastAsia="Calibri" w:hAnsi="Calibri" w:cs="Calibri"/>
        </w:rPr>
        <w:br/>
        <w:t>v jejich zpracování a uplatnění. Při spolupráci s ostatními vyžaduje podporu a pomoc.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4 – dostatečný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 má v ucelenosti, přesnosti a úplnosti osvojení požadovaných poznatků závažné</w:t>
      </w:r>
      <w:r>
        <w:rPr>
          <w:rFonts w:ascii="Calibri" w:eastAsia="Calibri" w:hAnsi="Calibri" w:cs="Calibri"/>
        </w:rPr>
        <w:br/>
        <w:t>mezery. Při provádění požadovaných intelektuálních a motorických činností je málo</w:t>
      </w:r>
      <w:r>
        <w:rPr>
          <w:rFonts w:ascii="Calibri" w:eastAsia="Calibri" w:hAnsi="Calibri" w:cs="Calibri"/>
        </w:rPr>
        <w:br/>
        <w:t>pohotový a má větší nedostatky. V uplatňování osvojených poznatků a dovedností při</w:t>
      </w:r>
      <w:r>
        <w:rPr>
          <w:rFonts w:ascii="Calibri" w:eastAsia="Calibri" w:hAnsi="Calibri" w:cs="Calibri"/>
        </w:rPr>
        <w:br/>
        <w:t>řešení teoretických a praktických úkolů se vyskytují závažné chyby. Nedokáže si</w:t>
      </w:r>
      <w:r>
        <w:rPr>
          <w:rFonts w:ascii="Calibri" w:eastAsia="Calibri" w:hAnsi="Calibri" w:cs="Calibri"/>
        </w:rPr>
        <w:br/>
        <w:t>samostatně zorganizovat vlastní práci, vyžaduje výraznou pomoc učitele. Při využívání</w:t>
      </w:r>
      <w:r>
        <w:rPr>
          <w:rFonts w:ascii="Calibri" w:eastAsia="Calibri" w:hAnsi="Calibri" w:cs="Calibri"/>
        </w:rPr>
        <w:br/>
        <w:t>poznatků pro výklad a hodnocení jevů je nesamostatný. V logice myšlení se vyskytují</w:t>
      </w:r>
      <w:r>
        <w:rPr>
          <w:rFonts w:ascii="Calibri" w:eastAsia="Calibri" w:hAnsi="Calibri" w:cs="Calibri"/>
        </w:rPr>
        <w:br/>
        <w:t>závažné chyby, myšlení není tvořivé. Jeho písemný a ústní projev má vážné nedostatky ve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správnosti, přesnosti a výstižnosti. V kvalitě výsledků jeho činnosti a v grafickém projevu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 projevují nedostatky, grafický projev je málo estetický. Závažné nedostatky a chyby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dovede žák s pomocí učitele opravit. Při samostatném studiu má </w:t>
      </w:r>
      <w:r>
        <w:rPr>
          <w:rFonts w:ascii="Calibri" w:eastAsia="Calibri" w:hAnsi="Calibri" w:cs="Calibri"/>
        </w:rPr>
        <w:lastRenderedPageBreak/>
        <w:t>velké těžkosti. Při práci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 informacemi má zásadní problémy, často je nedovede zpracovat. Při spolupráci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 ostatními vyžaduje výraznou podporu nebo pomoc ostatních.</w:t>
      </w: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5 – nedostatečný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Žák si požadované poznatky neosvojil uceleně, přesně a úplně, má v nich závažné</w:t>
      </w:r>
      <w:r>
        <w:rPr>
          <w:rFonts w:ascii="Calibri" w:eastAsia="Calibri" w:hAnsi="Calibri" w:cs="Calibri"/>
        </w:rPr>
        <w:br/>
        <w:t>a značné mezery. Jeho dovednost vykonávat požadované intelektuální a motorické</w:t>
      </w:r>
      <w:r>
        <w:rPr>
          <w:rFonts w:ascii="Calibri" w:eastAsia="Calibri" w:hAnsi="Calibri" w:cs="Calibri"/>
        </w:rPr>
        <w:br/>
        <w:t>činnosti má velmi podstatné nedostatky. V uplatňování osvojených vědomostí a dovedností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při řešení teoretických a praktických úkolů se vyskytují velmi závažné chyby. Při výkladu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hodnocení jevů a zákonitostí nedovede své vědomosti a dovednosti uplatnit ani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 podněty učitele. Neprojevuje samostatnost v myšlení, vyskytují se u něho časté logické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nedostatky. V ústním a písemném projevu má závažné nedostatky ve správnosti,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přesnosti i výstižnosti. Kvalita výsledků jeho činnosti a grafický projev mají vážné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nedostatky. Závažné nedostatky a chyby nedovede opravit ani s pomocí učitele. Nedovede samostatně studovat. Nedovede pracovat s informacemi, má problémy s</w:t>
      </w:r>
      <w:r w:rsidR="00B053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jejich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vyhledáváním. Nedokáže spolupracovat s ostatními i přes jejich pomoc a podporu. Dále je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možné takto hodnotit žáky za nedostatečnou přípravu na vyučování (např. chybějící</w:t>
      </w:r>
      <w:r w:rsidR="00B053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pomůcky nutné k výuce), včetně nesplněných, pop</w:t>
      </w:r>
      <w:r w:rsidR="00B053FA">
        <w:rPr>
          <w:rFonts w:ascii="Calibri" w:eastAsia="Calibri" w:hAnsi="Calibri" w:cs="Calibri"/>
        </w:rPr>
        <w:t>ř. nevypracovaných úkolů. Rovněž</w:t>
      </w:r>
      <w:r>
        <w:rPr>
          <w:rFonts w:ascii="Calibri" w:eastAsia="Calibri" w:hAnsi="Calibri" w:cs="Calibri"/>
        </w:rPr>
        <w:br/>
        <w:t xml:space="preserve">mohou být tím stupněm hodnoceni žáci, jejichž práce (např., domácí, samostatné, písemné </w:t>
      </w:r>
      <w:proofErr w:type="spellStart"/>
      <w:r>
        <w:rPr>
          <w:rFonts w:ascii="Calibri" w:eastAsia="Calibri" w:hAnsi="Calibri" w:cs="Calibri"/>
        </w:rPr>
        <w:t>apd</w:t>
      </w:r>
      <w:proofErr w:type="spellEnd"/>
      <w:r>
        <w:rPr>
          <w:rFonts w:ascii="Calibri" w:eastAsia="Calibri" w:hAnsi="Calibri" w:cs="Calibri"/>
        </w:rPr>
        <w:t>.) nejsou označené jménem a příjmením žáka nebo odevzdané (i elektronicky) do stanoveného termínu.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hanging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3535A9" w:rsidRDefault="00427935" w:rsidP="00CB49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celkové hodnocení žáka na vysvědčení se vyjadřuje stupni:</w:t>
      </w:r>
    </w:p>
    <w:p w:rsidR="003535A9" w:rsidRDefault="003535A9" w:rsidP="00CB491E">
      <w:pPr>
        <w:pBdr>
          <w:top w:val="nil"/>
          <w:left w:val="nil"/>
          <w:bottom w:val="nil"/>
          <w:right w:val="nil"/>
          <w:between w:val="nil"/>
        </w:pBdr>
        <w:ind w:left="2498"/>
        <w:jc w:val="both"/>
        <w:rPr>
          <w:rFonts w:ascii="Calibri" w:eastAsia="Calibri" w:hAnsi="Calibri" w:cs="Calibri"/>
          <w:b/>
          <w:color w:val="000000"/>
        </w:rPr>
      </w:pPr>
    </w:p>
    <w:p w:rsidR="00B053FA" w:rsidRDefault="00427935" w:rsidP="00CB49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prospěl s vyznamenáním</w:t>
      </w:r>
      <w:r>
        <w:rPr>
          <w:rFonts w:ascii="Calibri" w:eastAsia="Calibri" w:hAnsi="Calibri" w:cs="Calibri"/>
        </w:rPr>
        <w:t xml:space="preserve"> - není-li v žádném povinném předmětu hodnocen při celkové</w:t>
      </w:r>
      <w:r>
        <w:rPr>
          <w:rFonts w:ascii="Calibri" w:eastAsia="Calibri" w:hAnsi="Calibri" w:cs="Calibri"/>
        </w:rPr>
        <w:br/>
        <w:t>klasifikaci stupněm horším než "chvalitebný", průměr z povinných předmětů (chování</w:t>
      </w:r>
      <w:r>
        <w:rPr>
          <w:rFonts w:ascii="Calibri" w:eastAsia="Calibri" w:hAnsi="Calibri" w:cs="Calibri"/>
        </w:rPr>
        <w:br/>
        <w:t>se do průměru nepočítá) nemá horší než 1,50 a jeho chování je velmi dobré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prospěl</w:t>
      </w:r>
      <w:r>
        <w:rPr>
          <w:rFonts w:ascii="Calibri" w:eastAsia="Calibri" w:hAnsi="Calibri" w:cs="Calibri"/>
        </w:rPr>
        <w:t xml:space="preserve"> - není-li v žádném z povinných předmětů hodnocen při celkové klasifikaci</w:t>
      </w:r>
      <w:r>
        <w:rPr>
          <w:rFonts w:ascii="Calibri" w:eastAsia="Calibri" w:hAnsi="Calibri" w:cs="Calibri"/>
        </w:rPr>
        <w:br/>
        <w:t>stupněm "nedostatečný"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neprospěl </w:t>
      </w:r>
      <w:r>
        <w:rPr>
          <w:rFonts w:ascii="Calibri" w:eastAsia="Calibri" w:hAnsi="Calibri" w:cs="Calibri"/>
        </w:rPr>
        <w:t xml:space="preserve">- je – </w:t>
      </w:r>
      <w:proofErr w:type="spellStart"/>
      <w:r>
        <w:rPr>
          <w:rFonts w:ascii="Calibri" w:eastAsia="Calibri" w:hAnsi="Calibri" w:cs="Calibri"/>
        </w:rPr>
        <w:t>li</w:t>
      </w:r>
      <w:proofErr w:type="spellEnd"/>
      <w:r>
        <w:rPr>
          <w:rFonts w:ascii="Calibri" w:eastAsia="Calibri" w:hAnsi="Calibri" w:cs="Calibri"/>
        </w:rPr>
        <w:t xml:space="preserve"> v některém povinném předmětu při celkové klasifikaci hodnocen</w:t>
      </w:r>
      <w:r>
        <w:rPr>
          <w:rFonts w:ascii="Calibri" w:eastAsia="Calibri" w:hAnsi="Calibri" w:cs="Calibri"/>
        </w:rPr>
        <w:br/>
        <w:t>stupněm „nedostatečný“</w:t>
      </w:r>
    </w:p>
    <w:p w:rsidR="003535A9" w:rsidRDefault="003535A9" w:rsidP="00CB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658"/>
        <w:contextualSpacing/>
        <w:jc w:val="both"/>
        <w:rPr>
          <w:b/>
          <w:color w:val="000000"/>
        </w:rPr>
      </w:pPr>
    </w:p>
    <w:p w:rsidR="003535A9" w:rsidRDefault="00427935" w:rsidP="00CB49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jestliže je žák z výuky některého předmětu v prvním nebo ve druhém pololetí uvolněn, uvádí se na vysvědčení místo hodnocení slovo „</w:t>
      </w:r>
      <w:proofErr w:type="gramStart"/>
      <w:r>
        <w:rPr>
          <w:rFonts w:ascii="Calibri" w:eastAsia="Calibri" w:hAnsi="Calibri" w:cs="Calibri"/>
          <w:color w:val="000000"/>
        </w:rPr>
        <w:t>uvolněn(a)“,</w:t>
      </w:r>
      <w:proofErr w:type="gramEnd"/>
    </w:p>
    <w:p w:rsidR="003535A9" w:rsidRDefault="00427935" w:rsidP="00CB49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při hodnocení podle písmene j)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Klasifikace zahrnuje ohodnocení píle žáka a jeho přístupu ke vzdělávání i v souvislostech, které ovlivňují jeho výkon,</w:t>
      </w:r>
    </w:p>
    <w:p w:rsidR="003535A9" w:rsidRDefault="00427935" w:rsidP="00CB49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při hodnocení žáka podle písmen j) a k) se na prvním stupni použije pro zápis stupně hodnocení číslice, na druhém stupni se použije slovní označení stupně hodnocení podle písmen j) a k),</w:t>
      </w:r>
    </w:p>
    <w:p w:rsidR="003535A9" w:rsidRDefault="00427935" w:rsidP="00CB49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 případě, že žák (žákyně) v daném pololetí nemá alespoň 50% aktivní účasti na vyučování v některém z předmětů z důvodů časté absence nebo častých omluv z důvodů </w:t>
      </w:r>
      <w:r>
        <w:rPr>
          <w:rFonts w:ascii="Calibri" w:eastAsia="Calibri" w:hAnsi="Calibri" w:cs="Calibri"/>
          <w:color w:val="000000"/>
        </w:rPr>
        <w:lastRenderedPageBreak/>
        <w:t xml:space="preserve">nepřipravenosti na vyučování či omluvy ze zdravotních důvodů a není možné žáka (žákyni) klasifikovat, bude žák (žákyně) před uzavřením klasifikace v daném pololetí muset vykonat přezkoušení v rozsahu daného učiva a v termínu stanoveném ředitelem školy. V případě, že se žák (žákyně) nedostaví k přezkoušení bez řádné omluvy, bude </w:t>
      </w:r>
      <w:proofErr w:type="gramStart"/>
      <w:r>
        <w:rPr>
          <w:rFonts w:ascii="Calibri" w:eastAsia="Calibri" w:hAnsi="Calibri" w:cs="Calibri"/>
          <w:color w:val="000000"/>
        </w:rPr>
        <w:t>klasifikován(a) známkou</w:t>
      </w:r>
      <w:proofErr w:type="gramEnd"/>
      <w:r>
        <w:rPr>
          <w:rFonts w:ascii="Calibri" w:eastAsia="Calibri" w:hAnsi="Calibri" w:cs="Calibri"/>
          <w:color w:val="000000"/>
        </w:rPr>
        <w:t xml:space="preserve"> nedostatečný,</w:t>
      </w:r>
    </w:p>
    <w:p w:rsidR="003535A9" w:rsidRDefault="00427935" w:rsidP="00CB49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výchovnými opatřeními jsou pochvaly nebo jiná ocenění a kázeňská opatření. Ředitel školy může na základě vlastního rozhodnutí nebo na základě podnětu žákovi po projednání v pedagogické radě udělit pochvalu nebo jiné ocenění za mimořádnou úspěšnou práci. Při porušení povinností stanovených tímto školním řádem lze podle závažnosti porušení žákovi uložit:</w:t>
      </w:r>
    </w:p>
    <w:p w:rsidR="003535A9" w:rsidRDefault="00427935" w:rsidP="00CB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658"/>
        <w:contextualSpacing/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napomenutí třídního učitele,</w:t>
      </w:r>
    </w:p>
    <w:p w:rsidR="003535A9" w:rsidRDefault="00427935" w:rsidP="00CB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658"/>
        <w:contextualSpacing/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důtku třídního učitele,</w:t>
      </w:r>
    </w:p>
    <w:p w:rsidR="003535A9" w:rsidRDefault="00427935" w:rsidP="00CB49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658"/>
        <w:contextualSpacing/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důtku ředitele školy.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Pravidla pro udělení těchto opatření řeší „Zásady pro udělení kázeňských opatření“, které jsou součástí tohoto Školního řádu</w:t>
      </w:r>
      <w:r>
        <w:rPr>
          <w:rFonts w:ascii="Calibri" w:eastAsia="Calibri" w:hAnsi="Calibri" w:cs="Calibri"/>
        </w:rPr>
        <w:t>.</w:t>
      </w:r>
    </w:p>
    <w:p w:rsidR="003535A9" w:rsidRDefault="003535A9" w:rsidP="00CB49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535A9" w:rsidRDefault="00427935" w:rsidP="00CB491E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Pravidla hodnocení žáků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</w:rPr>
        <w:t>Kritéria pro hodnocení</w:t>
      </w:r>
    </w:p>
    <w:p w:rsidR="003535A9" w:rsidRDefault="00427935" w:rsidP="00CB49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při celkové klasifikaci přihlíží učitel k věkovým zvláštnostem žáka i k tomu, že žák mohl v průběhu klasifikačního období zakolísat v učebních výkonech pro určitou indispozici,      </w:t>
      </w:r>
    </w:p>
    <w:p w:rsidR="003535A9" w:rsidRDefault="00427935" w:rsidP="00CB491E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hodnocení průběhu a výsledků vzdělávání a chování žáků pedagogickými pracovníky je jednoznačné, srozumitelné, srovnatelné s předem stanovenými kritérii, věcné, všestranné, pedagogicky zdůvodněné, odborně správné a doložitelné,</w:t>
      </w:r>
    </w:p>
    <w:p w:rsidR="003535A9" w:rsidRDefault="00427935" w:rsidP="00CB49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podklady pro hodnocení a klasifikaci získávají vyučující zejména: soustavným pozorováním žáka, sledováním jeho výkonů a připravenosti na vyučování, různými druhy zkoušek (písemné, ústní, grafické, praktické, pohybové) kontrolními písemnými pracemi, analýzou výsledků různých činností žáka, konzultacemi s ostatními vyučujícími,</w:t>
      </w:r>
    </w:p>
    <w:p w:rsidR="003535A9" w:rsidRDefault="00427935" w:rsidP="00CB491E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žák 2. až 9. ročníku základní školy má z každého předmětu za pololetí dvojnásobek  známek než je týdenní hodinová dotace předmětu; získávají vyučující průběžně během celého klasifikačního období,  </w:t>
      </w:r>
    </w:p>
    <w:p w:rsidR="003535A9" w:rsidRDefault="00427935" w:rsidP="00CB491E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není přípustné ústně přezkušovat žáky koncem klasifikačního období z látky celého tohoto období,</w:t>
      </w:r>
    </w:p>
    <w:p w:rsidR="003535A9" w:rsidRDefault="00427935" w:rsidP="00CB491E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zkoušení je prováděno zásadně před kolektivem třídy, nepřípustné je individuální přezkušování po vyučování v kabinetech; výjimka je možná jen při diagnostikované vývojové poruše, kdy je tento způsob doporučen ve zprávě psychologa,      </w:t>
      </w:r>
    </w:p>
    <w:p w:rsidR="003535A9" w:rsidRDefault="00427935" w:rsidP="00CB491E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učitel oznamuje žákovi výsledek každé klasifikace, klasifikaci zdůvodňuje a poukazuje na klady a nedostatky hodnocených projevů, výkonů, výtvorů; </w:t>
      </w:r>
    </w:p>
    <w:p w:rsidR="003535A9" w:rsidRDefault="00427935" w:rsidP="00CB491E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ústním vyzkoušení oznámí učitel žákovi výsledek hodnocení okamžitě; výsledky hodnocení písemných zkoušek a prací a praktických činností oznámí žákovi nejpozději do 14 dnů; učitel sděluje všechny známky, které bere v úvahu při celkové klasifikaci, zástupcům žáka a to zejména prostřednictvím zápisu do elektronické nebo papírové žákovské knížky (pouze 1. stupeň) - současně se sdělováním známek žákům. </w:t>
      </w:r>
    </w:p>
    <w:p w:rsidR="003535A9" w:rsidRDefault="00427935" w:rsidP="00CB491E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3535A9" w:rsidRDefault="00427935" w:rsidP="00CB491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Pravidla pro sebehodnocení žáků </w:t>
      </w:r>
    </w:p>
    <w:p w:rsidR="003535A9" w:rsidRDefault="00427935" w:rsidP="00CB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sebehodnocení je důležitou součástí hodnocení žáků, posiluje sebeúctu a sebevědomí žáků,</w:t>
      </w:r>
    </w:p>
    <w:p w:rsidR="003535A9" w:rsidRDefault="00427935" w:rsidP="00CB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je zařazováno do procesu vzdělávání průběžně všemi vyučujícími, způsobem přiměřeným věku žáků,</w:t>
      </w:r>
    </w:p>
    <w:p w:rsidR="003535A9" w:rsidRDefault="00427935" w:rsidP="00CB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>chyba je přirozená součást procesu učení. Pedagogičtí pracovníci se o chybě se žáky baví, žáci mohou některé práce sami opravovat, hodnocení žákova výkonu nelze provést jen klasifikací, musí být doprovázeno rozborem chyb žáka; chyba je důležitý prostředek učení,</w:t>
      </w:r>
    </w:p>
    <w:p w:rsidR="003535A9" w:rsidRDefault="00427935" w:rsidP="00CB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při sebehodnocení se žák snaží vyjádřit: 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- co se mu daří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- co mu ještě nejde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- jak bude pokračovat dál</w:t>
      </w:r>
    </w:p>
    <w:p w:rsidR="003535A9" w:rsidRDefault="00427935" w:rsidP="00CB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pedagogové vedou žáka, aby komentoval svoje výkony a výsledky.</w:t>
      </w:r>
    </w:p>
    <w:p w:rsidR="003535A9" w:rsidRDefault="00427935" w:rsidP="00CB4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na konci pololetí žák písemnou nebo ústní formou provede sebehodnocení v oblasti: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zodpovědnost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motivace k učení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sebedůvěra </w:t>
      </w:r>
    </w:p>
    <w:p w:rsidR="003535A9" w:rsidRDefault="00427935" w:rsidP="00CB491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vztahy v třídním kolektivu </w:t>
      </w:r>
    </w:p>
    <w:p w:rsidR="003535A9" w:rsidRDefault="003535A9" w:rsidP="00CB491E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both"/>
        <w:rPr>
          <w:rFonts w:ascii="Calibri" w:eastAsia="Calibri" w:hAnsi="Calibri" w:cs="Calibri"/>
          <w:color w:val="000000"/>
        </w:rPr>
      </w:pPr>
    </w:p>
    <w:p w:rsidR="003535A9" w:rsidRDefault="00427935" w:rsidP="00CB491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Způsob hodnocení žáků se speciálními vzdělávacími potřebami</w:t>
      </w:r>
    </w:p>
    <w:p w:rsidR="003535A9" w:rsidRDefault="00427935" w:rsidP="00CB491E">
      <w:pPr>
        <w:numPr>
          <w:ilvl w:val="0"/>
          <w:numId w:val="2"/>
        </w:numPr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způsob hodnocení a klasifikace žáka vychází ze znalosti příznaků postižení a uplatňuje se ve všech vyučovacích předmětech, ve kterých se projevuje postižení žáka na obou stupních základní školy,</w:t>
      </w:r>
    </w:p>
    <w:p w:rsidR="003535A9" w:rsidRDefault="00427935" w:rsidP="00CB491E">
      <w:pPr>
        <w:numPr>
          <w:ilvl w:val="0"/>
          <w:numId w:val="2"/>
        </w:numPr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způsobu hodnocení a klasifikaci žáků pedagogičtí pracovníci zvýrazňují motivační složku hodnocení, hodnotí jevy, které žák zvládl; při hodnocení se doporučuje užívat různých forem hodnocení, např. bodové ohodnocení, hodnocení s uvedením počtu chyb apod.,</w:t>
      </w:r>
    </w:p>
    <w:p w:rsidR="003535A9" w:rsidRDefault="00427935" w:rsidP="00CB491E">
      <w:pPr>
        <w:numPr>
          <w:ilvl w:val="0"/>
          <w:numId w:val="2"/>
        </w:numPr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klasifikaci žáků se doporučuje upřednostnit širší slovní hodnocení; způsob hodnocení projedná třídní učitel a výchovný poradce s ostatními vyučujícími,</w:t>
      </w:r>
    </w:p>
    <w:p w:rsidR="003535A9" w:rsidRDefault="00427935" w:rsidP="00CB491E">
      <w:pPr>
        <w:numPr>
          <w:ilvl w:val="0"/>
          <w:numId w:val="2"/>
        </w:numPr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třídní učitel sdělí vhodným způsobem ostatním žákům ve třídě podstatu individuálního přístupu a způsobu hodnocení a klasifikace žáka,</w:t>
      </w:r>
    </w:p>
    <w:p w:rsidR="003535A9" w:rsidRDefault="00427935" w:rsidP="00CB491E">
      <w:pPr>
        <w:numPr>
          <w:ilvl w:val="0"/>
          <w:numId w:val="2"/>
        </w:numPr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vyučující respektuje doporučené způsoby práce a hodnocení žáka, popsané ve zprávě o </w:t>
      </w:r>
      <w:proofErr w:type="spellStart"/>
      <w:r>
        <w:rPr>
          <w:rFonts w:ascii="Calibri" w:eastAsia="Calibri" w:hAnsi="Calibri" w:cs="Calibri"/>
        </w:rPr>
        <w:t>pedagogicko</w:t>
      </w:r>
      <w:proofErr w:type="spellEnd"/>
      <w:r>
        <w:rPr>
          <w:rFonts w:ascii="Calibri" w:eastAsia="Calibri" w:hAnsi="Calibri" w:cs="Calibri"/>
        </w:rPr>
        <w:t xml:space="preserve"> - psychologickém vyšetření; volí takové způsoby prověřování znalostí žáka, ve kterých se co nejméně projevuje zdravotní postižení (např. doplňování jevů místo diktátů, ústní zkoušení místo písemných prací či naopak, zkrácený rozsah písemných prací).</w:t>
      </w:r>
    </w:p>
    <w:p w:rsidR="003535A9" w:rsidRDefault="00427935" w:rsidP="00CB491E">
      <w:pPr>
        <w:numPr>
          <w:ilvl w:val="0"/>
          <w:numId w:val="2"/>
        </w:numPr>
        <w:ind w:left="425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 druhu postižení využívá speciální metody, postupy, formy a prostředky vzdělávání a hodnocení, kompenzační, rehabilitační a učební pomůcky, speciální učebnice a didaktické materiály,</w:t>
      </w:r>
    </w:p>
    <w:p w:rsidR="003535A9" w:rsidRDefault="003535A9" w:rsidP="00CB491E">
      <w:pPr>
        <w:jc w:val="both"/>
        <w:rPr>
          <w:rFonts w:ascii="Calibri" w:eastAsia="Calibri" w:hAnsi="Calibri" w:cs="Calibri"/>
        </w:rPr>
      </w:pPr>
    </w:p>
    <w:p w:rsidR="003535A9" w:rsidRDefault="00427935" w:rsidP="00CB491E">
      <w:pPr>
        <w:spacing w:before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Zásady pro udělení kázeňských opatření </w:t>
      </w:r>
    </w:p>
    <w:p w:rsidR="003535A9" w:rsidRDefault="003535A9" w:rsidP="00CB491E">
      <w:pPr>
        <w:ind w:left="360"/>
        <w:jc w:val="both"/>
        <w:rPr>
          <w:rFonts w:ascii="Calibri" w:eastAsia="Calibri" w:hAnsi="Calibri" w:cs="Calibri"/>
          <w:b/>
        </w:rPr>
      </w:pPr>
    </w:p>
    <w:p w:rsidR="003535A9" w:rsidRDefault="00427935" w:rsidP="00CB491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a) Napomenutí TU</w:t>
      </w:r>
      <w:r>
        <w:rPr>
          <w:rFonts w:ascii="Calibri" w:eastAsia="Calibri" w:hAnsi="Calibri" w:cs="Calibri"/>
          <w:b/>
          <w:shd w:val="clear" w:color="auto" w:fill="CCC0D9"/>
        </w:rPr>
        <w:t xml:space="preserve"> </w:t>
      </w:r>
    </w:p>
    <w:p w:rsidR="003535A9" w:rsidRDefault="00427935" w:rsidP="00CB491E">
      <w:pPr>
        <w:numPr>
          <w:ilvl w:val="0"/>
          <w:numId w:val="6"/>
        </w:numPr>
        <w:jc w:val="both"/>
      </w:pPr>
      <w:r>
        <w:rPr>
          <w:rFonts w:ascii="Calibri" w:eastAsia="Calibri" w:hAnsi="Calibri" w:cs="Calibri"/>
        </w:rPr>
        <w:t>za ojedinělé porušování školního řádu,</w:t>
      </w:r>
    </w:p>
    <w:p w:rsidR="003535A9" w:rsidRDefault="00427935" w:rsidP="00CB491E">
      <w:pPr>
        <w:numPr>
          <w:ilvl w:val="0"/>
          <w:numId w:val="6"/>
        </w:numPr>
        <w:jc w:val="both"/>
      </w:pPr>
      <w:r>
        <w:rPr>
          <w:rFonts w:ascii="Calibri" w:eastAsia="Calibri" w:hAnsi="Calibri" w:cs="Calibri"/>
        </w:rPr>
        <w:t>za 3 poznámky kázeňského charakteru v </w:t>
      </w:r>
      <w:r>
        <w:rPr>
          <w:rFonts w:ascii="Calibri" w:eastAsia="Calibri" w:hAnsi="Calibri" w:cs="Calibri"/>
          <w:b/>
        </w:rPr>
        <w:t>ŽK, ID</w:t>
      </w:r>
      <w:r>
        <w:rPr>
          <w:rFonts w:ascii="Calibri" w:eastAsia="Calibri" w:hAnsi="Calibri" w:cs="Calibri"/>
        </w:rPr>
        <w:t xml:space="preserve"> nebo TK </w:t>
      </w:r>
    </w:p>
    <w:p w:rsidR="003535A9" w:rsidRDefault="00427935" w:rsidP="00CB491E">
      <w:pPr>
        <w:numPr>
          <w:ilvl w:val="0"/>
          <w:numId w:val="6"/>
        </w:numPr>
        <w:jc w:val="both"/>
      </w:pPr>
      <w:r>
        <w:rPr>
          <w:rFonts w:ascii="Calibri" w:eastAsia="Calibri" w:hAnsi="Calibri" w:cs="Calibri"/>
        </w:rPr>
        <w:t xml:space="preserve">za ztrátu nebo zničení </w:t>
      </w:r>
      <w:r>
        <w:rPr>
          <w:rFonts w:ascii="Calibri" w:eastAsia="Calibri" w:hAnsi="Calibri" w:cs="Calibri"/>
          <w:b/>
        </w:rPr>
        <w:t>ŽK</w:t>
      </w:r>
      <w:r>
        <w:rPr>
          <w:rFonts w:ascii="Calibri" w:eastAsia="Calibri" w:hAnsi="Calibri" w:cs="Calibri"/>
        </w:rPr>
        <w:t>, ID,</w:t>
      </w:r>
    </w:p>
    <w:p w:rsidR="003535A9" w:rsidRDefault="00427935" w:rsidP="00CB491E">
      <w:pPr>
        <w:numPr>
          <w:ilvl w:val="0"/>
          <w:numId w:val="6"/>
        </w:numPr>
        <w:jc w:val="both"/>
      </w:pPr>
      <w:r>
        <w:rPr>
          <w:rFonts w:ascii="Calibri" w:eastAsia="Calibri" w:hAnsi="Calibri" w:cs="Calibri"/>
        </w:rPr>
        <w:t>za opakované zapomínání (5x)</w:t>
      </w:r>
    </w:p>
    <w:p w:rsidR="003535A9" w:rsidRDefault="003535A9" w:rsidP="00CB491E">
      <w:pPr>
        <w:ind w:left="3960"/>
        <w:jc w:val="both"/>
        <w:rPr>
          <w:rFonts w:ascii="Calibri" w:eastAsia="Calibri" w:hAnsi="Calibri" w:cs="Calibri"/>
        </w:rPr>
      </w:pPr>
    </w:p>
    <w:p w:rsidR="003535A9" w:rsidRDefault="00427935" w:rsidP="00CB491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Důtka třídního učitele</w:t>
      </w:r>
      <w:r>
        <w:rPr>
          <w:rFonts w:ascii="Calibri" w:eastAsia="Calibri" w:hAnsi="Calibri" w:cs="Calibri"/>
          <w:b/>
          <w:shd w:val="clear" w:color="auto" w:fill="CCC0D9"/>
        </w:rPr>
        <w:t xml:space="preserve"> 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opakované porušování Školního řádu,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agresivní chování vůči spolužákům (i ojedinělé),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lastRenderedPageBreak/>
        <w:t>za 1 - 5 neomluvených hodin nebo součet 2 hodin při neomluvených pozdních příchodech zákonným zástupcem,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opakované pozdní příchody do školy,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6. poznámku kázeňského charakteru v </w:t>
      </w:r>
      <w:r>
        <w:rPr>
          <w:rFonts w:ascii="Calibri" w:eastAsia="Calibri" w:hAnsi="Calibri" w:cs="Calibri"/>
          <w:b/>
        </w:rPr>
        <w:t>ŽK, ID</w:t>
      </w:r>
      <w:r>
        <w:rPr>
          <w:rFonts w:ascii="Calibri" w:eastAsia="Calibri" w:hAnsi="Calibri" w:cs="Calibri"/>
        </w:rPr>
        <w:t xml:space="preserve"> nebo TK v jednom pololetí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drzé chování vůči učiteli a zaměstnanci školy,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jednotlivé projevy vandalismu na škole,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 xml:space="preserve">za opakovanou ztrátu </w:t>
      </w:r>
      <w:proofErr w:type="gramStart"/>
      <w:r>
        <w:rPr>
          <w:rFonts w:ascii="Calibri" w:eastAsia="Calibri" w:hAnsi="Calibri" w:cs="Calibri"/>
          <w:b/>
        </w:rPr>
        <w:t>ŽK,ID</w:t>
      </w:r>
      <w:proofErr w:type="gramEnd"/>
      <w:r>
        <w:rPr>
          <w:rFonts w:ascii="Calibri" w:eastAsia="Calibri" w:hAnsi="Calibri" w:cs="Calibri"/>
        </w:rPr>
        <w:t xml:space="preserve"> nebo její poškození,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nedovolené opuštění prostoru školy,</w:t>
      </w:r>
    </w:p>
    <w:p w:rsidR="003535A9" w:rsidRDefault="00427935" w:rsidP="00CB491E">
      <w:pPr>
        <w:numPr>
          <w:ilvl w:val="0"/>
          <w:numId w:val="9"/>
        </w:numPr>
        <w:jc w:val="both"/>
      </w:pPr>
      <w:r>
        <w:rPr>
          <w:rFonts w:ascii="Calibri" w:eastAsia="Calibri" w:hAnsi="Calibri" w:cs="Calibri"/>
        </w:rPr>
        <w:t>za jakékoliv drobné krádeže,</w:t>
      </w:r>
    </w:p>
    <w:p w:rsidR="003535A9" w:rsidRDefault="003535A9" w:rsidP="00CB491E">
      <w:pPr>
        <w:ind w:left="1440"/>
        <w:jc w:val="both"/>
        <w:rPr>
          <w:rFonts w:ascii="Calibri" w:eastAsia="Calibri" w:hAnsi="Calibri" w:cs="Calibri"/>
        </w:rPr>
      </w:pPr>
    </w:p>
    <w:p w:rsidR="003535A9" w:rsidRDefault="00427935" w:rsidP="00CB491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c) Důtka ředitele školy: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opakované nevhodné formy chování vůči spolužákům,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nošení zdraví ohrožujících předmětů do školy (nábojnice, nože, dětské zbraně, slzný plyn, pyrotechnické pomůcky, cigarety, drogy),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 xml:space="preserve">za 6 a více hodin neomluvené absence, 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 xml:space="preserve">za pořízení nepovoleného záznamu a za pořízení a uveřejnění na sociální síti nepovoleného záznamu  mobilním  telefonem, kamerou, </w:t>
      </w:r>
      <w:proofErr w:type="spellStart"/>
      <w:r>
        <w:rPr>
          <w:rFonts w:ascii="Calibri" w:eastAsia="Calibri" w:hAnsi="Calibri" w:cs="Calibri"/>
        </w:rPr>
        <w:t>tabletem</w:t>
      </w:r>
      <w:proofErr w:type="spellEnd"/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apod. ,</w:t>
      </w:r>
      <w:proofErr w:type="gramEnd"/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drzé a agresivní chování vůči učiteli a zaměstnanci školy, za urážku učitele či zaměstnance školy,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opakované vážné přestupky vůči školnímu řádu,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vážný přestupek ve škole, který byl v šetření policie,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opakované projevy vandalismu na škole,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kouření v prostorách školy,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prokázanou krádež ve škole většího významu,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prokázanou šikanu,</w:t>
      </w:r>
    </w:p>
    <w:p w:rsidR="003535A9" w:rsidRDefault="00427935" w:rsidP="00CB491E">
      <w:pPr>
        <w:numPr>
          <w:ilvl w:val="0"/>
          <w:numId w:val="7"/>
        </w:numPr>
        <w:jc w:val="both"/>
      </w:pPr>
      <w:r>
        <w:rPr>
          <w:rFonts w:ascii="Calibri" w:eastAsia="Calibri" w:hAnsi="Calibri" w:cs="Calibri"/>
        </w:rPr>
        <w:t>za požití omamné látky (alkohol, drogy) v prostorách školy nebo její prokázání v době vyučování</w:t>
      </w:r>
    </w:p>
    <w:p w:rsidR="003535A9" w:rsidRDefault="003535A9" w:rsidP="00CB491E">
      <w:pPr>
        <w:ind w:left="360"/>
        <w:jc w:val="both"/>
        <w:rPr>
          <w:rFonts w:ascii="Calibri" w:eastAsia="Calibri" w:hAnsi="Calibri" w:cs="Calibri"/>
        </w:rPr>
      </w:pPr>
    </w:p>
    <w:p w:rsidR="003535A9" w:rsidRDefault="00427935" w:rsidP="00CB491E">
      <w:pPr>
        <w:spacing w:before="1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Třídní učitel neprodleně oznámí řediteli školy uložení důtky třídního učitele. Důtku ředitele školy lze žákovi uložit pouze po projednání v pedagogické radě.</w:t>
      </w:r>
    </w:p>
    <w:p w:rsidR="003535A9" w:rsidRDefault="00427935" w:rsidP="00CB49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školy nebo třídní učitel neprodleně oznámí uložení napomenutí nebo důtky a jeho důvody prokazatelným způsobem žákovi a jeho zákonnému zástupci.</w:t>
      </w:r>
    </w:p>
    <w:p w:rsidR="003535A9" w:rsidRDefault="003535A9" w:rsidP="00CB491E">
      <w:pPr>
        <w:jc w:val="both"/>
      </w:pPr>
    </w:p>
    <w:p w:rsidR="00B053FA" w:rsidRDefault="00B053FA" w:rsidP="00CB491E">
      <w:pPr>
        <w:jc w:val="both"/>
      </w:pPr>
    </w:p>
    <w:p w:rsidR="00B053FA" w:rsidRDefault="00B053FA" w:rsidP="00CB491E">
      <w:pPr>
        <w:jc w:val="both"/>
      </w:pPr>
    </w:p>
    <w:p w:rsidR="00B053FA" w:rsidRDefault="00B053FA" w:rsidP="00CB491E">
      <w:pPr>
        <w:jc w:val="both"/>
      </w:pPr>
    </w:p>
    <w:p w:rsidR="00B053FA" w:rsidRPr="00427935" w:rsidRDefault="00B053FA" w:rsidP="00CB491E">
      <w:pPr>
        <w:jc w:val="both"/>
        <w:rPr>
          <w:rFonts w:asciiTheme="majorHAnsi" w:hAnsiTheme="majorHAnsi" w:cstheme="majorHAnsi"/>
        </w:rPr>
      </w:pPr>
      <w:r w:rsidRPr="00427935">
        <w:rPr>
          <w:rFonts w:asciiTheme="majorHAnsi" w:hAnsiTheme="majorHAnsi" w:cstheme="majorHAnsi"/>
        </w:rPr>
        <w:t xml:space="preserve">V Karlových Varech dne </w:t>
      </w:r>
      <w:proofErr w:type="gramStart"/>
      <w:r w:rsidRPr="00427935">
        <w:rPr>
          <w:rFonts w:asciiTheme="majorHAnsi" w:hAnsiTheme="majorHAnsi" w:cstheme="majorHAnsi"/>
        </w:rPr>
        <w:t>28.10.2018</w:t>
      </w:r>
      <w:proofErr w:type="gramEnd"/>
      <w:r w:rsidRPr="00427935">
        <w:rPr>
          <w:rFonts w:asciiTheme="majorHAnsi" w:hAnsiTheme="majorHAnsi" w:cstheme="majorHAnsi"/>
        </w:rPr>
        <w:t>.</w:t>
      </w:r>
    </w:p>
    <w:p w:rsidR="00B053FA" w:rsidRPr="00427935" w:rsidRDefault="00B053FA" w:rsidP="00CB491E">
      <w:pPr>
        <w:jc w:val="both"/>
        <w:rPr>
          <w:rFonts w:asciiTheme="majorHAnsi" w:hAnsiTheme="majorHAnsi" w:cstheme="majorHAnsi"/>
        </w:rPr>
      </w:pPr>
    </w:p>
    <w:p w:rsidR="00B053FA" w:rsidRPr="00427935" w:rsidRDefault="00B053FA" w:rsidP="00CB491E">
      <w:pPr>
        <w:jc w:val="both"/>
        <w:rPr>
          <w:rFonts w:asciiTheme="majorHAnsi" w:hAnsiTheme="majorHAnsi" w:cstheme="majorHAnsi"/>
        </w:rPr>
      </w:pPr>
    </w:p>
    <w:p w:rsidR="00B053FA" w:rsidRPr="00427935" w:rsidRDefault="00B053FA" w:rsidP="00CB491E">
      <w:pPr>
        <w:jc w:val="both"/>
        <w:rPr>
          <w:rFonts w:asciiTheme="majorHAnsi" w:hAnsiTheme="majorHAnsi" w:cstheme="majorHAnsi"/>
        </w:rPr>
      </w:pPr>
    </w:p>
    <w:p w:rsidR="00B053FA" w:rsidRPr="00427935" w:rsidRDefault="00B053FA" w:rsidP="00CB491E">
      <w:pPr>
        <w:jc w:val="both"/>
        <w:rPr>
          <w:rFonts w:asciiTheme="majorHAnsi" w:hAnsiTheme="majorHAnsi" w:cstheme="majorHAnsi"/>
        </w:rPr>
      </w:pP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  <w:u w:val="single"/>
        </w:rPr>
        <w:tab/>
      </w:r>
      <w:r w:rsidRPr="00427935">
        <w:rPr>
          <w:rFonts w:asciiTheme="majorHAnsi" w:hAnsiTheme="majorHAnsi" w:cstheme="majorHAnsi"/>
          <w:u w:val="single"/>
        </w:rPr>
        <w:tab/>
      </w:r>
      <w:r w:rsidRPr="00427935">
        <w:rPr>
          <w:rFonts w:asciiTheme="majorHAnsi" w:hAnsiTheme="majorHAnsi" w:cstheme="majorHAnsi"/>
          <w:u w:val="single"/>
        </w:rPr>
        <w:tab/>
      </w:r>
      <w:r w:rsidRPr="00427935">
        <w:rPr>
          <w:rFonts w:asciiTheme="majorHAnsi" w:hAnsiTheme="majorHAnsi" w:cstheme="majorHAnsi"/>
          <w:u w:val="single"/>
        </w:rPr>
        <w:tab/>
      </w:r>
    </w:p>
    <w:p w:rsidR="00B053FA" w:rsidRPr="00427935" w:rsidRDefault="00B053FA" w:rsidP="00CB491E">
      <w:pPr>
        <w:jc w:val="both"/>
        <w:rPr>
          <w:rFonts w:asciiTheme="majorHAnsi" w:hAnsiTheme="majorHAnsi" w:cstheme="majorHAnsi"/>
        </w:rPr>
      </w:pP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  <w:t xml:space="preserve">      Mgr. Josef Šrámek</w:t>
      </w:r>
    </w:p>
    <w:p w:rsidR="00B053FA" w:rsidRPr="00427935" w:rsidRDefault="00B053FA" w:rsidP="00CB491E">
      <w:pPr>
        <w:jc w:val="both"/>
        <w:rPr>
          <w:rFonts w:asciiTheme="majorHAnsi" w:hAnsiTheme="majorHAnsi" w:cstheme="majorHAnsi"/>
        </w:rPr>
      </w:pP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</w:r>
      <w:r w:rsidRPr="00427935">
        <w:rPr>
          <w:rFonts w:asciiTheme="majorHAnsi" w:hAnsiTheme="majorHAnsi" w:cstheme="majorHAnsi"/>
        </w:rPr>
        <w:tab/>
        <w:t xml:space="preserve">          ředitel školy</w:t>
      </w:r>
    </w:p>
    <w:sectPr w:rsidR="00B053FA" w:rsidRPr="004279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FE3"/>
    <w:multiLevelType w:val="multilevel"/>
    <w:tmpl w:val="F8B4C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F30F4"/>
    <w:multiLevelType w:val="multilevel"/>
    <w:tmpl w:val="918046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4139F"/>
    <w:multiLevelType w:val="multilevel"/>
    <w:tmpl w:val="459015CA"/>
    <w:lvl w:ilvl="0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038458F"/>
    <w:multiLevelType w:val="multilevel"/>
    <w:tmpl w:val="9240257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E771C77"/>
    <w:multiLevelType w:val="multilevel"/>
    <w:tmpl w:val="737C0018"/>
    <w:lvl w:ilvl="0">
      <w:start w:val="1"/>
      <w:numFmt w:val="lowerLetter"/>
      <w:lvlText w:val="%1)"/>
      <w:lvlJc w:val="left"/>
      <w:pPr>
        <w:ind w:left="45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1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3A6E95"/>
    <w:multiLevelType w:val="multilevel"/>
    <w:tmpl w:val="14EAA38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ED757B"/>
    <w:multiLevelType w:val="multilevel"/>
    <w:tmpl w:val="83283806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D36F1B"/>
    <w:multiLevelType w:val="multilevel"/>
    <w:tmpl w:val="5DC023D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9A10A00"/>
    <w:multiLevelType w:val="multilevel"/>
    <w:tmpl w:val="A10018E2"/>
    <w:lvl w:ilvl="0">
      <w:start w:val="1"/>
      <w:numFmt w:val="lowerLetter"/>
      <w:lvlText w:val="%1)"/>
      <w:lvlJc w:val="left"/>
      <w:pPr>
        <w:ind w:left="-1422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-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3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134CC4"/>
    <w:multiLevelType w:val="multilevel"/>
    <w:tmpl w:val="66DA411C"/>
    <w:lvl w:ilvl="0">
      <w:start w:val="1"/>
      <w:numFmt w:val="bullet"/>
      <w:lvlText w:val="-"/>
      <w:lvlJc w:val="left"/>
      <w:pPr>
        <w:ind w:left="249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5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35A9"/>
    <w:rsid w:val="003535A9"/>
    <w:rsid w:val="0041584A"/>
    <w:rsid w:val="00427935"/>
    <w:rsid w:val="00867A82"/>
    <w:rsid w:val="00B053FA"/>
    <w:rsid w:val="00C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9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9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2633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¨Josef Šrámek</cp:lastModifiedBy>
  <cp:revision>7</cp:revision>
  <cp:lastPrinted>2018-11-20T10:04:00Z</cp:lastPrinted>
  <dcterms:created xsi:type="dcterms:W3CDTF">2018-11-04T18:29:00Z</dcterms:created>
  <dcterms:modified xsi:type="dcterms:W3CDTF">2018-11-20T10:04:00Z</dcterms:modified>
</cp:coreProperties>
</file>