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1" w:rsidRPr="00B06F15" w:rsidRDefault="00B06F15" w:rsidP="00B06F15">
      <w:pPr>
        <w:pStyle w:val="PKTpunkt"/>
        <w:ind w:left="0" w:firstLine="0"/>
        <w:jc w:val="center"/>
        <w:rPr>
          <w:rFonts w:asciiTheme="majorHAnsi" w:hAnsiTheme="majorHAnsi" w:cs="Times New Roman"/>
          <w:b/>
          <w:sz w:val="40"/>
          <w:szCs w:val="32"/>
        </w:rPr>
      </w:pPr>
      <w:r w:rsidRPr="00B06F15">
        <w:rPr>
          <w:rFonts w:asciiTheme="majorHAnsi" w:hAnsiTheme="majorHAnsi" w:cs="Times New Roman"/>
          <w:b/>
          <w:sz w:val="40"/>
          <w:szCs w:val="32"/>
        </w:rPr>
        <w:t>REGULAMIN</w:t>
      </w:r>
    </w:p>
    <w:p w:rsidR="00F20141" w:rsidRPr="00B06F15" w:rsidRDefault="00B06F15" w:rsidP="00B06F15">
      <w:pPr>
        <w:pStyle w:val="PKTpunkt"/>
        <w:ind w:left="0" w:firstLine="0"/>
        <w:jc w:val="center"/>
        <w:rPr>
          <w:rFonts w:asciiTheme="majorHAnsi" w:hAnsiTheme="majorHAnsi" w:cs="Times New Roman"/>
          <w:b/>
          <w:shadow/>
          <w:color w:val="0070C0"/>
          <w:sz w:val="32"/>
          <w:szCs w:val="32"/>
        </w:rPr>
      </w:pPr>
      <w:r w:rsidRPr="00B06F15">
        <w:rPr>
          <w:rFonts w:asciiTheme="majorHAnsi" w:hAnsiTheme="majorHAnsi" w:cs="Times New Roman"/>
          <w:b/>
          <w:shadow/>
          <w:color w:val="0070C0"/>
          <w:sz w:val="32"/>
          <w:szCs w:val="32"/>
        </w:rPr>
        <w:t xml:space="preserve">OCENY PRACY NAUCZYCIELI </w:t>
      </w:r>
    </w:p>
    <w:p w:rsidR="00316610" w:rsidRPr="008F589B" w:rsidRDefault="00F20141" w:rsidP="008F589B">
      <w:pPr>
        <w:pStyle w:val="PKTpunkt"/>
        <w:ind w:left="0" w:firstLine="0"/>
        <w:jc w:val="center"/>
        <w:rPr>
          <w:rFonts w:asciiTheme="majorHAnsi" w:hAnsiTheme="majorHAnsi" w:cs="Times New Roman"/>
          <w:b/>
          <w:shadow/>
          <w:color w:val="0070C0"/>
          <w:sz w:val="36"/>
          <w:szCs w:val="32"/>
        </w:rPr>
      </w:pPr>
      <w:r w:rsidRPr="00B06F15">
        <w:rPr>
          <w:rFonts w:asciiTheme="majorHAnsi" w:hAnsiTheme="majorHAnsi" w:cs="Times New Roman"/>
          <w:b/>
          <w:shadow/>
          <w:color w:val="0070C0"/>
          <w:sz w:val="36"/>
          <w:szCs w:val="32"/>
        </w:rPr>
        <w:t xml:space="preserve">Szkoły Podstawowej im. Armii Krajowej Korpus „Jodła” </w:t>
      </w:r>
      <w:r w:rsidRPr="00B06F15">
        <w:rPr>
          <w:rFonts w:asciiTheme="majorHAnsi" w:hAnsiTheme="majorHAnsi" w:cs="Times New Roman"/>
          <w:b/>
          <w:shadow/>
          <w:color w:val="0070C0"/>
          <w:sz w:val="36"/>
          <w:szCs w:val="32"/>
        </w:rPr>
        <w:br/>
        <w:t xml:space="preserve">w Łącznej i Przedszkola w Łącznej. </w:t>
      </w:r>
    </w:p>
    <w:p w:rsidR="00316610" w:rsidRPr="00F20141" w:rsidRDefault="001C0EB2" w:rsidP="008F589B">
      <w:pPr>
        <w:jc w:val="center"/>
        <w:rPr>
          <w:rFonts w:asciiTheme="majorHAnsi" w:hAnsiTheme="majorHAnsi"/>
        </w:rPr>
      </w:pPr>
      <w:r w:rsidRPr="000100E9">
        <w:rPr>
          <w:rFonts w:asciiTheme="majorHAnsi" w:hAnsiTheme="majorHAnsi"/>
        </w:rPr>
        <w:t>§ 1</w:t>
      </w:r>
    </w:p>
    <w:p w:rsidR="00C60154" w:rsidRPr="001C0EB2" w:rsidRDefault="001C0EB2" w:rsidP="009C3EF4">
      <w:pPr>
        <w:pStyle w:val="Akapitzlist"/>
        <w:numPr>
          <w:ilvl w:val="0"/>
          <w:numId w:val="57"/>
        </w:numPr>
        <w:ind w:left="709"/>
        <w:jc w:val="both"/>
        <w:rPr>
          <w:rFonts w:asciiTheme="majorHAnsi" w:hAnsiTheme="majorHAnsi"/>
          <w:b/>
          <w:sz w:val="28"/>
        </w:rPr>
      </w:pPr>
      <w:r w:rsidRPr="001C0EB2">
        <w:rPr>
          <w:rFonts w:asciiTheme="majorHAnsi" w:hAnsiTheme="majorHAnsi"/>
          <w:b/>
          <w:sz w:val="28"/>
        </w:rPr>
        <w:t>POSTANOWIENIA OGÓLNE</w:t>
      </w:r>
    </w:p>
    <w:p w:rsidR="00C60154" w:rsidRDefault="00F20141" w:rsidP="009C3EF4">
      <w:pPr>
        <w:pStyle w:val="PKTpunkt"/>
        <w:numPr>
          <w:ilvl w:val="0"/>
          <w:numId w:val="55"/>
        </w:numPr>
        <w:spacing w:line="276" w:lineRule="auto"/>
        <w:ind w:left="426"/>
        <w:rPr>
          <w:rFonts w:asciiTheme="majorHAnsi" w:hAnsiTheme="majorHAnsi" w:cs="Times New Roman"/>
          <w:szCs w:val="24"/>
        </w:rPr>
      </w:pPr>
      <w:r w:rsidRPr="00F20141">
        <w:rPr>
          <w:rFonts w:asciiTheme="majorHAnsi" w:hAnsiTheme="majorHAnsi" w:cs="Times New Roman"/>
          <w:szCs w:val="24"/>
        </w:rPr>
        <w:t xml:space="preserve">Niniejszy regulamin określa wskaźniki oceny pracy </w:t>
      </w:r>
      <w:r w:rsidR="004747F4">
        <w:rPr>
          <w:rFonts w:asciiTheme="majorHAnsi" w:hAnsiTheme="majorHAnsi" w:cs="Times New Roman"/>
          <w:szCs w:val="24"/>
        </w:rPr>
        <w:t>nauczycieli</w:t>
      </w:r>
      <w:r w:rsidRPr="00F20141">
        <w:rPr>
          <w:rFonts w:asciiTheme="majorHAnsi" w:hAnsiTheme="majorHAnsi" w:cs="Times New Roman"/>
          <w:szCs w:val="24"/>
        </w:rPr>
        <w:t xml:space="preserve">, odnoszące się do poziomu spełniania kryteriów oceny pracy, o których mowa w </w:t>
      </w:r>
      <w:r w:rsidRPr="004747F4">
        <w:rPr>
          <w:rFonts w:asciiTheme="majorHAnsi" w:hAnsiTheme="majorHAnsi" w:cs="Times New Roman"/>
          <w:i/>
          <w:szCs w:val="24"/>
        </w:rPr>
        <w:t xml:space="preserve">rozporządzeniu Ministra Edukacji Narodowej z dnia 29 maja 2018 r. w sprawie </w:t>
      </w:r>
      <w:r w:rsidRPr="004747F4">
        <w:rPr>
          <w:rFonts w:asciiTheme="majorHAnsi" w:hAnsiTheme="majorHAnsi"/>
          <w:i/>
        </w:rPr>
        <w:t xml:space="preserve">szczegółowych kryteriów i trybu dokonywania oceny pracy nauczycieli, zakresu informacji zawartych w karcie oceny pracy, składu </w:t>
      </w:r>
      <w:r w:rsidR="003339DF">
        <w:rPr>
          <w:rFonts w:asciiTheme="majorHAnsi" w:hAnsiTheme="majorHAnsi"/>
          <w:i/>
        </w:rPr>
        <w:br/>
      </w:r>
      <w:r w:rsidRPr="004747F4">
        <w:rPr>
          <w:rFonts w:asciiTheme="majorHAnsi" w:hAnsiTheme="majorHAnsi"/>
          <w:i/>
        </w:rPr>
        <w:t>i sposobu powoływania zespołu oceniającego oraz trybu postępowania odwoławczego (</w:t>
      </w:r>
      <w:proofErr w:type="spellStart"/>
      <w:r w:rsidRPr="004747F4">
        <w:rPr>
          <w:rFonts w:asciiTheme="majorHAnsi" w:hAnsiTheme="majorHAnsi"/>
          <w:i/>
        </w:rPr>
        <w:t>Dz.U</w:t>
      </w:r>
      <w:proofErr w:type="spellEnd"/>
      <w:r w:rsidRPr="004747F4">
        <w:rPr>
          <w:rFonts w:asciiTheme="majorHAnsi" w:hAnsiTheme="majorHAnsi"/>
          <w:i/>
        </w:rPr>
        <w:t>. poz. 1133)</w:t>
      </w:r>
      <w:r w:rsidRPr="00F20141">
        <w:rPr>
          <w:rFonts w:asciiTheme="majorHAnsi" w:hAnsiTheme="majorHAnsi"/>
        </w:rPr>
        <w:t xml:space="preserve"> </w:t>
      </w:r>
      <w:r w:rsidRPr="00F20141">
        <w:rPr>
          <w:rFonts w:asciiTheme="majorHAnsi" w:hAnsiTheme="majorHAnsi" w:cs="Times New Roman"/>
          <w:szCs w:val="24"/>
        </w:rPr>
        <w:t>oraz uwzględniające specyfikę pracy w poszczególnych typach szkół.</w:t>
      </w:r>
    </w:p>
    <w:p w:rsidR="00316610" w:rsidRPr="00316610" w:rsidRDefault="00316610" w:rsidP="00316610">
      <w:pPr>
        <w:pStyle w:val="PKTpunkt"/>
        <w:spacing w:line="276" w:lineRule="auto"/>
        <w:ind w:left="426" w:firstLine="0"/>
        <w:rPr>
          <w:rFonts w:asciiTheme="majorHAnsi" w:hAnsiTheme="majorHAnsi" w:cs="Times New Roman"/>
          <w:szCs w:val="24"/>
        </w:rPr>
      </w:pPr>
    </w:p>
    <w:p w:rsidR="008F589B" w:rsidRPr="008F589B" w:rsidRDefault="00F20141" w:rsidP="009C3EF4">
      <w:pPr>
        <w:pStyle w:val="Akapitzlist"/>
        <w:numPr>
          <w:ilvl w:val="0"/>
          <w:numId w:val="55"/>
        </w:numPr>
        <w:spacing w:after="0" w:line="360" w:lineRule="auto"/>
        <w:ind w:left="426"/>
        <w:rPr>
          <w:rFonts w:asciiTheme="majorHAnsi" w:hAnsiTheme="majorHAnsi" w:cs="Times New Roman"/>
          <w:b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>Ilekroć w regulaminie jest mowa o:</w:t>
      </w:r>
    </w:p>
    <w:p w:rsidR="008F589B" w:rsidRPr="00BD2014" w:rsidRDefault="008F589B" w:rsidP="009C3EF4">
      <w:pPr>
        <w:pStyle w:val="Akapitzlist"/>
        <w:keepNext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 xml:space="preserve">dyrektorze – rozumie się przez to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BD2014">
        <w:rPr>
          <w:rFonts w:asciiTheme="majorHAnsi" w:hAnsiTheme="majorHAnsi" w:cs="Times New Roman"/>
          <w:sz w:val="24"/>
          <w:szCs w:val="24"/>
        </w:rPr>
        <w:t>yrektor</w:t>
      </w:r>
      <w:r>
        <w:rPr>
          <w:rFonts w:asciiTheme="majorHAnsi" w:hAnsiTheme="majorHAnsi" w:cs="Times New Roman"/>
          <w:sz w:val="24"/>
          <w:szCs w:val="24"/>
        </w:rPr>
        <w:t>a</w:t>
      </w:r>
      <w:r w:rsidRPr="00BD201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Zespołu Szkolno-Przedszkolnego </w:t>
      </w:r>
      <w:r>
        <w:rPr>
          <w:rFonts w:asciiTheme="majorHAnsi" w:hAnsiTheme="majorHAnsi" w:cs="Times New Roman"/>
          <w:sz w:val="24"/>
          <w:szCs w:val="24"/>
        </w:rPr>
        <w:br/>
        <w:t>w Łącznej</w:t>
      </w:r>
      <w:r w:rsidRPr="00BD2014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8F589B" w:rsidRPr="00BD2014" w:rsidRDefault="008F589B" w:rsidP="009C3EF4">
      <w:pPr>
        <w:pStyle w:val="Akapitzlist"/>
        <w:keepNext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 xml:space="preserve">szkołach – rozumie się przez to </w:t>
      </w:r>
      <w:r>
        <w:rPr>
          <w:rFonts w:asciiTheme="majorHAnsi" w:hAnsiTheme="majorHAnsi" w:cs="Times New Roman"/>
          <w:sz w:val="24"/>
          <w:szCs w:val="24"/>
        </w:rPr>
        <w:t>P</w:t>
      </w:r>
      <w:r w:rsidRPr="00BD2014">
        <w:rPr>
          <w:rFonts w:asciiTheme="majorHAnsi" w:hAnsiTheme="majorHAnsi" w:cs="Times New Roman"/>
          <w:sz w:val="24"/>
          <w:szCs w:val="24"/>
        </w:rPr>
        <w:t>rzedszkol</w:t>
      </w:r>
      <w:r>
        <w:rPr>
          <w:rFonts w:asciiTheme="majorHAnsi" w:hAnsiTheme="majorHAnsi" w:cs="Times New Roman"/>
          <w:sz w:val="24"/>
          <w:szCs w:val="24"/>
        </w:rPr>
        <w:t xml:space="preserve">e w Łącznej </w:t>
      </w:r>
      <w:r w:rsidRPr="00BD201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 Szkołę Podstawową im. Armii Krajowej Korpus „Jodła” w Łącznej,</w:t>
      </w:r>
    </w:p>
    <w:p w:rsidR="008F589B" w:rsidRPr="00BD2014" w:rsidRDefault="008F589B" w:rsidP="009C3EF4">
      <w:pPr>
        <w:pStyle w:val="Akapitzlist"/>
        <w:keepNext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>nauczycielach – rozumie się przez to nau</w:t>
      </w:r>
      <w:r>
        <w:rPr>
          <w:rFonts w:asciiTheme="majorHAnsi" w:hAnsiTheme="majorHAnsi" w:cs="Times New Roman"/>
          <w:sz w:val="24"/>
          <w:szCs w:val="24"/>
        </w:rPr>
        <w:t xml:space="preserve">czycieli, wychowawców i innych </w:t>
      </w:r>
      <w:r w:rsidRPr="00BD2014">
        <w:rPr>
          <w:rFonts w:asciiTheme="majorHAnsi" w:hAnsiTheme="majorHAnsi" w:cs="Times New Roman"/>
          <w:sz w:val="24"/>
          <w:szCs w:val="24"/>
        </w:rPr>
        <w:t>pracowników pedagogicznych zatrudnionych w szko</w:t>
      </w:r>
      <w:r>
        <w:rPr>
          <w:rFonts w:asciiTheme="majorHAnsi" w:hAnsiTheme="majorHAnsi" w:cs="Times New Roman"/>
          <w:sz w:val="24"/>
          <w:szCs w:val="24"/>
        </w:rPr>
        <w:t>le</w:t>
      </w:r>
      <w:r w:rsidRPr="00BD2014">
        <w:rPr>
          <w:rFonts w:asciiTheme="majorHAnsi" w:hAnsiTheme="majorHAnsi" w:cs="Times New Roman"/>
          <w:sz w:val="24"/>
          <w:szCs w:val="24"/>
        </w:rPr>
        <w:t>;</w:t>
      </w:r>
    </w:p>
    <w:p w:rsidR="008F589B" w:rsidRPr="00BD2014" w:rsidRDefault="008F589B" w:rsidP="009C3EF4">
      <w:pPr>
        <w:pStyle w:val="Akapitzlist"/>
        <w:keepNext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>uczniach – rozumi</w:t>
      </w:r>
      <w:r>
        <w:rPr>
          <w:rFonts w:asciiTheme="majorHAnsi" w:hAnsiTheme="majorHAnsi" w:cs="Times New Roman"/>
          <w:sz w:val="24"/>
          <w:szCs w:val="24"/>
        </w:rPr>
        <w:t xml:space="preserve">e się przez to dzieci, uczniów </w:t>
      </w:r>
      <w:r w:rsidRPr="00BD2014">
        <w:rPr>
          <w:rFonts w:asciiTheme="majorHAnsi" w:hAnsiTheme="majorHAnsi" w:cs="Times New Roman"/>
          <w:sz w:val="24"/>
          <w:szCs w:val="24"/>
        </w:rPr>
        <w:t>i wychowanków;</w:t>
      </w:r>
    </w:p>
    <w:p w:rsidR="008F589B" w:rsidRPr="00BD2014" w:rsidRDefault="008F589B" w:rsidP="009C3EF4">
      <w:pPr>
        <w:pStyle w:val="Akapitzlist"/>
        <w:keepNext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>Karcie Nauczyciela – rozumie się przez to ustawę z dnia 26 stycznia 1982 r. – Karta Nauczyciela (D</w:t>
      </w:r>
      <w:r>
        <w:rPr>
          <w:rFonts w:asciiTheme="majorHAnsi" w:hAnsiTheme="majorHAnsi" w:cs="Times New Roman"/>
          <w:sz w:val="24"/>
          <w:szCs w:val="24"/>
        </w:rPr>
        <w:t>z. U. z 2018 r. poz. 967)</w:t>
      </w:r>
      <w:r w:rsidRPr="00BD2014">
        <w:rPr>
          <w:rFonts w:asciiTheme="majorHAnsi" w:hAnsiTheme="majorHAnsi" w:cs="Times New Roman"/>
          <w:sz w:val="24"/>
          <w:szCs w:val="24"/>
        </w:rPr>
        <w:t>;</w:t>
      </w:r>
    </w:p>
    <w:p w:rsidR="008F589B" w:rsidRPr="00316610" w:rsidRDefault="008F589B" w:rsidP="009C3EF4">
      <w:pPr>
        <w:pStyle w:val="Akapitzlist"/>
        <w:keepNext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>ustawie – rozumie się przez to ustawę z dnia 14 grudnia 2016 r. – Prawo oświatowe (Dz. U. z 2018 r. poz. 996 z późn. zm.);</w:t>
      </w:r>
    </w:p>
    <w:p w:rsidR="008F589B" w:rsidRPr="008F589B" w:rsidRDefault="008F589B" w:rsidP="009C3EF4">
      <w:pPr>
        <w:pStyle w:val="Akapitzlist"/>
        <w:keepNext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2014">
        <w:rPr>
          <w:rFonts w:asciiTheme="majorHAnsi" w:hAnsiTheme="majorHAnsi" w:cs="Times New Roman"/>
          <w:sz w:val="24"/>
          <w:szCs w:val="24"/>
        </w:rPr>
        <w:t>rozporządzeniu – rozumie się przez to rozporządzenie Ministra Edukacji Narodowej z dnia 29 maja 2018 r. w sprawie szczegółowych kryteriów i trybu dokonywania oceny pracy nauczycieli, zakresu informacji zawartych w karcie oceny pracy, składu i sposobu powoływania zespołu oceniającego oraz trybu postępowania odwoławczego</w:t>
      </w:r>
      <w:r w:rsidRPr="00BD2014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D2014">
        <w:rPr>
          <w:rFonts w:asciiTheme="majorHAnsi" w:hAnsiTheme="majorHAnsi" w:cs="Times New Roman"/>
        </w:rPr>
        <w:t>(</w:t>
      </w:r>
      <w:proofErr w:type="spellStart"/>
      <w:r w:rsidRPr="00BD2014">
        <w:rPr>
          <w:rFonts w:asciiTheme="majorHAnsi" w:hAnsiTheme="majorHAnsi" w:cs="Times New Roman"/>
        </w:rPr>
        <w:t>Dz.U</w:t>
      </w:r>
      <w:proofErr w:type="spellEnd"/>
      <w:r w:rsidRPr="00BD2014">
        <w:rPr>
          <w:rFonts w:asciiTheme="majorHAnsi" w:hAnsiTheme="majorHAnsi" w:cs="Times New Roman"/>
        </w:rPr>
        <w:t>. poz. 1133).</w:t>
      </w:r>
    </w:p>
    <w:p w:rsidR="008F589B" w:rsidRPr="008F589B" w:rsidRDefault="008F589B" w:rsidP="008F589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1C0EB2" w:rsidRPr="008F589B" w:rsidRDefault="001C0EB2" w:rsidP="008F589B">
      <w:pPr>
        <w:keepNext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C0EB2" w:rsidRPr="008F589B" w:rsidRDefault="001C0EB2" w:rsidP="00A524F0">
      <w:pPr>
        <w:pStyle w:val="Akapitzlist"/>
        <w:ind w:left="0"/>
        <w:jc w:val="center"/>
        <w:rPr>
          <w:rFonts w:asciiTheme="majorHAnsi" w:hAnsiTheme="majorHAnsi"/>
        </w:rPr>
      </w:pPr>
      <w:r w:rsidRPr="001C0EB2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2</w:t>
      </w:r>
    </w:p>
    <w:p w:rsidR="001C0EB2" w:rsidRPr="00BD2014" w:rsidRDefault="001C0EB2" w:rsidP="001C0EB2">
      <w:pPr>
        <w:pStyle w:val="Akapitzlist"/>
        <w:keepNext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C0EB2" w:rsidRPr="001C0EB2" w:rsidRDefault="001C0EB2" w:rsidP="009C3EF4">
      <w:pPr>
        <w:pStyle w:val="Akapitzlist"/>
        <w:numPr>
          <w:ilvl w:val="0"/>
          <w:numId w:val="57"/>
        </w:numPr>
        <w:ind w:left="709"/>
        <w:jc w:val="both"/>
        <w:rPr>
          <w:rFonts w:asciiTheme="majorHAnsi" w:hAnsiTheme="majorHAnsi"/>
          <w:b/>
          <w:sz w:val="20"/>
        </w:rPr>
      </w:pPr>
      <w:r w:rsidRPr="001C0EB2">
        <w:rPr>
          <w:rFonts w:asciiTheme="majorHAnsi" w:hAnsiTheme="majorHAnsi" w:cs="Times New Roman"/>
          <w:b/>
          <w:sz w:val="28"/>
          <w:szCs w:val="32"/>
        </w:rPr>
        <w:t>WSKAŻNIKI OKREŚLAJĄCE OCENĘ PRACY NAUCZYCIELA SZKOŁY PODSTAWOWEJ I PRZEDSZKOLA W ŁĄCZNEJ</w:t>
      </w:r>
    </w:p>
    <w:p w:rsidR="00C60154" w:rsidRPr="00BD2014" w:rsidRDefault="00C60154" w:rsidP="000100E9">
      <w:pPr>
        <w:jc w:val="both"/>
        <w:rPr>
          <w:rFonts w:asciiTheme="majorHAnsi" w:hAnsiTheme="majorHAnsi"/>
        </w:rPr>
      </w:pPr>
    </w:p>
    <w:p w:rsidR="00C60154" w:rsidRDefault="00BD2014" w:rsidP="009C3EF4">
      <w:pPr>
        <w:pStyle w:val="2TIRpodwjnytiret"/>
        <w:numPr>
          <w:ilvl w:val="0"/>
          <w:numId w:val="58"/>
        </w:numPr>
        <w:ind w:left="284"/>
        <w:rPr>
          <w:rFonts w:asciiTheme="majorHAnsi" w:hAnsiTheme="majorHAnsi"/>
        </w:rPr>
      </w:pPr>
      <w:r w:rsidRPr="00BD2014">
        <w:rPr>
          <w:rFonts w:asciiTheme="majorHAnsi" w:hAnsiTheme="majorHAnsi"/>
        </w:rPr>
        <w:t xml:space="preserve">Ustala się następujące wskaźniki oceny pracy </w:t>
      </w:r>
      <w:r w:rsidR="004747F4">
        <w:rPr>
          <w:rFonts w:asciiTheme="majorHAnsi" w:hAnsiTheme="majorHAnsi"/>
        </w:rPr>
        <w:t>nauczycieli</w:t>
      </w:r>
      <w:r w:rsidRPr="00BD2014">
        <w:rPr>
          <w:rFonts w:asciiTheme="majorHAnsi" w:hAnsiTheme="majorHAnsi"/>
        </w:rPr>
        <w:t xml:space="preserve"> </w:t>
      </w:r>
      <w:r w:rsidR="004747F4">
        <w:rPr>
          <w:rFonts w:asciiTheme="majorHAnsi" w:hAnsiTheme="majorHAnsi"/>
        </w:rPr>
        <w:t>S</w:t>
      </w:r>
      <w:r w:rsidRPr="00BD2014">
        <w:rPr>
          <w:rFonts w:asciiTheme="majorHAnsi" w:hAnsiTheme="majorHAnsi"/>
        </w:rPr>
        <w:t xml:space="preserve">zkoły </w:t>
      </w:r>
      <w:r w:rsidR="004747F4">
        <w:rPr>
          <w:rFonts w:asciiTheme="majorHAnsi" w:hAnsiTheme="majorHAnsi"/>
        </w:rPr>
        <w:t xml:space="preserve">Podstawowej </w:t>
      </w:r>
      <w:r w:rsidR="000E694B">
        <w:rPr>
          <w:rFonts w:asciiTheme="majorHAnsi" w:hAnsiTheme="majorHAnsi"/>
        </w:rPr>
        <w:br/>
        <w:t xml:space="preserve">i Przedszkola </w:t>
      </w:r>
      <w:r w:rsidRPr="00BD2014">
        <w:rPr>
          <w:rFonts w:asciiTheme="majorHAnsi" w:hAnsiTheme="majorHAnsi"/>
        </w:rPr>
        <w:t>odnoszące si</w:t>
      </w:r>
      <w:r w:rsidR="004747F4">
        <w:rPr>
          <w:rFonts w:asciiTheme="majorHAnsi" w:hAnsiTheme="majorHAnsi"/>
        </w:rPr>
        <w:t xml:space="preserve">ę do kryteriów określonych w § </w:t>
      </w:r>
      <w:r w:rsidRPr="00BD2014">
        <w:rPr>
          <w:rFonts w:asciiTheme="majorHAnsi" w:hAnsiTheme="majorHAnsi"/>
        </w:rPr>
        <w:t>2 ust. 1 rozporządzenia:</w:t>
      </w:r>
    </w:p>
    <w:p w:rsidR="00AD4ED2" w:rsidRDefault="00AD4ED2" w:rsidP="00AD4ED2">
      <w:pPr>
        <w:pStyle w:val="2TIRpodwjnytiret"/>
        <w:ind w:left="567" w:firstLine="0"/>
        <w:rPr>
          <w:rFonts w:asciiTheme="majorHAnsi" w:hAnsiTheme="majorHAnsi"/>
        </w:rPr>
      </w:pPr>
    </w:p>
    <w:p w:rsidR="001C0EB2" w:rsidRPr="001C0EB2" w:rsidRDefault="000E694B" w:rsidP="009C3EF4">
      <w:pPr>
        <w:pStyle w:val="2TIRpodwjnytiret"/>
        <w:numPr>
          <w:ilvl w:val="0"/>
          <w:numId w:val="5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WSKAŹNIKI OCEN</w:t>
      </w:r>
      <w:r w:rsidR="001C0EB2" w:rsidRPr="001C0EB2">
        <w:rPr>
          <w:rFonts w:asciiTheme="majorHAnsi" w:hAnsiTheme="majorHAnsi"/>
          <w:b/>
        </w:rPr>
        <w:t>Y NAUCZYCIELA SZKOŁY PODSTAWOWEJ</w:t>
      </w:r>
    </w:p>
    <w:tbl>
      <w:tblPr>
        <w:tblStyle w:val="Tabela-Siatka"/>
        <w:tblW w:w="10080" w:type="dxa"/>
        <w:tblInd w:w="108" w:type="dxa"/>
        <w:tblLook w:val="04A0"/>
      </w:tblPr>
      <w:tblGrid>
        <w:gridCol w:w="3403"/>
        <w:gridCol w:w="6677"/>
      </w:tblGrid>
      <w:tr w:rsidR="00C60154" w:rsidRPr="000100E9" w:rsidTr="00A524F0">
        <w:tc>
          <w:tcPr>
            <w:tcW w:w="10080" w:type="dxa"/>
            <w:gridSpan w:val="2"/>
            <w:shd w:val="clear" w:color="auto" w:fill="DAEEF3" w:themeFill="accent5" w:themeFillTint="33"/>
          </w:tcPr>
          <w:p w:rsidR="004747F4" w:rsidRPr="001C0EB2" w:rsidRDefault="004747F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60154" w:rsidRPr="001C0EB2" w:rsidRDefault="00C6015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C0EB2">
              <w:rPr>
                <w:rFonts w:asciiTheme="majorHAnsi" w:hAnsiTheme="majorHAnsi"/>
                <w:b/>
                <w:sz w:val="24"/>
              </w:rPr>
              <w:t>NAUCZYCIELA STAŻYSTY</w:t>
            </w:r>
          </w:p>
          <w:p w:rsidR="004747F4" w:rsidRPr="001C0EB2" w:rsidRDefault="004747F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60154" w:rsidRPr="000100E9" w:rsidTr="00A524F0">
        <w:tc>
          <w:tcPr>
            <w:tcW w:w="3403" w:type="dxa"/>
            <w:shd w:val="clear" w:color="auto" w:fill="DAEEF3" w:themeFill="accent5" w:themeFillTint="33"/>
            <w:vAlign w:val="center"/>
          </w:tcPr>
          <w:p w:rsidR="00BD2014" w:rsidRPr="001C0EB2" w:rsidRDefault="00C60154" w:rsidP="001C0EB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C0EB2">
              <w:rPr>
                <w:rFonts w:asciiTheme="majorHAnsi" w:hAnsiTheme="majorHAnsi"/>
                <w:b/>
                <w:sz w:val="24"/>
              </w:rPr>
              <w:t>Kryteria oceny pracy określone w § 2 ust. 1 rozporządzeni</w:t>
            </w:r>
            <w:r w:rsidR="00BD2014" w:rsidRPr="001C0EB2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6677" w:type="dxa"/>
            <w:shd w:val="clear" w:color="auto" w:fill="DAEEF3" w:themeFill="accent5" w:themeFillTint="33"/>
            <w:vAlign w:val="center"/>
          </w:tcPr>
          <w:p w:rsidR="00C60154" w:rsidRPr="001C0EB2" w:rsidRDefault="00C60154" w:rsidP="001C0EB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C0EB2">
              <w:rPr>
                <w:rFonts w:asciiTheme="majorHAnsi" w:hAnsiTheme="majorHAnsi"/>
                <w:b/>
                <w:sz w:val="24"/>
              </w:rPr>
              <w:t>Wskaźniki oceny pracy</w:t>
            </w:r>
          </w:p>
        </w:tc>
      </w:tr>
      <w:tr w:rsidR="00C60154" w:rsidRPr="000100E9" w:rsidTr="00A524F0">
        <w:tc>
          <w:tcPr>
            <w:tcW w:w="3403" w:type="dxa"/>
          </w:tcPr>
          <w:p w:rsidR="00C60154" w:rsidRPr="000100E9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Poprawność merytoryczna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metodyczna prowadzonych zajęć dydaktycznych, wychowawczych</w:t>
            </w:r>
            <w:r w:rsidR="004747F4">
              <w:rPr>
                <w:rFonts w:asciiTheme="majorHAnsi" w:hAnsiTheme="majorHAnsi"/>
              </w:rPr>
              <w:t xml:space="preserve"> </w:t>
            </w:r>
            <w:r w:rsidR="00A964A4">
              <w:rPr>
                <w:rFonts w:asciiTheme="majorHAnsi" w:hAnsiTheme="majorHAnsi"/>
              </w:rPr>
              <w:br/>
            </w:r>
            <w:r w:rsidR="004747F4">
              <w:rPr>
                <w:rFonts w:asciiTheme="majorHAnsi" w:hAnsiTheme="majorHAnsi"/>
              </w:rPr>
              <w:t>i opiekuńczych.</w:t>
            </w:r>
          </w:p>
        </w:tc>
        <w:tc>
          <w:tcPr>
            <w:tcW w:w="6677" w:type="dxa"/>
          </w:tcPr>
          <w:p w:rsidR="006C552D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 xml:space="preserve">Nauczyciel: 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6C552D" w:rsidRPr="000100E9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zna podstawę programową kształcenia ogólnego - zadania szkoły oraz cele kształcenia, treści nauczania, warunki i sposób realizacji;</w:t>
            </w:r>
          </w:p>
          <w:p w:rsidR="006C552D" w:rsidRPr="000100E9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wybiera i realizuje program nauczania ujęty w szkolnym zestawie programów nauczania; </w:t>
            </w:r>
          </w:p>
          <w:p w:rsidR="006C552D" w:rsidRPr="000100E9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pracę dydaktyczną, wychowawczą i opiekuńczą; </w:t>
            </w:r>
          </w:p>
          <w:p w:rsidR="006C552D" w:rsidRPr="000100E9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poprawnie organizuje proces dydaktyczny, wychowawczo</w:t>
            </w:r>
            <w:r w:rsidR="006C552D" w:rsidRPr="000100E9">
              <w:rPr>
                <w:rFonts w:asciiTheme="majorHAnsi" w:hAnsiTheme="majorHAnsi"/>
              </w:rPr>
              <w:t>-</w:t>
            </w:r>
            <w:r w:rsidRPr="000100E9">
              <w:rPr>
                <w:rFonts w:asciiTheme="majorHAnsi" w:hAnsiTheme="majorHAnsi"/>
              </w:rPr>
              <w:t>opiekuńczy np</w:t>
            </w:r>
            <w:r w:rsidRPr="00A964A4">
              <w:rPr>
                <w:rFonts w:asciiTheme="majorHAnsi" w:hAnsiTheme="majorHAnsi"/>
                <w:i/>
              </w:rPr>
              <w:t>. formułowanie i osiąganie celów, zarządzanie czasem, uwzględnianie niezbędnych elementów zajęć;</w:t>
            </w:r>
            <w:r w:rsidRPr="000100E9">
              <w:rPr>
                <w:rFonts w:asciiTheme="majorHAnsi" w:hAnsiTheme="majorHAnsi"/>
              </w:rPr>
              <w:t xml:space="preserve"> </w:t>
            </w:r>
          </w:p>
          <w:p w:rsidR="006C552D" w:rsidRPr="000100E9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dokonuje wyboru metod, form i środków adekwatnych do zaplanowanych celów i treści; </w:t>
            </w:r>
          </w:p>
          <w:p w:rsidR="006C552D" w:rsidRPr="000100E9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prowadzi zajęcia zgodnie z aktualnym stanem wiedzy w swojej specjalności; </w:t>
            </w:r>
          </w:p>
          <w:p w:rsidR="006C552D" w:rsidRPr="00A964A4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  <w:i/>
              </w:rPr>
            </w:pPr>
            <w:r w:rsidRPr="000100E9">
              <w:rPr>
                <w:rFonts w:asciiTheme="majorHAnsi" w:hAnsiTheme="majorHAnsi"/>
              </w:rPr>
              <w:t xml:space="preserve">uzyskuje pozytywne efekty w pracy z uczniem np. </w:t>
            </w:r>
            <w:r w:rsidRPr="00A964A4">
              <w:rPr>
                <w:rFonts w:asciiTheme="majorHAnsi" w:hAnsiTheme="majorHAnsi"/>
                <w:i/>
              </w:rPr>
              <w:t xml:space="preserve">wyniki klasyfikacji, promocji, wyniki zewnętrznych egzaminów, inne – związane ze specyfiką wykonywanych zadań; </w:t>
            </w:r>
          </w:p>
          <w:p w:rsidR="006C552D" w:rsidRPr="000100E9" w:rsidRDefault="00C60154" w:rsidP="00A964A4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diagnozuje, ocenia i monitoruje postępy uczniów;</w:t>
            </w:r>
          </w:p>
          <w:p w:rsidR="006C552D" w:rsidRPr="00B06F15" w:rsidRDefault="00C60154" w:rsidP="00B06F15">
            <w:pPr>
              <w:pStyle w:val="Akapitzlist"/>
              <w:numPr>
                <w:ilvl w:val="1"/>
                <w:numId w:val="1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posługuje się poprawną polszczyzną, skutecznie komunikuje się z uczniami.</w:t>
            </w:r>
          </w:p>
        </w:tc>
      </w:tr>
      <w:tr w:rsidR="00C60154" w:rsidRPr="000100E9" w:rsidTr="00A524F0">
        <w:tc>
          <w:tcPr>
            <w:tcW w:w="3403" w:type="dxa"/>
          </w:tcPr>
          <w:p w:rsidR="00C60154" w:rsidRPr="000100E9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Dbałość o bezpieczne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higieniczne warunki nauki, wychowania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opieki</w:t>
            </w:r>
          </w:p>
        </w:tc>
        <w:tc>
          <w:tcPr>
            <w:tcW w:w="6677" w:type="dxa"/>
          </w:tcPr>
          <w:p w:rsidR="006C552D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>Nauczyciel: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6C552D" w:rsidRPr="000100E9" w:rsidRDefault="00C60154" w:rsidP="00A964A4">
            <w:pPr>
              <w:pStyle w:val="Akapitzlist"/>
              <w:numPr>
                <w:ilvl w:val="1"/>
                <w:numId w:val="2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stosuje obowiązujące w szkole procedury dotyczące bezpieczeństwa i higieny podczas zajęć realizowanych przez szkołę; </w:t>
            </w:r>
          </w:p>
          <w:p w:rsidR="006C552D" w:rsidRPr="00A964A4" w:rsidRDefault="00C60154" w:rsidP="00A964A4">
            <w:pPr>
              <w:pStyle w:val="Akapitzlist"/>
              <w:numPr>
                <w:ilvl w:val="1"/>
                <w:numId w:val="2"/>
              </w:numPr>
              <w:spacing w:line="276" w:lineRule="auto"/>
              <w:ind w:left="332"/>
              <w:rPr>
                <w:rFonts w:asciiTheme="majorHAnsi" w:hAnsiTheme="majorHAnsi"/>
                <w:i/>
              </w:rPr>
            </w:pPr>
            <w:r w:rsidRPr="000100E9">
              <w:rPr>
                <w:rFonts w:asciiTheme="majorHAnsi" w:hAnsiTheme="majorHAnsi"/>
              </w:rPr>
              <w:lastRenderedPageBreak/>
              <w:t>tworzy klimat bezpieczeństwa, np</w:t>
            </w:r>
            <w:r w:rsidRPr="00A964A4">
              <w:rPr>
                <w:rFonts w:asciiTheme="majorHAnsi" w:hAnsiTheme="majorHAnsi"/>
                <w:i/>
              </w:rPr>
              <w:t xml:space="preserve">. zawsze reaguje na ryzykowne zachowania członków społeczności szkolnej, próbuje im zapobiegać, rozwiązuje problemy; </w:t>
            </w:r>
          </w:p>
          <w:p w:rsidR="006C552D" w:rsidRPr="000100E9" w:rsidRDefault="00C60154" w:rsidP="00A964A4">
            <w:pPr>
              <w:pStyle w:val="Akapitzlist"/>
              <w:numPr>
                <w:ilvl w:val="1"/>
                <w:numId w:val="2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realizuje zapisy statutu i programu wychowawczo– profilaktycznego w zakresie bezpieczeństwa;</w:t>
            </w:r>
          </w:p>
          <w:p w:rsidR="00C60154" w:rsidRPr="000100E9" w:rsidRDefault="00C60154" w:rsidP="00A964A4">
            <w:pPr>
              <w:pStyle w:val="Akapitzlist"/>
              <w:numPr>
                <w:ilvl w:val="1"/>
                <w:numId w:val="2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pełni dyżury zgodnie z harmonogramem i regulaminem</w:t>
            </w:r>
          </w:p>
          <w:p w:rsidR="006C552D" w:rsidRPr="000100E9" w:rsidRDefault="006C552D" w:rsidP="00A964A4">
            <w:pPr>
              <w:pStyle w:val="Akapitzlist"/>
              <w:spacing w:line="276" w:lineRule="auto"/>
              <w:ind w:left="332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C60154" w:rsidRPr="000100E9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Znajomość praw dziecka, w tym Konwencji o Prawach Dziecka z dnia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20 listopada 1989 r. (Dz. U. z 1991 r. poz. 526), ich realizacja oraz kierowanie się dobrem ucznia i troską o jego zdrowie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z poszanowaniem godności osobistej</w:t>
            </w:r>
          </w:p>
        </w:tc>
        <w:tc>
          <w:tcPr>
            <w:tcW w:w="6677" w:type="dxa"/>
          </w:tcPr>
          <w:p w:rsidR="00B37C92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 xml:space="preserve">Nauczyciel: 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B37C92" w:rsidRPr="000100E9" w:rsidRDefault="00C60154" w:rsidP="00A964A4">
            <w:pPr>
              <w:pStyle w:val="Akapitzlist"/>
              <w:numPr>
                <w:ilvl w:val="1"/>
                <w:numId w:val="4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 swoich działaniach kieruje się dobrem ucznia i troską </w:t>
            </w:r>
            <w:r w:rsidR="00BD2014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o jego zdrowie; </w:t>
            </w:r>
          </w:p>
          <w:p w:rsidR="00B37C92" w:rsidRPr="00A964A4" w:rsidRDefault="00C60154" w:rsidP="00A964A4">
            <w:pPr>
              <w:pStyle w:val="Akapitzlist"/>
              <w:numPr>
                <w:ilvl w:val="1"/>
                <w:numId w:val="4"/>
              </w:numPr>
              <w:spacing w:line="276" w:lineRule="auto"/>
              <w:ind w:left="332"/>
              <w:rPr>
                <w:rFonts w:asciiTheme="majorHAnsi" w:hAnsiTheme="majorHAnsi"/>
                <w:i/>
              </w:rPr>
            </w:pPr>
            <w:r w:rsidRPr="000100E9">
              <w:rPr>
                <w:rFonts w:asciiTheme="majorHAnsi" w:hAnsiTheme="majorHAnsi"/>
              </w:rPr>
              <w:t xml:space="preserve">respektuje prawa dziecka, prawa ucznia np. poprzez </w:t>
            </w:r>
            <w:r w:rsidRPr="00A964A4">
              <w:rPr>
                <w:rFonts w:asciiTheme="majorHAnsi" w:hAnsiTheme="majorHAnsi"/>
                <w:i/>
              </w:rPr>
              <w:t xml:space="preserve">zapewnienie przyjaznej atmosfery do nauki; </w:t>
            </w:r>
          </w:p>
          <w:p w:rsidR="00B37C92" w:rsidRPr="000100E9" w:rsidRDefault="00C60154" w:rsidP="00A964A4">
            <w:pPr>
              <w:pStyle w:val="Akapitzlist"/>
              <w:numPr>
                <w:ilvl w:val="1"/>
                <w:numId w:val="4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reaguje na sytuacje nieprzestrzegania praw dziecka np. </w:t>
            </w:r>
            <w:r w:rsidR="00BD2014">
              <w:rPr>
                <w:rFonts w:asciiTheme="majorHAnsi" w:hAnsiTheme="majorHAnsi"/>
              </w:rPr>
              <w:br/>
            </w:r>
            <w:r w:rsidRPr="00A964A4">
              <w:rPr>
                <w:rFonts w:asciiTheme="majorHAnsi" w:hAnsiTheme="majorHAnsi"/>
                <w:i/>
              </w:rPr>
              <w:t>w szkole, rodzinie;</w:t>
            </w:r>
            <w:r w:rsidRPr="000100E9">
              <w:rPr>
                <w:rFonts w:asciiTheme="majorHAnsi" w:hAnsiTheme="majorHAnsi"/>
              </w:rPr>
              <w:t xml:space="preserve"> </w:t>
            </w:r>
          </w:p>
          <w:p w:rsidR="00B37C92" w:rsidRPr="000100E9" w:rsidRDefault="00C60154" w:rsidP="00A964A4">
            <w:pPr>
              <w:pStyle w:val="Akapitzlist"/>
              <w:numPr>
                <w:ilvl w:val="1"/>
                <w:numId w:val="4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zna instytucje i organizacje wspomagające dziecko i rodzinę; </w:t>
            </w:r>
          </w:p>
          <w:p w:rsidR="00B37C92" w:rsidRPr="000100E9" w:rsidRDefault="00C60154" w:rsidP="00A964A4">
            <w:pPr>
              <w:pStyle w:val="Akapitzlist"/>
              <w:numPr>
                <w:ilvl w:val="1"/>
                <w:numId w:val="4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zna procedury związane z ochroną praw dziecka np. </w:t>
            </w:r>
            <w:r w:rsidRPr="00A964A4">
              <w:rPr>
                <w:rFonts w:asciiTheme="majorHAnsi" w:hAnsiTheme="majorHAnsi"/>
                <w:i/>
              </w:rPr>
              <w:t>procedury wewnątrzszkolne</w:t>
            </w:r>
            <w:r w:rsidRPr="000100E9">
              <w:rPr>
                <w:rFonts w:asciiTheme="majorHAnsi" w:hAnsiTheme="majorHAnsi"/>
              </w:rPr>
              <w:t xml:space="preserve">; </w:t>
            </w:r>
          </w:p>
          <w:p w:rsidR="00BD2014" w:rsidRPr="00A964A4" w:rsidRDefault="00C60154" w:rsidP="00A964A4">
            <w:pPr>
              <w:pStyle w:val="Akapitzlist"/>
              <w:numPr>
                <w:ilvl w:val="1"/>
                <w:numId w:val="4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upowszechnia wiedzę o prawach dziecka.</w:t>
            </w:r>
          </w:p>
          <w:p w:rsidR="00BD2014" w:rsidRPr="000100E9" w:rsidRDefault="00BD2014" w:rsidP="00A964A4">
            <w:pPr>
              <w:pStyle w:val="Akapitzlist"/>
              <w:spacing w:line="276" w:lineRule="auto"/>
              <w:ind w:left="332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C60154" w:rsidRPr="000100E9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Wspieranie każdego ucznia, w tym ucznia niepełnosprawnego,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jego rozwoju oraz tworzenie warunków do aktywnego i pełnego uczestnictwa ucznia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życiu szkoły oraz środowiska lokalnego</w:t>
            </w:r>
          </w:p>
        </w:tc>
        <w:tc>
          <w:tcPr>
            <w:tcW w:w="6677" w:type="dxa"/>
          </w:tcPr>
          <w:p w:rsidR="00B37C92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>Nauczyciel: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B37C92" w:rsidRPr="000100E9" w:rsidRDefault="00C60154" w:rsidP="00A964A4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podejmuje działania adekwatne do potrzeb rozwojowych</w:t>
            </w:r>
            <w:r w:rsidR="00BD2014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edukacyjnych oraz możliwości i zainteresowań ucznia; buduje </w:t>
            </w:r>
            <w:r w:rsidR="00A964A4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u uczniów poczucie własnej wartości poprzez motywowanie do dalszego rozwoju; </w:t>
            </w:r>
          </w:p>
          <w:p w:rsidR="00B37C92" w:rsidRPr="000100E9" w:rsidRDefault="00C60154" w:rsidP="00A964A4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stosuje motywujący sposób oceniania, w tym udziela informacji zwrotnych; </w:t>
            </w:r>
          </w:p>
          <w:p w:rsidR="00B37C92" w:rsidRPr="000100E9" w:rsidRDefault="00C60154" w:rsidP="00A964A4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inspiruje ucznia do rozwijania pas</w:t>
            </w:r>
            <w:r w:rsidR="00B37C92" w:rsidRPr="000100E9">
              <w:rPr>
                <w:rFonts w:asciiTheme="majorHAnsi" w:hAnsiTheme="majorHAnsi"/>
              </w:rPr>
              <w:t>ji, zainteresowań, talentów;</w:t>
            </w:r>
          </w:p>
          <w:p w:rsidR="00C60154" w:rsidRDefault="00C60154" w:rsidP="00A964A4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podejmuje działania włączające uczniów </w:t>
            </w:r>
            <w:r w:rsidR="00BD2014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z </w:t>
            </w:r>
            <w:proofErr w:type="spellStart"/>
            <w:r w:rsidRPr="000100E9">
              <w:rPr>
                <w:rFonts w:asciiTheme="majorHAnsi" w:hAnsiTheme="majorHAnsi"/>
              </w:rPr>
              <w:t>niepełnosprawnościami</w:t>
            </w:r>
            <w:proofErr w:type="spellEnd"/>
            <w:r w:rsidRPr="000100E9">
              <w:rPr>
                <w:rFonts w:asciiTheme="majorHAnsi" w:hAnsiTheme="majorHAnsi"/>
              </w:rPr>
              <w:t xml:space="preserve"> lub trudnościami.</w:t>
            </w:r>
          </w:p>
          <w:p w:rsidR="00BD2014" w:rsidRPr="000100E9" w:rsidRDefault="00BD2014" w:rsidP="00A964A4">
            <w:pPr>
              <w:pStyle w:val="Akapitzlist"/>
              <w:spacing w:line="276" w:lineRule="auto"/>
              <w:ind w:left="332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C60154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Kształtowanie u uczniów szacunku do drugiego człowieka, świadomości posiadanych praw oraz postaw obywatelskiej, patriotycznej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prospołecznej, w tym przez własny przykład nauczyciela</w:t>
            </w:r>
          </w:p>
          <w:p w:rsidR="00BD2014" w:rsidRPr="000100E9" w:rsidRDefault="00BD2014" w:rsidP="00A964A4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6677" w:type="dxa"/>
          </w:tcPr>
          <w:p w:rsidR="00D96F98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>Nauczyciel: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D96F98" w:rsidRPr="000100E9" w:rsidRDefault="00C60154" w:rsidP="00A964A4">
            <w:pPr>
              <w:pStyle w:val="Akapitzlist"/>
              <w:numPr>
                <w:ilvl w:val="1"/>
                <w:numId w:val="6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zachęca uczniów do podejmowania działań społeczno</w:t>
            </w:r>
            <w:r w:rsidR="00D96F98" w:rsidRPr="000100E9">
              <w:rPr>
                <w:rFonts w:asciiTheme="majorHAnsi" w:hAnsiTheme="majorHAnsi"/>
              </w:rPr>
              <w:t>-</w:t>
            </w:r>
            <w:r w:rsidRPr="000100E9">
              <w:rPr>
                <w:rFonts w:asciiTheme="majorHAnsi" w:hAnsiTheme="majorHAnsi"/>
              </w:rPr>
              <w:t xml:space="preserve">obywatelskich, patriotycznych;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6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prowadzi zajęcia wychowawcze promujące wartości społeczno</w:t>
            </w:r>
            <w:r w:rsidR="00D96F98" w:rsidRPr="000100E9">
              <w:rPr>
                <w:rFonts w:asciiTheme="majorHAnsi" w:hAnsiTheme="majorHAnsi"/>
              </w:rPr>
              <w:t>-</w:t>
            </w:r>
            <w:r w:rsidRPr="000100E9">
              <w:rPr>
                <w:rFonts w:asciiTheme="majorHAnsi" w:hAnsiTheme="majorHAnsi"/>
              </w:rPr>
              <w:t xml:space="preserve">obywatelskie, patriotyczne;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6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włącza się w prace koła wolontaria</w:t>
            </w:r>
            <w:r w:rsidR="00D96F98" w:rsidRPr="000100E9">
              <w:rPr>
                <w:rFonts w:asciiTheme="majorHAnsi" w:hAnsiTheme="majorHAnsi"/>
              </w:rPr>
              <w:t>tu/ działania wolontariacie;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6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uzyskuje wymierne efekty w pracy wychowawczej; </w:t>
            </w:r>
          </w:p>
          <w:p w:rsidR="00C60154" w:rsidRPr="000100E9" w:rsidRDefault="00C60154" w:rsidP="00A964A4">
            <w:pPr>
              <w:pStyle w:val="Akapitzlist"/>
              <w:numPr>
                <w:ilvl w:val="1"/>
                <w:numId w:val="6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prezentuje wysoką kulturę osobistą.</w:t>
            </w:r>
          </w:p>
        </w:tc>
      </w:tr>
      <w:tr w:rsidR="00C60154" w:rsidRPr="000100E9" w:rsidTr="00A524F0">
        <w:tc>
          <w:tcPr>
            <w:tcW w:w="3403" w:type="dxa"/>
          </w:tcPr>
          <w:p w:rsidR="00C60154" w:rsidRPr="000100E9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Współpraca z innymi nauczycielami</w:t>
            </w:r>
          </w:p>
        </w:tc>
        <w:tc>
          <w:tcPr>
            <w:tcW w:w="6677" w:type="dxa"/>
          </w:tcPr>
          <w:p w:rsidR="00D96F98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 xml:space="preserve">Nauczyciel: 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D96F98" w:rsidRPr="000100E9" w:rsidRDefault="00C60154" w:rsidP="00A964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bierze udział w pracach rady pedagogicznej;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uczestniczy w pracach zespołów wewnątrzszkolnych;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konsultuje swoją pracę z opiekunem stażu lub innymi nauczycielami i specjalistami;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uczestniczy w zajęciach otwartych prowadzonych przez opiekuna stażu lub innych nauczycieli;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uczestniczy w realizacji projektów oraz organizacji imprez, uroczystości szkolnych;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współpracuje w rozwiązywaniu </w:t>
            </w:r>
            <w:r w:rsidR="00D96F98" w:rsidRPr="000100E9">
              <w:rPr>
                <w:rFonts w:asciiTheme="majorHAnsi" w:hAnsiTheme="majorHAnsi"/>
              </w:rPr>
              <w:t>pojawiających się problemów;</w:t>
            </w:r>
          </w:p>
          <w:p w:rsidR="00C60154" w:rsidRPr="000100E9" w:rsidRDefault="00C60154" w:rsidP="00A964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dba o właściwe stosunki międzyludzkie.</w:t>
            </w:r>
          </w:p>
          <w:p w:rsidR="00D96F98" w:rsidRPr="000100E9" w:rsidRDefault="00D96F98" w:rsidP="00A964A4">
            <w:pPr>
              <w:pStyle w:val="Akapitzlist"/>
              <w:spacing w:line="276" w:lineRule="auto"/>
              <w:ind w:left="332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D96F98" w:rsidRPr="008F589B" w:rsidRDefault="00C60154" w:rsidP="008F58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 Przestrzeganie przepisów prawa z zakresu funkcjonowania szkoły oraz wewnętrznych uregulowań obowiązujących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szkole, w której nauczyciel jest zatrudniony</w:t>
            </w:r>
          </w:p>
        </w:tc>
        <w:tc>
          <w:tcPr>
            <w:tcW w:w="6677" w:type="dxa"/>
          </w:tcPr>
          <w:p w:rsidR="00D96F98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 xml:space="preserve">Nauczyciel: 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D96F98" w:rsidRPr="000100E9" w:rsidRDefault="00C60154" w:rsidP="00A964A4">
            <w:pPr>
              <w:pStyle w:val="Akapitzlist"/>
              <w:numPr>
                <w:ilvl w:val="1"/>
                <w:numId w:val="8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stosuje przepisy prawa związane z powierzonym mu stanowiskiem;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8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zna statut szkoły, odwołuje się do jego zapisów;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8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wykorzystuje w swojej pracy procedury wewnątrzszkolne;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8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przestrzega regulaminy obowiązujące w szkole; </w:t>
            </w:r>
          </w:p>
          <w:p w:rsidR="00D96F98" w:rsidRPr="000100E9" w:rsidRDefault="00C60154" w:rsidP="00A964A4">
            <w:pPr>
              <w:pStyle w:val="Akapitzlist"/>
              <w:numPr>
                <w:ilvl w:val="1"/>
                <w:numId w:val="8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przestrzega porządku pracy; </w:t>
            </w:r>
          </w:p>
          <w:p w:rsidR="00C60154" w:rsidRDefault="00C60154" w:rsidP="00A964A4">
            <w:pPr>
              <w:pStyle w:val="Akapitzlist"/>
              <w:numPr>
                <w:ilvl w:val="1"/>
                <w:numId w:val="8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poprawnie i terminowo prowadzi dokumentację szkolną.</w:t>
            </w:r>
          </w:p>
          <w:p w:rsidR="00A90F93" w:rsidRPr="000100E9" w:rsidRDefault="00A90F93" w:rsidP="00A90F93">
            <w:pPr>
              <w:pStyle w:val="Akapitzlist"/>
              <w:spacing w:line="276" w:lineRule="auto"/>
              <w:ind w:left="332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8F589B" w:rsidRDefault="008F589B" w:rsidP="008F589B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</w:p>
          <w:p w:rsidR="00C60154" w:rsidRPr="000100E9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Poszerzanie wiedzy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doskonalenie umiejętności związanych z wykonywaną pracą, w tym w ramach doskonalenia zawodowego</w:t>
            </w:r>
          </w:p>
        </w:tc>
        <w:tc>
          <w:tcPr>
            <w:tcW w:w="6677" w:type="dxa"/>
          </w:tcPr>
          <w:p w:rsidR="007A2F78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 xml:space="preserve">Nauczyciel: 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7A2F78" w:rsidRPr="000100E9" w:rsidRDefault="00C60154" w:rsidP="00A964A4">
            <w:pPr>
              <w:pStyle w:val="Akapitzlist"/>
              <w:numPr>
                <w:ilvl w:val="1"/>
                <w:numId w:val="9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określa swoje mocne i słabe strony; </w:t>
            </w:r>
          </w:p>
          <w:p w:rsidR="007A2F78" w:rsidRPr="000100E9" w:rsidRDefault="00C60154" w:rsidP="00A964A4">
            <w:pPr>
              <w:pStyle w:val="Akapitzlist"/>
              <w:numPr>
                <w:ilvl w:val="1"/>
                <w:numId w:val="9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podejmuje działania związane z doskonaleniem warsztatu pracy; </w:t>
            </w:r>
          </w:p>
          <w:p w:rsidR="007A2F78" w:rsidRPr="000100E9" w:rsidRDefault="00C60154" w:rsidP="00A964A4">
            <w:pPr>
              <w:pStyle w:val="Akapitzlist"/>
              <w:numPr>
                <w:ilvl w:val="1"/>
                <w:numId w:val="9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podnosi kompetencje zawodowe w zakresie nauczanego przedmiotu lub rodzaju prowadzonych zajęć; </w:t>
            </w:r>
          </w:p>
          <w:p w:rsidR="00C60154" w:rsidRDefault="00C60154" w:rsidP="00A964A4">
            <w:pPr>
              <w:pStyle w:val="Akapitzlist"/>
              <w:numPr>
                <w:ilvl w:val="1"/>
                <w:numId w:val="9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uczestniczy w doskonaleniu zawodowym organizowanym w szkole w ramach WDN oraz w szkoleniach zewnętrznych zgodnie z potrzebami szkoły.</w:t>
            </w:r>
          </w:p>
          <w:p w:rsidR="00BD2014" w:rsidRPr="000100E9" w:rsidRDefault="00BD2014" w:rsidP="00A964A4">
            <w:pPr>
              <w:pStyle w:val="Akapitzlist"/>
              <w:spacing w:line="276" w:lineRule="auto"/>
              <w:ind w:left="332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C60154" w:rsidRPr="000100E9" w:rsidRDefault="00C60154" w:rsidP="00A964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Współpraca z rodzicami</w:t>
            </w:r>
          </w:p>
        </w:tc>
        <w:tc>
          <w:tcPr>
            <w:tcW w:w="6677" w:type="dxa"/>
          </w:tcPr>
          <w:p w:rsidR="007A2F78" w:rsidRPr="00A964A4" w:rsidRDefault="00C60154" w:rsidP="00A964A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964A4">
              <w:rPr>
                <w:rFonts w:asciiTheme="majorHAnsi" w:hAnsiTheme="majorHAnsi"/>
                <w:b/>
              </w:rPr>
              <w:t xml:space="preserve">Nauczyciel: </w:t>
            </w:r>
          </w:p>
          <w:p w:rsidR="00A964A4" w:rsidRPr="000100E9" w:rsidRDefault="00A964A4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7A2F78" w:rsidRPr="000100E9" w:rsidRDefault="00C60154" w:rsidP="00A964A4">
            <w:pPr>
              <w:pStyle w:val="Akapitzlist"/>
              <w:numPr>
                <w:ilvl w:val="1"/>
                <w:numId w:val="10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rozpoznaje środowisko rodzinne swoich uczniów i ich problemy; </w:t>
            </w:r>
          </w:p>
          <w:p w:rsidR="007A2F78" w:rsidRPr="000100E9" w:rsidRDefault="00C60154" w:rsidP="00A964A4">
            <w:pPr>
              <w:pStyle w:val="Akapitzlist"/>
              <w:numPr>
                <w:ilvl w:val="1"/>
                <w:numId w:val="10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inicjuje spotkania z rodzicami, w tym integracyjne np. </w:t>
            </w:r>
            <w:r w:rsidRPr="00A964A4">
              <w:rPr>
                <w:rFonts w:asciiTheme="majorHAnsi" w:hAnsiTheme="majorHAnsi"/>
                <w:i/>
              </w:rPr>
              <w:t>wycieczki, wieczorki, pikniki rodzinne;</w:t>
            </w:r>
            <w:r w:rsidRPr="000100E9">
              <w:rPr>
                <w:rFonts w:asciiTheme="majorHAnsi" w:hAnsiTheme="majorHAnsi"/>
              </w:rPr>
              <w:t xml:space="preserve"> </w:t>
            </w:r>
          </w:p>
          <w:p w:rsidR="007A2F78" w:rsidRPr="000100E9" w:rsidRDefault="00C60154" w:rsidP="00A964A4">
            <w:pPr>
              <w:pStyle w:val="Akapitzlist"/>
              <w:numPr>
                <w:ilvl w:val="1"/>
                <w:numId w:val="10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podejmuje działania wspierające rodziców;</w:t>
            </w:r>
          </w:p>
          <w:p w:rsidR="007A2F78" w:rsidRPr="000100E9" w:rsidRDefault="00C60154" w:rsidP="00A964A4">
            <w:pPr>
              <w:pStyle w:val="Akapitzlist"/>
              <w:numPr>
                <w:ilvl w:val="1"/>
                <w:numId w:val="10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udziela informacji rodzicom o rozwoju ucznia; </w:t>
            </w:r>
          </w:p>
          <w:p w:rsidR="007A2F78" w:rsidRPr="000100E9" w:rsidRDefault="00C60154" w:rsidP="00A964A4">
            <w:pPr>
              <w:pStyle w:val="Akapitzlist"/>
              <w:numPr>
                <w:ilvl w:val="1"/>
                <w:numId w:val="10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pozyskuje rodziców do współpracy; </w:t>
            </w:r>
          </w:p>
          <w:p w:rsidR="00BD2014" w:rsidRPr="008F589B" w:rsidRDefault="007A2F78" w:rsidP="008F589B">
            <w:pPr>
              <w:pStyle w:val="Akapitzlist"/>
              <w:numPr>
                <w:ilvl w:val="1"/>
                <w:numId w:val="10"/>
              </w:numPr>
              <w:spacing w:line="276" w:lineRule="auto"/>
              <w:ind w:left="33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prowadzi pracę dydaktyczną, wychowawczą i opiekuńczą we współpracy z rodzicami</w:t>
            </w:r>
            <w:r w:rsidR="00BD2014">
              <w:rPr>
                <w:rFonts w:asciiTheme="majorHAnsi" w:hAnsiTheme="majorHAnsi"/>
              </w:rPr>
              <w:t>.</w:t>
            </w:r>
          </w:p>
        </w:tc>
      </w:tr>
      <w:tr w:rsidR="00C60154" w:rsidRPr="000100E9" w:rsidTr="00A524F0">
        <w:tc>
          <w:tcPr>
            <w:tcW w:w="3403" w:type="dxa"/>
          </w:tcPr>
          <w:p w:rsidR="00BD2014" w:rsidRPr="00A524F0" w:rsidRDefault="00C60154" w:rsidP="00A524F0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Stopień realizacji planu rozwoju zawodowego </w:t>
            </w:r>
            <w:r w:rsidRPr="000100E9">
              <w:rPr>
                <w:rFonts w:asciiTheme="majorHAnsi" w:hAnsiTheme="majorHAnsi"/>
                <w:i/>
                <w:sz w:val="20"/>
              </w:rPr>
              <w:t>(dotyczy oceny pracy nauczyciela stażysty dokonywanej po zakończeniu stażu na stopień nauczyciela kontraktowego)</w:t>
            </w:r>
          </w:p>
        </w:tc>
        <w:tc>
          <w:tcPr>
            <w:tcW w:w="6677" w:type="dxa"/>
          </w:tcPr>
          <w:p w:rsidR="008F589B" w:rsidRDefault="008F589B" w:rsidP="00A964A4">
            <w:pPr>
              <w:spacing w:line="276" w:lineRule="auto"/>
              <w:rPr>
                <w:rFonts w:asciiTheme="majorHAnsi" w:hAnsiTheme="majorHAnsi"/>
              </w:rPr>
            </w:pPr>
          </w:p>
          <w:p w:rsidR="00C60154" w:rsidRPr="000100E9" w:rsidRDefault="00C60154" w:rsidP="00A964A4">
            <w:pPr>
              <w:spacing w:line="276" w:lineRule="auto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Zadania ujęte w planie rozwoju zawodowego stanowią wskaźniki oceny pracy nauczyciela.</w:t>
            </w:r>
          </w:p>
        </w:tc>
      </w:tr>
    </w:tbl>
    <w:p w:rsidR="00A964A4" w:rsidRPr="000100E9" w:rsidRDefault="00A964A4" w:rsidP="00A524F0">
      <w:pPr>
        <w:rPr>
          <w:rFonts w:asciiTheme="majorHAnsi" w:hAnsiTheme="majorHAnsi"/>
        </w:rPr>
      </w:pPr>
    </w:p>
    <w:tbl>
      <w:tblPr>
        <w:tblStyle w:val="Tabela-Siatka"/>
        <w:tblW w:w="10065" w:type="dxa"/>
        <w:tblInd w:w="108" w:type="dxa"/>
        <w:tblLook w:val="04A0"/>
      </w:tblPr>
      <w:tblGrid>
        <w:gridCol w:w="3403"/>
        <w:gridCol w:w="6662"/>
      </w:tblGrid>
      <w:tr w:rsidR="00C60154" w:rsidRPr="000100E9" w:rsidTr="00A524F0">
        <w:tc>
          <w:tcPr>
            <w:tcW w:w="10065" w:type="dxa"/>
            <w:gridSpan w:val="2"/>
            <w:shd w:val="clear" w:color="auto" w:fill="CFF2F9"/>
          </w:tcPr>
          <w:p w:rsidR="00A964A4" w:rsidRPr="00AD4ED2" w:rsidRDefault="00A964A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60154" w:rsidRPr="00AD4ED2" w:rsidRDefault="00C6015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NAUCZYCIELA KONTRAKTOWEGO</w:t>
            </w:r>
          </w:p>
          <w:p w:rsidR="00A964A4" w:rsidRPr="00AD4ED2" w:rsidRDefault="00A964A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60154" w:rsidRPr="000100E9" w:rsidTr="00A524F0">
        <w:tc>
          <w:tcPr>
            <w:tcW w:w="3403" w:type="dxa"/>
            <w:shd w:val="clear" w:color="auto" w:fill="CFF2F9"/>
          </w:tcPr>
          <w:p w:rsidR="00C60154" w:rsidRPr="000100E9" w:rsidRDefault="00C60154" w:rsidP="007C053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C053D">
              <w:rPr>
                <w:rFonts w:asciiTheme="majorHAnsi" w:hAnsiTheme="majorHAnsi"/>
                <w:b/>
                <w:sz w:val="24"/>
              </w:rPr>
              <w:t xml:space="preserve">Kryteria oceny pracy określone </w:t>
            </w:r>
            <w:r w:rsidR="007C053D">
              <w:rPr>
                <w:rFonts w:asciiTheme="majorHAnsi" w:hAnsiTheme="majorHAnsi"/>
                <w:b/>
                <w:sz w:val="24"/>
              </w:rPr>
              <w:t xml:space="preserve">w </w:t>
            </w:r>
            <w:r w:rsidR="007C053D" w:rsidRPr="007C053D">
              <w:rPr>
                <w:rFonts w:asciiTheme="majorHAnsi" w:hAnsiTheme="majorHAnsi"/>
                <w:b/>
                <w:sz w:val="24"/>
              </w:rPr>
              <w:t>§</w:t>
            </w:r>
            <w:r w:rsidR="007C053D">
              <w:rPr>
                <w:rFonts w:asciiTheme="majorHAnsi" w:hAnsiTheme="majorHAnsi"/>
                <w:b/>
                <w:sz w:val="24"/>
              </w:rPr>
              <w:t xml:space="preserve"> 2 </w:t>
            </w:r>
            <w:r w:rsidR="007C053D" w:rsidRPr="007C053D">
              <w:rPr>
                <w:rFonts w:asciiTheme="majorHAnsi" w:hAnsiTheme="majorHAnsi"/>
                <w:b/>
                <w:sz w:val="24"/>
              </w:rPr>
              <w:t xml:space="preserve">ust. 1 </w:t>
            </w:r>
            <w:r w:rsidR="007C053D">
              <w:rPr>
                <w:rFonts w:asciiTheme="majorHAnsi" w:hAnsiTheme="majorHAnsi"/>
                <w:b/>
                <w:sz w:val="24"/>
              </w:rPr>
              <w:t xml:space="preserve">oraz </w:t>
            </w:r>
            <w:r w:rsidR="007C053D">
              <w:rPr>
                <w:rFonts w:asciiTheme="majorHAnsi" w:hAnsiTheme="majorHAnsi"/>
                <w:b/>
                <w:sz w:val="24"/>
              </w:rPr>
              <w:br/>
            </w:r>
            <w:r w:rsidRPr="007C053D">
              <w:rPr>
                <w:rFonts w:asciiTheme="majorHAnsi" w:hAnsiTheme="majorHAnsi"/>
                <w:b/>
                <w:sz w:val="24"/>
              </w:rPr>
              <w:t>w § 3 rozporządzenia</w:t>
            </w:r>
          </w:p>
        </w:tc>
        <w:tc>
          <w:tcPr>
            <w:tcW w:w="6662" w:type="dxa"/>
            <w:shd w:val="clear" w:color="auto" w:fill="CFF2F9"/>
          </w:tcPr>
          <w:p w:rsidR="00A964A4" w:rsidRPr="00AD4ED2" w:rsidRDefault="00A964A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60154" w:rsidRPr="00AD4ED2" w:rsidRDefault="00C60154" w:rsidP="000100E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Wskaźniki oceny pracy</w:t>
            </w:r>
          </w:p>
        </w:tc>
      </w:tr>
      <w:tr w:rsidR="00C60154" w:rsidRPr="000100E9" w:rsidTr="00A524F0">
        <w:tc>
          <w:tcPr>
            <w:tcW w:w="3403" w:type="dxa"/>
          </w:tcPr>
          <w:p w:rsidR="007A2F78" w:rsidRPr="008F589B" w:rsidRDefault="00A524F0" w:rsidP="00A524F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Planowanie, </w:t>
            </w:r>
            <w:r w:rsidR="00C60154" w:rsidRPr="000100E9">
              <w:rPr>
                <w:rFonts w:asciiTheme="majorHAnsi" w:hAnsiTheme="majorHAnsi"/>
              </w:rPr>
              <w:t>organizowanie</w:t>
            </w:r>
            <w:r w:rsidR="000100E9">
              <w:rPr>
                <w:rFonts w:asciiTheme="majorHAnsi" w:hAnsiTheme="majorHAnsi"/>
              </w:rPr>
              <w:br/>
            </w:r>
            <w:r w:rsidR="00C60154" w:rsidRPr="000100E9">
              <w:rPr>
                <w:rFonts w:asciiTheme="majorHAnsi" w:hAnsiTheme="majorHAnsi"/>
              </w:rPr>
              <w:t xml:space="preserve"> i prowadzenie zajęć dydaktycznych, wychowawczych </w:t>
            </w:r>
            <w:r w:rsidR="000100E9">
              <w:rPr>
                <w:rFonts w:asciiTheme="majorHAnsi" w:hAnsiTheme="majorHAnsi"/>
              </w:rPr>
              <w:br/>
            </w:r>
            <w:r w:rsidR="00C60154" w:rsidRPr="000100E9">
              <w:rPr>
                <w:rFonts w:asciiTheme="majorHAnsi" w:hAnsiTheme="majorHAnsi"/>
              </w:rPr>
              <w:t xml:space="preserve">i opiekuńczych wynikających ze specyfiki szkoły i zajmowanego stanowiska </w:t>
            </w:r>
            <w:r w:rsidR="00A90F93">
              <w:rPr>
                <w:rFonts w:asciiTheme="majorHAnsi" w:hAnsiTheme="majorHAnsi"/>
              </w:rPr>
              <w:br/>
            </w:r>
            <w:r w:rsidR="00C60154" w:rsidRPr="000100E9">
              <w:rPr>
                <w:rFonts w:asciiTheme="majorHAnsi" w:hAnsiTheme="majorHAnsi"/>
              </w:rPr>
              <w:t xml:space="preserve">z wykorzystaniem metod aktywizujących ucznia, </w:t>
            </w:r>
            <w:r w:rsidR="00B06F15">
              <w:rPr>
                <w:rFonts w:asciiTheme="majorHAnsi" w:hAnsiTheme="majorHAnsi"/>
              </w:rPr>
              <w:br/>
            </w:r>
            <w:r w:rsidR="00C60154" w:rsidRPr="000100E9">
              <w:rPr>
                <w:rFonts w:asciiTheme="majorHAnsi" w:hAnsiTheme="majorHAnsi"/>
              </w:rPr>
              <w:t xml:space="preserve">w tym narzędzi multimedialnych </w:t>
            </w:r>
            <w:r w:rsidR="000100E9">
              <w:rPr>
                <w:rFonts w:asciiTheme="majorHAnsi" w:hAnsiTheme="majorHAnsi"/>
              </w:rPr>
              <w:br/>
            </w:r>
            <w:r w:rsidR="00C60154" w:rsidRPr="000100E9">
              <w:rPr>
                <w:rFonts w:asciiTheme="majorHAnsi" w:hAnsiTheme="majorHAnsi"/>
              </w:rPr>
              <w:t>i informatycznych, dostosowanych do specyfiki prowadzonych zajęć</w:t>
            </w:r>
          </w:p>
        </w:tc>
        <w:tc>
          <w:tcPr>
            <w:tcW w:w="6662" w:type="dxa"/>
          </w:tcPr>
          <w:p w:rsidR="007A2F78" w:rsidRPr="00830945" w:rsidRDefault="00C60154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7A2F78" w:rsidRPr="000100E9" w:rsidRDefault="00C60154" w:rsidP="0083094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samodzielnie planuje, organizuje i prowadzi proces dydaktyczny, wychowawczy i opiekuńczy; </w:t>
            </w:r>
          </w:p>
          <w:p w:rsidR="007A2F78" w:rsidRPr="000100E9" w:rsidRDefault="00C60154" w:rsidP="0083094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dostosowuje metody aktywizujące do potrzeb rozwojowych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edukacyjnych oraz możliwości uczniów; </w:t>
            </w:r>
          </w:p>
          <w:p w:rsidR="00C60154" w:rsidRPr="000100E9" w:rsidRDefault="00C60154" w:rsidP="0083094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systematycznie wykorzystuje narzędzia multimedialne </w:t>
            </w:r>
            <w:r w:rsidR="00BD2014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informatyczne z uwzględnieniem specyfiki prowadzonych zajęć.</w:t>
            </w:r>
          </w:p>
        </w:tc>
      </w:tr>
      <w:tr w:rsidR="00C60154" w:rsidRPr="000100E9" w:rsidTr="00A524F0">
        <w:tc>
          <w:tcPr>
            <w:tcW w:w="3403" w:type="dxa"/>
          </w:tcPr>
          <w:p w:rsidR="008F589B" w:rsidRDefault="008F589B" w:rsidP="008F589B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</w:p>
          <w:p w:rsidR="00C60154" w:rsidRPr="000100E9" w:rsidRDefault="00C60154" w:rsidP="00A524F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Diagnozowanie potrzeb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możliwości ucznia oraz indywidualizowanie pracy </w:t>
            </w:r>
            <w:r w:rsidR="00A524F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z uczniem</w:t>
            </w:r>
          </w:p>
        </w:tc>
        <w:tc>
          <w:tcPr>
            <w:tcW w:w="6662" w:type="dxa"/>
          </w:tcPr>
          <w:p w:rsidR="007A2F78" w:rsidRPr="00830945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pracę odpowiednio do rozpoznanych potrzeb rozwojowych i edukacyjnych oraz możliwości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zainteresowań uczniów; </w:t>
            </w:r>
          </w:p>
          <w:p w:rsidR="00C60154" w:rsidRDefault="00CA1495" w:rsidP="0083094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indywidualizuje proces nauczania; kieruje nim tak, żeby każdy uczeń był zaangażowany i osiągnął sukces na miarę swoich możliwości np. zajęcia wspierające, konsultacje, zróżnicowane sprawdziany, prace domowe, dostosowane wymagania edukacyjne, adekwatne do potrzeb metody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formy pracy, realizuje zalecenia poradni psychologiczno-pedagogicznej.</w:t>
            </w:r>
          </w:p>
          <w:p w:rsidR="000100E9" w:rsidRPr="000100E9" w:rsidRDefault="000100E9" w:rsidP="00830945">
            <w:pPr>
              <w:pStyle w:val="Akapitzlist"/>
              <w:spacing w:line="276" w:lineRule="auto"/>
              <w:ind w:left="317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0100E9" w:rsidRDefault="00CA1495" w:rsidP="00A524F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Analizowanie własnej pracy, wykorzystywanie wniosków wynikających z tej analizy do doskonalenia procesu dydaktyczno wychowawczego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i opiekuńczego oraz osiąganie pozytywnych efektów prac</w:t>
            </w:r>
            <w:r w:rsidR="000100E9">
              <w:rPr>
                <w:rFonts w:asciiTheme="majorHAnsi" w:hAnsiTheme="majorHAnsi"/>
              </w:rPr>
              <w:t>y</w:t>
            </w:r>
          </w:p>
          <w:p w:rsidR="008F589B" w:rsidRPr="008F589B" w:rsidRDefault="008F589B" w:rsidP="008F589B">
            <w:pPr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7A2F78" w:rsidRPr="00830945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3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dokonuje samooceny pracy; </w:t>
            </w:r>
          </w:p>
          <w:p w:rsidR="00C60154" w:rsidRPr="000100E9" w:rsidRDefault="00CA1495" w:rsidP="0083094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 analizy swojej pracy wykorzystuje opinie uczniów, rodziców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innych nauczycieli; 3) uwzględnia wnioski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z analizy swojej pracy i modyfikuje działania dydaktyczno-wychowawcze i opiekuńcze; wdrażane wnioski przyczyniają się do uzyskiwania pozytywnych efektów pracy.</w:t>
            </w:r>
          </w:p>
        </w:tc>
      </w:tr>
      <w:tr w:rsidR="00C60154" w:rsidRPr="000100E9" w:rsidTr="00A524F0">
        <w:tc>
          <w:tcPr>
            <w:tcW w:w="3403" w:type="dxa"/>
          </w:tcPr>
          <w:p w:rsidR="008F589B" w:rsidRDefault="00CA1495" w:rsidP="008F589B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 </w:t>
            </w:r>
          </w:p>
          <w:p w:rsidR="00C60154" w:rsidRPr="000100E9" w:rsidRDefault="00CA1495" w:rsidP="0083094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Wykorzystywanie </w:t>
            </w:r>
            <w:r w:rsidR="0083094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pracy wiedzy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umiejętności nabytych </w:t>
            </w:r>
            <w:r w:rsidR="00A90F93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wyniku doskonalenia zawodowego</w:t>
            </w:r>
          </w:p>
        </w:tc>
        <w:tc>
          <w:tcPr>
            <w:tcW w:w="6662" w:type="dxa"/>
          </w:tcPr>
          <w:p w:rsidR="007A2F78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830945" w:rsidRDefault="0083094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4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modyfikuje dotychczasowe działania w oparciu o wiedzę zdobytą w ramach doskonalenia zawodowego; </w:t>
            </w: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4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dzieli się zdobytą wiedzą np. w ramach WDN, zespołów nauczycielskich powoływanych w szkole; </w:t>
            </w:r>
          </w:p>
          <w:p w:rsidR="00C60154" w:rsidRPr="000100E9" w:rsidRDefault="00CA1495" w:rsidP="00830945">
            <w:pPr>
              <w:pStyle w:val="Akapitzlist"/>
              <w:numPr>
                <w:ilvl w:val="1"/>
                <w:numId w:val="14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upowszechnia efekty pracy wynikające z zastosowania </w:t>
            </w:r>
            <w:r w:rsidR="0083094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praktyce wiedzy zdobytej w ramach doskonalenia.</w:t>
            </w:r>
          </w:p>
          <w:p w:rsidR="007A2F78" w:rsidRPr="000100E9" w:rsidRDefault="007A2F78" w:rsidP="00830945">
            <w:pPr>
              <w:pStyle w:val="Akapitzlist"/>
              <w:spacing w:line="276" w:lineRule="auto"/>
              <w:ind w:left="317"/>
              <w:rPr>
                <w:rFonts w:asciiTheme="majorHAnsi" w:hAnsiTheme="majorHAnsi"/>
              </w:rPr>
            </w:pPr>
          </w:p>
        </w:tc>
      </w:tr>
      <w:tr w:rsidR="00C60154" w:rsidRPr="000100E9" w:rsidTr="00A524F0">
        <w:tc>
          <w:tcPr>
            <w:tcW w:w="3403" w:type="dxa"/>
          </w:tcPr>
          <w:p w:rsidR="00C60154" w:rsidRPr="000100E9" w:rsidRDefault="00CA1495" w:rsidP="0083094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Realizowanie innych zajęć </w:t>
            </w:r>
            <w:r w:rsidR="00A524F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czynności, o których mowa w art. 42 ust. 2 pkt 2 Karty Nauczyciela, w tym udział w przeprowadzaniu egzaminów, o których mowa w art. 42 ust. 2b pkt 2 Karty Nauczyciela</w:t>
            </w:r>
          </w:p>
        </w:tc>
        <w:tc>
          <w:tcPr>
            <w:tcW w:w="6662" w:type="dxa"/>
          </w:tcPr>
          <w:p w:rsidR="007A2F78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830945" w:rsidRDefault="0083094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5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realizuje zadania wynikające ze statutu szkoły; </w:t>
            </w: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5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 własnej inicjatywy podejmuje współpracę ze środowiskiem lokalnym; </w:t>
            </w: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5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jest członkiem komisji w szkole lub poza szkołą np.: komisji rekrutacyjnej, egzaminacyjnej (egzamin ósmoklasisty, egzamin maturalny, egzamin potwierdzający kwalifikacje zawodowe); </w:t>
            </w:r>
          </w:p>
          <w:p w:rsidR="007A2F78" w:rsidRPr="000100E9" w:rsidRDefault="00CA1495" w:rsidP="00830945">
            <w:pPr>
              <w:pStyle w:val="Akapitzlist"/>
              <w:numPr>
                <w:ilvl w:val="1"/>
                <w:numId w:val="15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współpracuje z instytucjami działającymi na rzecz dziecka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rodziny; </w:t>
            </w:r>
          </w:p>
          <w:p w:rsidR="007A2F78" w:rsidRPr="00A524F0" w:rsidRDefault="00CA1495" w:rsidP="00A524F0">
            <w:pPr>
              <w:pStyle w:val="Akapitzlist"/>
              <w:numPr>
                <w:ilvl w:val="1"/>
                <w:numId w:val="15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organizuje wymiany uczniów w ramach programów międzynarodowych.</w:t>
            </w:r>
          </w:p>
        </w:tc>
      </w:tr>
      <w:tr w:rsidR="00CA1495" w:rsidRPr="000100E9" w:rsidTr="00A524F0">
        <w:tc>
          <w:tcPr>
            <w:tcW w:w="3403" w:type="dxa"/>
          </w:tcPr>
          <w:p w:rsidR="00A90F93" w:rsidRPr="008F589B" w:rsidRDefault="00CA1495" w:rsidP="00A524F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Stopień realizacji planu rozwoju zawodowego </w:t>
            </w:r>
            <w:r w:rsidRPr="000100E9">
              <w:rPr>
                <w:rFonts w:asciiTheme="majorHAnsi" w:hAnsiTheme="majorHAnsi"/>
                <w:i/>
                <w:sz w:val="20"/>
              </w:rPr>
              <w:t>(dotyczy oceny pracy nauczyciela kontraktowego dokonywanej po zakończeniu stażu na stopień nauczyciela mianowanego</w:t>
            </w:r>
            <w:r w:rsidRPr="000100E9">
              <w:rPr>
                <w:rFonts w:asciiTheme="majorHAnsi" w:hAnsiTheme="majorHAnsi"/>
              </w:rPr>
              <w:t>)</w:t>
            </w:r>
          </w:p>
        </w:tc>
        <w:tc>
          <w:tcPr>
            <w:tcW w:w="6662" w:type="dxa"/>
          </w:tcPr>
          <w:p w:rsidR="00830945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CA1495" w:rsidRPr="000100E9" w:rsidRDefault="00CA1495" w:rsidP="00830945">
            <w:pPr>
              <w:spacing w:line="276" w:lineRule="auto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Zadania ujęte w planie rozwoju zawodowego stanowią wskaźniki oceny pracy nauczyciela.</w:t>
            </w:r>
          </w:p>
        </w:tc>
      </w:tr>
    </w:tbl>
    <w:p w:rsidR="00B06F15" w:rsidRPr="000100E9" w:rsidRDefault="00B06F15" w:rsidP="000100E9">
      <w:pPr>
        <w:rPr>
          <w:rFonts w:asciiTheme="majorHAnsi" w:hAnsiTheme="majorHAnsi"/>
        </w:rPr>
      </w:pPr>
    </w:p>
    <w:tbl>
      <w:tblPr>
        <w:tblStyle w:val="Tabela-Siatka"/>
        <w:tblW w:w="10064" w:type="dxa"/>
        <w:tblInd w:w="108" w:type="dxa"/>
        <w:tblLook w:val="04A0"/>
      </w:tblPr>
      <w:tblGrid>
        <w:gridCol w:w="3402"/>
        <w:gridCol w:w="6662"/>
      </w:tblGrid>
      <w:tr w:rsidR="00CA1495" w:rsidRPr="000100E9" w:rsidTr="00A524F0">
        <w:tc>
          <w:tcPr>
            <w:tcW w:w="10064" w:type="dxa"/>
            <w:gridSpan w:val="2"/>
            <w:shd w:val="clear" w:color="auto" w:fill="FDE9D9" w:themeFill="accent6" w:themeFillTint="33"/>
            <w:vAlign w:val="center"/>
          </w:tcPr>
          <w:p w:rsidR="00830945" w:rsidRPr="00AD4ED2" w:rsidRDefault="00830945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495" w:rsidRPr="00AD4ED2" w:rsidRDefault="00CA1495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NAUCZYCIELA MIANOWANEGO</w:t>
            </w:r>
          </w:p>
          <w:p w:rsidR="00830945" w:rsidRPr="00AD4ED2" w:rsidRDefault="00830945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495" w:rsidRPr="000100E9" w:rsidTr="00A524F0">
        <w:tc>
          <w:tcPr>
            <w:tcW w:w="3402" w:type="dxa"/>
            <w:shd w:val="clear" w:color="auto" w:fill="FDE9D9" w:themeFill="accent6" w:themeFillTint="33"/>
            <w:vAlign w:val="center"/>
          </w:tcPr>
          <w:p w:rsidR="00CA1495" w:rsidRPr="00AD4ED2" w:rsidRDefault="00CA1495" w:rsidP="00A524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Kryteria oceny pracy określone w</w:t>
            </w:r>
            <w:r w:rsidR="00830945" w:rsidRPr="00AD4ED2">
              <w:rPr>
                <w:rFonts w:asciiTheme="majorHAnsi" w:hAnsiTheme="majorHAnsi"/>
                <w:b/>
                <w:sz w:val="24"/>
                <w:szCs w:val="24"/>
              </w:rPr>
              <w:t xml:space="preserve"> § 2, § 3 ust. 1 oraz</w:t>
            </w: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 xml:space="preserve"> § 4 ust. 1 </w:t>
            </w:r>
            <w:proofErr w:type="spellStart"/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rozporządz</w:t>
            </w:r>
            <w:proofErr w:type="spellEnd"/>
            <w:r w:rsidR="00A524F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CA1495" w:rsidRPr="00AD4ED2" w:rsidRDefault="00CA1495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Wskaźniki oceny pracy</w:t>
            </w:r>
          </w:p>
        </w:tc>
      </w:tr>
      <w:tr w:rsidR="00CA1495" w:rsidRPr="000100E9" w:rsidTr="00A524F0">
        <w:tc>
          <w:tcPr>
            <w:tcW w:w="3402" w:type="dxa"/>
          </w:tcPr>
          <w:p w:rsidR="00CA1495" w:rsidRPr="000100E9" w:rsidRDefault="00CA1495" w:rsidP="00A524F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 w:firstLine="0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Podejmowanie innowacyjnych rozwiązań organizacyjnych, programowych, organizacyjnych lub metodycznych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prowadzeniu zajęć dydaktycznych, wychowawczych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opiekuńczych</w:t>
            </w:r>
          </w:p>
        </w:tc>
        <w:tc>
          <w:tcPr>
            <w:tcW w:w="6662" w:type="dxa"/>
          </w:tcPr>
          <w:p w:rsidR="00457CB0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>Nauczyciel:</w:t>
            </w:r>
          </w:p>
          <w:p w:rsidR="00830945" w:rsidRPr="00830945" w:rsidRDefault="0083094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457CB0" w:rsidRPr="000100E9" w:rsidRDefault="00CA1495" w:rsidP="00830945">
            <w:pPr>
              <w:pStyle w:val="Akapitzlist"/>
              <w:numPr>
                <w:ilvl w:val="1"/>
                <w:numId w:val="1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podejmuje innowacyjne rozwiązania w zakresie dydaktyki, wprowadzając np. nowe metody, formy, środki dydaktyczne wspierające rozwój ucznia; </w:t>
            </w:r>
          </w:p>
          <w:p w:rsidR="00457CB0" w:rsidRPr="000100E9" w:rsidRDefault="00CA1495" w:rsidP="00830945">
            <w:pPr>
              <w:pStyle w:val="Akapitzlist"/>
              <w:numPr>
                <w:ilvl w:val="1"/>
                <w:numId w:val="1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podejmuje nowatorskie efektywne działania wychowawcze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opiekuńcze; </w:t>
            </w:r>
          </w:p>
          <w:p w:rsidR="00457CB0" w:rsidRPr="000100E9" w:rsidRDefault="00CA1495" w:rsidP="00830945">
            <w:pPr>
              <w:pStyle w:val="Akapitzlist"/>
              <w:numPr>
                <w:ilvl w:val="1"/>
                <w:numId w:val="1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wprowadza nowatorskie rozwiązania usprawniające organizację pracy szkoły np. organizacja przerw, usprawnienie przepływu informacji, zagospodarowanie przestrzeni szkolnej; </w:t>
            </w:r>
          </w:p>
          <w:p w:rsidR="00457CB0" w:rsidRPr="000100E9" w:rsidRDefault="00CA1495" w:rsidP="00830945">
            <w:pPr>
              <w:pStyle w:val="Akapitzlist"/>
              <w:numPr>
                <w:ilvl w:val="1"/>
                <w:numId w:val="1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uczestniczy we wdrażaniu innowacyjnych rozwiązań w szkole; </w:t>
            </w:r>
          </w:p>
          <w:p w:rsidR="00CA1495" w:rsidRPr="000100E9" w:rsidRDefault="00CA1495" w:rsidP="00830945">
            <w:pPr>
              <w:pStyle w:val="Akapitzlist"/>
              <w:numPr>
                <w:ilvl w:val="1"/>
                <w:numId w:val="1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wdraża i realizuje projekty zewnętrzne.</w:t>
            </w:r>
          </w:p>
          <w:p w:rsidR="00B06F15" w:rsidRPr="000100E9" w:rsidRDefault="00B06F15" w:rsidP="0083094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1495" w:rsidRPr="000100E9" w:rsidTr="00A524F0">
        <w:tc>
          <w:tcPr>
            <w:tcW w:w="3402" w:type="dxa"/>
          </w:tcPr>
          <w:p w:rsidR="00CA1495" w:rsidRDefault="00CA1495" w:rsidP="00A90F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0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>Pobudzanie inicjatyw uczniów przez inspirowanie ich do działań w szkole</w:t>
            </w:r>
            <w:r w:rsidRPr="00A90F93">
              <w:rPr>
                <w:rFonts w:asciiTheme="majorHAnsi" w:hAnsiTheme="majorHAnsi"/>
              </w:rPr>
              <w:t xml:space="preserve"> i środowisku pozaszkolnym oraz sprawowanie opieki nad uczniami podejmującymi</w:t>
            </w:r>
            <w:r w:rsidR="000100E9" w:rsidRPr="00A90F93">
              <w:rPr>
                <w:rFonts w:asciiTheme="majorHAnsi" w:hAnsiTheme="majorHAnsi"/>
              </w:rPr>
              <w:br/>
            </w:r>
            <w:r w:rsidRPr="00A90F93">
              <w:rPr>
                <w:rFonts w:asciiTheme="majorHAnsi" w:hAnsiTheme="majorHAnsi"/>
              </w:rPr>
              <w:t>te inicjatywy</w:t>
            </w:r>
          </w:p>
          <w:p w:rsidR="00A90F93" w:rsidRPr="00A90F93" w:rsidRDefault="00A90F93" w:rsidP="00A90F93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457CB0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>Nauczyciel:</w:t>
            </w:r>
          </w:p>
          <w:p w:rsidR="00830945" w:rsidRPr="00830945" w:rsidRDefault="0083094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457CB0" w:rsidRPr="000100E9" w:rsidRDefault="00CA1495" w:rsidP="00830945">
            <w:pPr>
              <w:pStyle w:val="Akapitzlist"/>
              <w:numPr>
                <w:ilvl w:val="1"/>
                <w:numId w:val="17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inspiruje, przygotowuje uczniów do udziału w konkursach turniejach, olimpiadach, zawodach, uroczystościach, akcjach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innych przedsięwzięciach i sprawuje nad nimi opiekę np.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ramach działań samorządu, wolontariatu; </w:t>
            </w:r>
          </w:p>
          <w:p w:rsidR="00CA1495" w:rsidRPr="000100E9" w:rsidRDefault="00CA1495" w:rsidP="0083094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monitoruje przebieg i efekty działań uczniów oraz je upowszechnia.</w:t>
            </w:r>
          </w:p>
        </w:tc>
      </w:tr>
      <w:tr w:rsidR="00CA1495" w:rsidRPr="000100E9" w:rsidTr="00A524F0">
        <w:tc>
          <w:tcPr>
            <w:tcW w:w="3402" w:type="dxa"/>
          </w:tcPr>
          <w:p w:rsidR="00CA1495" w:rsidRPr="000100E9" w:rsidRDefault="00CA1495" w:rsidP="0083094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Prowadzenie oraz omawianie zajęć otwartych dla nauczycieli lub rodziców</w:t>
            </w:r>
          </w:p>
        </w:tc>
        <w:tc>
          <w:tcPr>
            <w:tcW w:w="6662" w:type="dxa"/>
          </w:tcPr>
          <w:p w:rsidR="00457CB0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F589B">
              <w:rPr>
                <w:rFonts w:asciiTheme="majorHAnsi" w:hAnsiTheme="majorHAnsi"/>
                <w:b/>
              </w:rPr>
              <w:t xml:space="preserve">Nauczyciel: </w:t>
            </w:r>
          </w:p>
          <w:p w:rsidR="008F589B" w:rsidRPr="008F589B" w:rsidRDefault="008F589B" w:rsidP="0083094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457CB0" w:rsidRPr="000100E9" w:rsidRDefault="00CA1495" w:rsidP="00830945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i prowadzi zajęcia otwarte np. lekcje, koła zainteresowań, warsztaty, konferencje; </w:t>
            </w:r>
          </w:p>
          <w:p w:rsidR="00457CB0" w:rsidRPr="008F589B" w:rsidRDefault="00CA1495" w:rsidP="00830945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omawia zajęcia otwarte i przedstawia wnioski do dalszej pracy oraz je upowszechnia.</w:t>
            </w:r>
          </w:p>
        </w:tc>
      </w:tr>
      <w:tr w:rsidR="00CA1495" w:rsidRPr="000100E9" w:rsidTr="00A524F0">
        <w:tc>
          <w:tcPr>
            <w:tcW w:w="3402" w:type="dxa"/>
          </w:tcPr>
          <w:p w:rsidR="00830945" w:rsidRDefault="00CA1495" w:rsidP="0083094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Wykorzystywanie wiedzy i umiejętności nabytych w wyniku doskonalenia zawodowego do doskonalenia własnej pracy oraz pracy szkoły</w:t>
            </w:r>
          </w:p>
          <w:p w:rsidR="008F589B" w:rsidRPr="008F589B" w:rsidRDefault="008F589B" w:rsidP="008F589B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457CB0" w:rsidRPr="008F589B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F589B">
              <w:rPr>
                <w:rFonts w:asciiTheme="majorHAnsi" w:hAnsiTheme="majorHAnsi"/>
                <w:b/>
              </w:rPr>
              <w:t xml:space="preserve">Nauczyciel: </w:t>
            </w:r>
          </w:p>
          <w:p w:rsidR="008F589B" w:rsidRPr="000100E9" w:rsidRDefault="008F589B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457CB0" w:rsidRPr="000100E9" w:rsidRDefault="00CA1495" w:rsidP="00830945">
            <w:pPr>
              <w:pStyle w:val="Akapitzlist"/>
              <w:numPr>
                <w:ilvl w:val="1"/>
                <w:numId w:val="19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praktycznie wykorzystuje nabytą wiedzę i umiejętności we własnej pracy; </w:t>
            </w:r>
          </w:p>
          <w:p w:rsidR="00CA1495" w:rsidRPr="000100E9" w:rsidRDefault="00CA1495" w:rsidP="0083094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zdobyta wiedza i umiejętności przekładają się na podniesienie jakości pracy szkoły.</w:t>
            </w:r>
          </w:p>
        </w:tc>
      </w:tr>
      <w:tr w:rsidR="00CA1495" w:rsidRPr="000100E9" w:rsidTr="00A524F0">
        <w:tc>
          <w:tcPr>
            <w:tcW w:w="3402" w:type="dxa"/>
          </w:tcPr>
          <w:p w:rsidR="00CA1495" w:rsidRPr="000100E9" w:rsidRDefault="00CA1495" w:rsidP="0083094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Realizowanie powierzonych funkcji lub innych zadań zleconych przez dyrektora szkoły</w:t>
            </w:r>
          </w:p>
        </w:tc>
        <w:tc>
          <w:tcPr>
            <w:tcW w:w="6662" w:type="dxa"/>
          </w:tcPr>
          <w:p w:rsidR="00457CB0" w:rsidRPr="008F589B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F589B">
              <w:rPr>
                <w:rFonts w:asciiTheme="majorHAnsi" w:hAnsiTheme="majorHAnsi"/>
                <w:b/>
              </w:rPr>
              <w:t xml:space="preserve">Nauczyciel: </w:t>
            </w:r>
          </w:p>
          <w:p w:rsidR="008F589B" w:rsidRPr="000100E9" w:rsidRDefault="008F589B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457CB0" w:rsidRPr="000100E9" w:rsidRDefault="00CA1495" w:rsidP="0083094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planuje, organizuje, monitoruje swoje działania wynikające z powierzonej funkcji np. wychowawcy, opiekuna: stażu, praktyk, samorządu, wolontariatu, przewodniczącego zespołu zadaniowego nauczycieli; </w:t>
            </w:r>
          </w:p>
          <w:p w:rsidR="00457CB0" w:rsidRPr="000100E9" w:rsidRDefault="00CA1495" w:rsidP="0083094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wywiązuje się z powierzonych funkcji np. opiekuna: stażu, praktyk, samorządu uczniowskiego, koordynatora projektu, przewodniczącego zespołu; </w:t>
            </w:r>
          </w:p>
          <w:p w:rsidR="00CA1495" w:rsidRPr="000100E9" w:rsidRDefault="00CA1495" w:rsidP="0083094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rzetelnie i terminowo realizuje inne zadania zlecone przez dyrektora.</w:t>
            </w:r>
          </w:p>
          <w:p w:rsidR="00457CB0" w:rsidRPr="000100E9" w:rsidRDefault="00457CB0" w:rsidP="0083094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1495" w:rsidRPr="000100E9" w:rsidTr="00A524F0">
        <w:tc>
          <w:tcPr>
            <w:tcW w:w="3402" w:type="dxa"/>
          </w:tcPr>
          <w:p w:rsidR="00CA1495" w:rsidRPr="000100E9" w:rsidRDefault="00CA1495" w:rsidP="00A90F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right="-250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Stopień realizacji planu rozwoju zawodowego </w:t>
            </w:r>
            <w:r w:rsidRPr="000100E9">
              <w:rPr>
                <w:rFonts w:asciiTheme="majorHAnsi" w:hAnsiTheme="majorHAnsi"/>
                <w:i/>
                <w:sz w:val="20"/>
              </w:rPr>
              <w:t>(dotyczy oceny pracy nauczyciela mianowanego dokonywanej po zakończeniu stażu na stopień nauczyciela dyplomowanego)</w:t>
            </w:r>
          </w:p>
        </w:tc>
        <w:tc>
          <w:tcPr>
            <w:tcW w:w="6662" w:type="dxa"/>
          </w:tcPr>
          <w:p w:rsidR="00830945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CA149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CA1495" w:rsidRPr="000100E9">
              <w:rPr>
                <w:rFonts w:asciiTheme="majorHAnsi" w:hAnsiTheme="majorHAnsi"/>
              </w:rPr>
              <w:t>adania ujęte w planie rozwoju zawodowego stanowią wskaźniki oceny pracy nauczyciela.</w:t>
            </w:r>
          </w:p>
        </w:tc>
      </w:tr>
    </w:tbl>
    <w:p w:rsidR="00CA1495" w:rsidRDefault="00CA1495" w:rsidP="000100E9">
      <w:pPr>
        <w:rPr>
          <w:rFonts w:asciiTheme="majorHAnsi" w:hAnsiTheme="majorHAnsi"/>
        </w:rPr>
      </w:pPr>
    </w:p>
    <w:p w:rsidR="00B06F15" w:rsidRDefault="00B06F15" w:rsidP="000100E9">
      <w:pPr>
        <w:rPr>
          <w:rFonts w:asciiTheme="majorHAnsi" w:hAnsiTheme="majorHAnsi"/>
        </w:rPr>
      </w:pPr>
    </w:p>
    <w:p w:rsidR="008F589B" w:rsidRPr="000100E9" w:rsidRDefault="008F589B" w:rsidP="000100E9">
      <w:pPr>
        <w:rPr>
          <w:rFonts w:asciiTheme="majorHAnsi" w:hAnsiTheme="majorHAnsi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3403"/>
        <w:gridCol w:w="6662"/>
      </w:tblGrid>
      <w:tr w:rsidR="00CA1495" w:rsidRPr="000100E9" w:rsidTr="00A90F93">
        <w:tc>
          <w:tcPr>
            <w:tcW w:w="10065" w:type="dxa"/>
            <w:gridSpan w:val="2"/>
            <w:shd w:val="clear" w:color="auto" w:fill="DCFECE"/>
          </w:tcPr>
          <w:p w:rsidR="00D378CA" w:rsidRPr="00AD4ED2" w:rsidRDefault="00D378CA" w:rsidP="000100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495" w:rsidRPr="00AD4ED2" w:rsidRDefault="00CA1495" w:rsidP="000100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NAUCZYCIELA DYPLOMOWANEGO</w:t>
            </w:r>
          </w:p>
          <w:p w:rsidR="00D378CA" w:rsidRPr="00AD4ED2" w:rsidRDefault="00D378CA" w:rsidP="000100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495" w:rsidRPr="000100E9" w:rsidTr="00A90F93">
        <w:tc>
          <w:tcPr>
            <w:tcW w:w="3403" w:type="dxa"/>
            <w:shd w:val="clear" w:color="auto" w:fill="DCFECE"/>
          </w:tcPr>
          <w:p w:rsidR="00CA1495" w:rsidRPr="00AD4ED2" w:rsidRDefault="00CA1495" w:rsidP="008309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 xml:space="preserve">Kryteria oceny pracy określone </w:t>
            </w:r>
            <w:r w:rsidR="00830945" w:rsidRPr="00AD4ED2">
              <w:rPr>
                <w:rFonts w:asciiTheme="majorHAnsi" w:hAnsiTheme="majorHAnsi"/>
                <w:b/>
                <w:sz w:val="24"/>
                <w:szCs w:val="24"/>
              </w:rPr>
              <w:t xml:space="preserve">§2, §3,§4 ust. 1 oraz </w:t>
            </w: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w § 5 ust. 1 rozporządzenia</w:t>
            </w:r>
          </w:p>
        </w:tc>
        <w:tc>
          <w:tcPr>
            <w:tcW w:w="6662" w:type="dxa"/>
            <w:shd w:val="clear" w:color="auto" w:fill="DCFECE"/>
          </w:tcPr>
          <w:p w:rsidR="00CA1495" w:rsidRPr="00AD4ED2" w:rsidRDefault="00CA1495" w:rsidP="000100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Wskaźniki oceny pracy</w:t>
            </w:r>
          </w:p>
        </w:tc>
      </w:tr>
      <w:tr w:rsidR="00CA1495" w:rsidRPr="000100E9" w:rsidTr="00A90F93">
        <w:tc>
          <w:tcPr>
            <w:tcW w:w="3403" w:type="dxa"/>
          </w:tcPr>
          <w:p w:rsidR="00CA1495" w:rsidRPr="000100E9" w:rsidRDefault="00CA1495" w:rsidP="0083094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Ewaluacja własnej pracy dydaktycznej, wychowawczej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opiekuńczej oraz wykorzystywanie jej wyników do doskonalenia własnej pracy i pracy szkoły</w:t>
            </w:r>
          </w:p>
        </w:tc>
        <w:tc>
          <w:tcPr>
            <w:tcW w:w="6662" w:type="dxa"/>
          </w:tcPr>
          <w:p w:rsidR="00457CB0" w:rsidRPr="00830945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457CB0" w:rsidRPr="000100E9" w:rsidRDefault="00CA1495" w:rsidP="0083094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monitoruje swoje działania - diagnozuje poziom swojej pracy, buduje narzędzia pomiaru, wykorzystuje diagnozy szkolne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zależności od potrzeb; </w:t>
            </w:r>
          </w:p>
          <w:p w:rsidR="00B06F15" w:rsidRDefault="00CA1495" w:rsidP="0083094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prowadzi regularne badania wyników nauczania dokonując analizy jakościowej i ilościowej, pozyskuje opinię o swojej pracy; 3) analizuje działania i formułuje wnioski i rekomendacje doskonalące pracę szkoły, wykorzystuje wnioski i wyniki przeprowadzonych badań, wyniki ewaluacji wewnętrznej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zewnętrznej, wnioski z nadzoru pedagogicznego dyrektora szkoły; </w:t>
            </w:r>
          </w:p>
          <w:p w:rsidR="00457CB0" w:rsidRPr="000100E9" w:rsidRDefault="00CA1495" w:rsidP="0083094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modyfikuje działania adekwatnie do ustalonych wniosków; </w:t>
            </w:r>
          </w:p>
          <w:p w:rsidR="00D378CA" w:rsidRPr="00B06F15" w:rsidRDefault="00CA1495" w:rsidP="00B06F1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uzyskuje wysokie efekty w pracy dydaktycznej, wychowawczej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opiekuńczej – osiąga wysoki poziom nauczania, aktywnie przygotowuje swoich uczniów do udziału w różnego rodzaju konkursach, uczniowie pod jego kierunkiem odnoszą sukcesy; </w:t>
            </w:r>
          </w:p>
          <w:p w:rsidR="00457CB0" w:rsidRPr="000100E9" w:rsidRDefault="00CA1495" w:rsidP="0083094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organizuje imprezy o dużych walorach dydaktycznych </w:t>
            </w:r>
            <w:r w:rsidR="00D378CA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wychowawczych. Osiąga pozytywne efekty</w:t>
            </w:r>
            <w:r w:rsidR="00D378CA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w pozalekcyjnej pracy z uczniem; </w:t>
            </w:r>
          </w:p>
          <w:p w:rsidR="00CA1495" w:rsidRPr="000100E9" w:rsidRDefault="00CA1495" w:rsidP="0083094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samodzielnie doskonali swój warsztat zawodowy, podnosi swoje kompetencje (studia, kursy kwalifikacyjne, inne).</w:t>
            </w:r>
          </w:p>
          <w:p w:rsidR="00457CB0" w:rsidRDefault="00457CB0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3339DF" w:rsidRPr="000100E9" w:rsidRDefault="003339DF" w:rsidP="0083094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1495" w:rsidRPr="000100E9" w:rsidTr="00A90F93">
        <w:tc>
          <w:tcPr>
            <w:tcW w:w="3403" w:type="dxa"/>
          </w:tcPr>
          <w:p w:rsidR="00CA1495" w:rsidRPr="000100E9" w:rsidRDefault="00CA1495" w:rsidP="0083094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Efektywne realizowanie zadań na rzecz ucznia we współpracy z podmiotami zewnętrznymi</w:t>
            </w:r>
          </w:p>
        </w:tc>
        <w:tc>
          <w:tcPr>
            <w:tcW w:w="6662" w:type="dxa"/>
          </w:tcPr>
          <w:p w:rsidR="00457CB0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830945" w:rsidRDefault="0083094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:rsidR="00457CB0" w:rsidRPr="000100E9" w:rsidRDefault="00CA1495" w:rsidP="0083094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we współpracy z instytucjami i organizacjami, potrafi pobudzić inicjatywę uczniów i nauczycieli poprzez inspirowanie ich do działań widocznych na forum szkolnym i pozaszkolnym. Sprawuje opiekę nad tymi inicjatywami; </w:t>
            </w:r>
          </w:p>
          <w:p w:rsidR="00457CB0" w:rsidRPr="000100E9" w:rsidRDefault="00CA1495" w:rsidP="0083094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dostrzega, reaguje i rozwiązuje problemy ucznia (samodzielnie lub we współpracy z różnymi instytucjami np.: MOPS, OPS, Poradnia Psychologiczno – Pedagogiczna, Poradnia Zdrowia Psychicznego Dzieci i Młodzieży, Straż Miejska, Policja, Sąd Rodzinny i Nieletnich, Zespół Kuratorskiej Służby Sądowej, fundacje, stowarzyszenia, itp.); </w:t>
            </w:r>
          </w:p>
          <w:p w:rsidR="00457CB0" w:rsidRPr="00A524F0" w:rsidRDefault="00CA1495" w:rsidP="0083094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wychodzi z inicjatywą pomocy uczniowi i rodzinie</w:t>
            </w:r>
          </w:p>
        </w:tc>
      </w:tr>
      <w:tr w:rsidR="00CA1495" w:rsidRPr="000100E9" w:rsidTr="00A90F93">
        <w:tc>
          <w:tcPr>
            <w:tcW w:w="10065" w:type="dxa"/>
            <w:gridSpan w:val="2"/>
            <w:vAlign w:val="center"/>
          </w:tcPr>
          <w:p w:rsidR="00830945" w:rsidRDefault="00830945" w:rsidP="00830945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</w:p>
          <w:p w:rsidR="00830945" w:rsidRPr="008F589B" w:rsidRDefault="00CA1495" w:rsidP="008F58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Dwa z poniższych kryteriów, wskazane przez nauczyciela:</w:t>
            </w:r>
          </w:p>
        </w:tc>
      </w:tr>
      <w:tr w:rsidR="00CA1495" w:rsidRPr="000100E9" w:rsidTr="00A90F93">
        <w:tc>
          <w:tcPr>
            <w:tcW w:w="3403" w:type="dxa"/>
          </w:tcPr>
          <w:p w:rsidR="00CA1495" w:rsidRPr="000100E9" w:rsidRDefault="00CA1495" w:rsidP="00A90F9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5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opracowywanie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wdrażanie innowacyjnych programów nauczania, programów wychowawczo</w:t>
            </w:r>
            <w:r w:rsidR="00457CB0" w:rsidRPr="000100E9">
              <w:rPr>
                <w:rFonts w:asciiTheme="majorHAnsi" w:hAnsiTheme="majorHAnsi"/>
              </w:rPr>
              <w:t>-</w:t>
            </w:r>
            <w:r w:rsidRPr="000100E9">
              <w:rPr>
                <w:rFonts w:asciiTheme="majorHAnsi" w:hAnsiTheme="majorHAnsi"/>
              </w:rPr>
              <w:t xml:space="preserve">profilaktycznych lub innych programów wynikających ze specyfiki szkoły lub zajmowanego stanowiska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z uwzględnieniem potrzeb uczniów</w:t>
            </w:r>
          </w:p>
        </w:tc>
        <w:tc>
          <w:tcPr>
            <w:tcW w:w="6662" w:type="dxa"/>
          </w:tcPr>
          <w:p w:rsidR="00CA1495" w:rsidRPr="00830945" w:rsidRDefault="00CA1495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>Nauczyciel: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457CB0" w:rsidRPr="000100E9" w:rsidRDefault="004C5D67" w:rsidP="00830945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64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opracowuje program innowacyjny na podstawi</w:t>
            </w:r>
            <w:r w:rsidR="00457CB0" w:rsidRPr="000100E9">
              <w:rPr>
                <w:rFonts w:asciiTheme="majorHAnsi" w:hAnsiTheme="majorHAnsi"/>
              </w:rPr>
              <w:t>e rozpoznanych potrzeb uczniów;</w:t>
            </w:r>
          </w:p>
          <w:p w:rsidR="00457CB0" w:rsidRPr="000100E9" w:rsidRDefault="004C5D67" w:rsidP="00830945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64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wykazuje się umiejętnością opracowywania i wykorzystania innowacyjnych rozwiązań programowych dydaktycznych, wychowawczych i opiekuńczych oraz profilaktycznych; </w:t>
            </w:r>
          </w:p>
          <w:p w:rsidR="00457CB0" w:rsidRPr="000100E9" w:rsidRDefault="004C5D67" w:rsidP="00830945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64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wdraża rozwiązania programowe, które skutkują pozytywnymi efektami dla uczniów i przyczyniają się do podniesienia jakości pracy szkoły; </w:t>
            </w:r>
          </w:p>
          <w:p w:rsidR="004C5D67" w:rsidRPr="000100E9" w:rsidRDefault="004C5D67" w:rsidP="00830945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64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opracowuje i wdraża z sukcesem pedagogicznym własne programy, projekty edukacyjne, nowatorskie rozwiązania metodyczne.</w:t>
            </w:r>
          </w:p>
          <w:p w:rsidR="00457CB0" w:rsidRPr="000100E9" w:rsidRDefault="00457CB0" w:rsidP="0083094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1495" w:rsidRPr="000100E9" w:rsidTr="00A90F93">
        <w:tc>
          <w:tcPr>
            <w:tcW w:w="3403" w:type="dxa"/>
          </w:tcPr>
          <w:p w:rsidR="00CA1495" w:rsidRPr="000100E9" w:rsidRDefault="004C5D67" w:rsidP="00A90F9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upowszechnianie dobrych praktyk edukacyjnych,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szczególności przygotowanie autorskiej publikacji z zakresu oświaty</w:t>
            </w:r>
          </w:p>
        </w:tc>
        <w:tc>
          <w:tcPr>
            <w:tcW w:w="6662" w:type="dxa"/>
          </w:tcPr>
          <w:p w:rsidR="00457CB0" w:rsidRPr="00830945" w:rsidRDefault="004C5D67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>Nauczyciel: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457CB0" w:rsidRPr="000100E9" w:rsidRDefault="004C5D67" w:rsidP="00830945">
            <w:pPr>
              <w:pStyle w:val="Akapitzlist"/>
              <w:numPr>
                <w:ilvl w:val="1"/>
                <w:numId w:val="25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publikuje własne opracowania metodyczne i inne adresowane do nauczycieli np. na stronach internetowych, w prasie lub opracował podręcznik, artykuł, materiał metodyczny we współpracy z instytucją naukową lub pod jej patronatem; </w:t>
            </w:r>
          </w:p>
          <w:p w:rsidR="00CA1495" w:rsidRPr="000100E9" w:rsidRDefault="004C5D67" w:rsidP="00830945">
            <w:pPr>
              <w:pStyle w:val="Akapitzlist"/>
              <w:numPr>
                <w:ilvl w:val="1"/>
                <w:numId w:val="25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wymienia się doświadczeniami dotyczącymi metodyki nauczania lub rozwiązywania problemów wychowawczych np. w sieciach współpracy i samokształcenia, podczas konferencji, warsztatów, seminariów tematycznych.</w:t>
            </w:r>
          </w:p>
          <w:p w:rsidR="00457CB0" w:rsidRPr="000100E9" w:rsidRDefault="00457CB0" w:rsidP="0083094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1495" w:rsidRPr="000100E9" w:rsidTr="00A90F93">
        <w:tc>
          <w:tcPr>
            <w:tcW w:w="3403" w:type="dxa"/>
          </w:tcPr>
          <w:p w:rsidR="00CA1495" w:rsidRPr="000100E9" w:rsidRDefault="004C5D67" w:rsidP="00A90F9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przeprowadzenie ewaluacji działań wynikających </w:t>
            </w:r>
            <w:r w:rsidR="000100E9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z pełnionej funkcji lub zadań związanych z oświatą realizowanych poza szkołą oraz wykorzystywanie jej wyników do podnoszenia jakości pracy szkoły</w:t>
            </w:r>
          </w:p>
        </w:tc>
        <w:tc>
          <w:tcPr>
            <w:tcW w:w="6662" w:type="dxa"/>
          </w:tcPr>
          <w:p w:rsidR="00457CB0" w:rsidRPr="00830945" w:rsidRDefault="004C5D67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t xml:space="preserve">Nauczyciel: 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457CB0" w:rsidRPr="000100E9" w:rsidRDefault="004C5D67" w:rsidP="00830945">
            <w:pPr>
              <w:pStyle w:val="Akapitzlist"/>
              <w:numPr>
                <w:ilvl w:val="1"/>
                <w:numId w:val="2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współpracuje z instytucją naukową w zakresie prowadzenia badań z zakresu oświaty i wykorzystuje je we własnej pracy lub pracy szkoły; </w:t>
            </w:r>
            <w:r w:rsidR="00457CB0" w:rsidRPr="000100E9">
              <w:rPr>
                <w:rFonts w:asciiTheme="majorHAnsi" w:hAnsiTheme="majorHAnsi"/>
              </w:rPr>
              <w:t xml:space="preserve"> </w:t>
            </w:r>
          </w:p>
          <w:p w:rsidR="00457CB0" w:rsidRPr="000100E9" w:rsidRDefault="004C5D67" w:rsidP="00830945">
            <w:pPr>
              <w:pStyle w:val="Akapitzlist"/>
              <w:numPr>
                <w:ilvl w:val="1"/>
                <w:numId w:val="2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przeprowadził </w:t>
            </w:r>
            <w:proofErr w:type="spellStart"/>
            <w:r w:rsidRPr="000100E9">
              <w:rPr>
                <w:rFonts w:asciiTheme="majorHAnsi" w:hAnsiTheme="majorHAnsi"/>
              </w:rPr>
              <w:t>autoewaluację</w:t>
            </w:r>
            <w:proofErr w:type="spellEnd"/>
            <w:r w:rsidRPr="000100E9">
              <w:rPr>
                <w:rFonts w:asciiTheme="majorHAnsi" w:hAnsiTheme="majorHAnsi"/>
              </w:rPr>
              <w:t xml:space="preserve"> działań wynikających z pełnionych funkcji </w:t>
            </w:r>
            <w:r w:rsidRPr="00244838">
              <w:rPr>
                <w:rFonts w:asciiTheme="majorHAnsi" w:hAnsiTheme="majorHAnsi"/>
                <w:i/>
              </w:rPr>
              <w:t>np.: doradcy metodycznego, eksperta komisji ds. awansu zawodowego, członka zespołu interdyscyplinarnego, recenzenta podręczników, członka komisji konkursów przedmiotowych rejonowych lub wojewódzkich, członka komisji dyscyplinarnych;</w:t>
            </w:r>
            <w:r w:rsidRPr="000100E9">
              <w:rPr>
                <w:rFonts w:asciiTheme="majorHAnsi" w:hAnsiTheme="majorHAnsi"/>
              </w:rPr>
              <w:t xml:space="preserve"> </w:t>
            </w:r>
            <w:r w:rsidR="00457CB0" w:rsidRPr="000100E9">
              <w:rPr>
                <w:rFonts w:asciiTheme="majorHAnsi" w:hAnsiTheme="majorHAnsi"/>
              </w:rPr>
              <w:t xml:space="preserve"> </w:t>
            </w:r>
          </w:p>
          <w:p w:rsidR="00CA1495" w:rsidRPr="000100E9" w:rsidRDefault="004C5D67" w:rsidP="00830945">
            <w:pPr>
              <w:pStyle w:val="Akapitzlist"/>
              <w:numPr>
                <w:ilvl w:val="1"/>
                <w:numId w:val="26"/>
              </w:numPr>
              <w:spacing w:line="276" w:lineRule="auto"/>
              <w:ind w:left="317" w:hanging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wdraża rekomendacje skutkujące podniesieniem jakości pracy szkoły w zakresie dydaktyki, wychowania lub opieki, co przynosi wymierne efekty pracy szkoły.</w:t>
            </w:r>
          </w:p>
          <w:p w:rsidR="00457CB0" w:rsidRPr="000100E9" w:rsidRDefault="00457CB0" w:rsidP="0083094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C5D67" w:rsidRPr="000100E9" w:rsidTr="00A90F93">
        <w:tc>
          <w:tcPr>
            <w:tcW w:w="3403" w:type="dxa"/>
          </w:tcPr>
          <w:p w:rsidR="004C5D67" w:rsidRPr="000100E9" w:rsidRDefault="00830945" w:rsidP="00A90F9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4C5D67" w:rsidRPr="000100E9">
              <w:rPr>
                <w:rFonts w:asciiTheme="majorHAnsi" w:hAnsiTheme="majorHAnsi"/>
              </w:rPr>
              <w:t xml:space="preserve">spółpraca z Centralną Komisją Egzaminacyjną lub okręgową komisją egzaminacyjną, </w:t>
            </w:r>
            <w:r w:rsidR="000100E9">
              <w:rPr>
                <w:rFonts w:asciiTheme="majorHAnsi" w:hAnsiTheme="majorHAnsi"/>
              </w:rPr>
              <w:br/>
            </w:r>
            <w:r w:rsidR="004C5D67" w:rsidRPr="000100E9">
              <w:rPr>
                <w:rFonts w:asciiTheme="majorHAnsi" w:hAnsiTheme="majorHAnsi"/>
              </w:rPr>
              <w:t xml:space="preserve">w szczególności </w:t>
            </w:r>
            <w:r w:rsidR="000100E9">
              <w:rPr>
                <w:rFonts w:asciiTheme="majorHAnsi" w:hAnsiTheme="majorHAnsi"/>
              </w:rPr>
              <w:br/>
            </w:r>
            <w:r w:rsidR="004C5D67" w:rsidRPr="000100E9">
              <w:rPr>
                <w:rFonts w:asciiTheme="majorHAnsi" w:hAnsiTheme="majorHAnsi"/>
              </w:rPr>
              <w:lastRenderedPageBreak/>
              <w:t>w charakterze egzaminatora, autora zadań lub recenzenta, placówkami doskonalenia nauczycieli lub szkołami wyższymi w zakresie opieki nad studentami odbywającymi praktyki pedagogiczne</w:t>
            </w:r>
          </w:p>
          <w:p w:rsidR="0023554B" w:rsidRPr="000100E9" w:rsidRDefault="0023554B" w:rsidP="00830945">
            <w:pPr>
              <w:pStyle w:val="Akapitzlist"/>
              <w:spacing w:line="276" w:lineRule="auto"/>
              <w:ind w:left="567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23554B" w:rsidRPr="00830945" w:rsidRDefault="004C5D67" w:rsidP="0083094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30945">
              <w:rPr>
                <w:rFonts w:asciiTheme="majorHAnsi" w:hAnsiTheme="majorHAnsi"/>
                <w:b/>
              </w:rPr>
              <w:lastRenderedPageBreak/>
              <w:t xml:space="preserve">Nauczyciel: </w:t>
            </w:r>
          </w:p>
          <w:p w:rsidR="00830945" w:rsidRPr="000100E9" w:rsidRDefault="00830945" w:rsidP="00830945">
            <w:pPr>
              <w:spacing w:line="276" w:lineRule="auto"/>
              <w:rPr>
                <w:rFonts w:asciiTheme="majorHAnsi" w:hAnsiTheme="majorHAnsi"/>
              </w:rPr>
            </w:pPr>
          </w:p>
          <w:p w:rsidR="0023554B" w:rsidRPr="000100E9" w:rsidRDefault="004C5D67" w:rsidP="00830945">
            <w:pPr>
              <w:pStyle w:val="Akapitzlist"/>
              <w:numPr>
                <w:ilvl w:val="1"/>
                <w:numId w:val="27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wykonuje zadania egzaminatora OKE, autora zadań, recenzenta CKE lub OKE lub wykonuje inne zadania we współpracy z CKE lub OKE</w:t>
            </w:r>
            <w:r w:rsidR="00244838">
              <w:rPr>
                <w:rFonts w:asciiTheme="majorHAnsi" w:hAnsiTheme="majorHAnsi"/>
              </w:rPr>
              <w:t>.</w:t>
            </w:r>
            <w:r w:rsidRPr="000100E9">
              <w:rPr>
                <w:rFonts w:asciiTheme="majorHAnsi" w:hAnsiTheme="majorHAnsi"/>
              </w:rPr>
              <w:t xml:space="preserve"> </w:t>
            </w:r>
          </w:p>
          <w:p w:rsidR="0023554B" w:rsidRPr="000100E9" w:rsidRDefault="004C5D67" w:rsidP="00830945">
            <w:pPr>
              <w:pStyle w:val="Akapitzlist"/>
              <w:numPr>
                <w:ilvl w:val="1"/>
                <w:numId w:val="27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współpracuje z placówkami doskonalenia nauczycieli np. prowadzi warsztaty dla nauczycieli, przyjmuje grupy nauczycieli na wizyty studyjne, opracowuje materiały metodyczne lub inne wspomagające pracę nauczycieli lub </w:t>
            </w:r>
          </w:p>
          <w:p w:rsidR="004C5D67" w:rsidRPr="000100E9" w:rsidRDefault="004C5D67" w:rsidP="00830945">
            <w:pPr>
              <w:pStyle w:val="Akapitzlist"/>
              <w:numPr>
                <w:ilvl w:val="1"/>
                <w:numId w:val="27"/>
              </w:numPr>
              <w:spacing w:line="276" w:lineRule="auto"/>
              <w:ind w:left="31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współpracuje ze szkołami wyższymi - pełni funkcję opiekuna praktyk studenckich, prowadzi zajęcia otwarte dla studentów.</w:t>
            </w:r>
          </w:p>
          <w:p w:rsidR="0023554B" w:rsidRPr="000100E9" w:rsidRDefault="0023554B" w:rsidP="0083094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B06F15" w:rsidRPr="000100E9" w:rsidRDefault="00B06F15" w:rsidP="000100E9">
      <w:pPr>
        <w:jc w:val="both"/>
        <w:rPr>
          <w:rFonts w:asciiTheme="majorHAnsi" w:hAnsiTheme="majorHAnsi"/>
        </w:rPr>
      </w:pPr>
    </w:p>
    <w:p w:rsidR="00AB0EC3" w:rsidRDefault="001C0EB2" w:rsidP="009C3EF4">
      <w:pPr>
        <w:pStyle w:val="2TIRpodwjnytiret"/>
        <w:numPr>
          <w:ilvl w:val="0"/>
          <w:numId w:val="59"/>
        </w:numPr>
        <w:rPr>
          <w:rFonts w:asciiTheme="majorHAnsi" w:hAnsiTheme="majorHAnsi"/>
          <w:b/>
          <w:sz w:val="28"/>
        </w:rPr>
      </w:pPr>
      <w:r w:rsidRPr="00B06F15">
        <w:rPr>
          <w:rFonts w:asciiTheme="majorHAnsi" w:hAnsiTheme="majorHAnsi"/>
          <w:b/>
          <w:sz w:val="28"/>
        </w:rPr>
        <w:t>WSKAŹNIKI OCENAY NAUCZYCIELA PRZEDSZKOLA</w:t>
      </w:r>
    </w:p>
    <w:p w:rsidR="003339DF" w:rsidRPr="00B06F15" w:rsidRDefault="003339DF" w:rsidP="003339DF">
      <w:pPr>
        <w:pStyle w:val="2TIRpodwjnytiret"/>
        <w:ind w:left="927" w:firstLine="0"/>
        <w:rPr>
          <w:rFonts w:asciiTheme="majorHAnsi" w:hAnsiTheme="majorHAnsi"/>
          <w:b/>
          <w:sz w:val="28"/>
        </w:rPr>
      </w:pPr>
    </w:p>
    <w:tbl>
      <w:tblPr>
        <w:tblStyle w:val="Tabela-Siatka"/>
        <w:tblW w:w="10065" w:type="dxa"/>
        <w:tblInd w:w="-176" w:type="dxa"/>
        <w:tblLayout w:type="fixed"/>
        <w:tblLook w:val="04A0"/>
      </w:tblPr>
      <w:tblGrid>
        <w:gridCol w:w="3403"/>
        <w:gridCol w:w="6662"/>
      </w:tblGrid>
      <w:tr w:rsidR="00AB0EC3" w:rsidRPr="000100E9" w:rsidTr="00B70661">
        <w:tc>
          <w:tcPr>
            <w:tcW w:w="10065" w:type="dxa"/>
            <w:gridSpan w:val="2"/>
            <w:shd w:val="clear" w:color="auto" w:fill="CADDEE"/>
            <w:vAlign w:val="center"/>
          </w:tcPr>
          <w:p w:rsid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AB0EC3" w:rsidRDefault="00AB0EC3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NAUCZYCIELA STAŻYSTY</w:t>
            </w:r>
          </w:p>
          <w:p w:rsidR="00AD4ED2" w:rsidRP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AB0EC3" w:rsidRPr="000100E9" w:rsidTr="00B70661">
        <w:tc>
          <w:tcPr>
            <w:tcW w:w="3403" w:type="dxa"/>
            <w:shd w:val="clear" w:color="auto" w:fill="CADDEE"/>
            <w:vAlign w:val="center"/>
          </w:tcPr>
          <w:p w:rsidR="00AB0EC3" w:rsidRPr="00AD4ED2" w:rsidRDefault="00AB0EC3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Kryteria oceny pracy określone w § 2 ust. 1 rozporządzenia</w:t>
            </w:r>
          </w:p>
        </w:tc>
        <w:tc>
          <w:tcPr>
            <w:tcW w:w="6662" w:type="dxa"/>
            <w:shd w:val="clear" w:color="auto" w:fill="CADDEE"/>
            <w:vAlign w:val="center"/>
          </w:tcPr>
          <w:p w:rsidR="00AB0EC3" w:rsidRPr="00AD4ED2" w:rsidRDefault="00AB0EC3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Wskaźniki oceny pracy</w:t>
            </w: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Poprawność merytoryczna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metodyczna prowadzonych zajęć dydaktycznych, wychowawczych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opiekuńczych</w:t>
            </w:r>
          </w:p>
        </w:tc>
        <w:tc>
          <w:tcPr>
            <w:tcW w:w="6662" w:type="dxa"/>
          </w:tcPr>
          <w:p w:rsidR="00AB0EC3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B06F15" w:rsidRDefault="00B06F15" w:rsidP="00E119D5">
            <w:pPr>
              <w:rPr>
                <w:rFonts w:asciiTheme="majorHAnsi" w:hAnsiTheme="majorHAnsi"/>
                <w:b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zna podstawę programową wychowania przedszkolnego – cel, zadania profilaktyczno-wychowawcze przedszkola, warunki </w:t>
            </w:r>
            <w:r w:rsidR="00244838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sposób realizacji oraz osiągnięcia dziecka na koniec wychowania przedszkolnego;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pracę dydaktyczną, wychowawczą i opiekuńczą zgodnie z planem pracy przedszkola; </w:t>
            </w:r>
          </w:p>
          <w:p w:rsidR="00AB0EC3" w:rsidRDefault="00AB0EC3" w:rsidP="00E119D5">
            <w:pPr>
              <w:pStyle w:val="Akapitzlist"/>
              <w:numPr>
                <w:ilvl w:val="1"/>
                <w:numId w:val="2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poprawnie organizuje proces dydaktyczno-wychowawczy </w:t>
            </w:r>
            <w:r w:rsidR="00244838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opiekuńczy, zgodnie z ramowym rozkładem dnia i realizowanym programem wychowania przedszkolnego; </w:t>
            </w:r>
          </w:p>
          <w:p w:rsidR="003339DF" w:rsidRPr="000100E9" w:rsidRDefault="003339DF" w:rsidP="003339DF">
            <w:pPr>
              <w:pStyle w:val="Akapitzlist"/>
              <w:ind w:left="497"/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dokonuje wyboru metod, form i środków adekwatnych do zaplanowanych celów i treści podstawy programowej;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prowadzi zajęcia zgodnie z aktualnym stanem wiedzy psychologiczno-pedagogicznej dostosowanej do wieku rozwojowego dziecka;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uzyskuje pozytywne efekty w pracy z dzieckiem potwierdzone wynikami obserwacji pedagogicznej oraz analizy gotowości dziecka do nauki;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posługuje się poprawną polszczyzną, skutecznie komunikuje się z dziećmi.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A90F93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Dbałość o bezpieczne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higieniczne warunki nauki, wychowania </w:t>
            </w:r>
            <w:r w:rsidRPr="00A90F93">
              <w:rPr>
                <w:rFonts w:asciiTheme="majorHAnsi" w:hAnsiTheme="majorHAnsi"/>
              </w:rPr>
              <w:t>i opieki</w:t>
            </w:r>
          </w:p>
        </w:tc>
        <w:tc>
          <w:tcPr>
            <w:tcW w:w="6662" w:type="dxa"/>
          </w:tcPr>
          <w:p w:rsidR="00AB0EC3" w:rsidRPr="00B06F15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0100E9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stosuje obowiązujące w przedszkolu procedury dotyczące bezpieczeństwa i higieny podczas zajęć przedszkolnych;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tworzy klimat bezpieczeństwa, kształtuje relacje oparte na wzajemnym szacunku i zaufaniu;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2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realizuje zapisy z zakresu bezpieczeństwa określone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lastRenderedPageBreak/>
              <w:t>w statucie i programie wychowania przedszkolnego;</w:t>
            </w:r>
          </w:p>
          <w:p w:rsidR="00AB0EC3" w:rsidRDefault="00AB0EC3" w:rsidP="00E119D5">
            <w:pPr>
              <w:pStyle w:val="Akapitzlist"/>
              <w:numPr>
                <w:ilvl w:val="1"/>
                <w:numId w:val="2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dostrzega i podejmuje działania eliminujące zagrożenia </w:t>
            </w:r>
            <w:r w:rsidR="000E694B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wzmacniające właściwe zachowania dziecka.</w:t>
            </w:r>
          </w:p>
          <w:p w:rsidR="008F589B" w:rsidRPr="000100E9" w:rsidRDefault="008F589B" w:rsidP="008F589B">
            <w:pPr>
              <w:pStyle w:val="Akapitzlist"/>
              <w:ind w:left="459"/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 Znajomość praw dziecka, </w:t>
            </w:r>
            <w:r w:rsidR="00A90F93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tym Konwencji o Prawach Dziecka z dnia 20 listopada 1989 r. (Dz. U. z 1991 r. poz. 526), ich realizacja oraz kierowanie się dobrem ucznia i troską o jego zdrowie z poszanowaniem godności osobistej</w:t>
            </w:r>
          </w:p>
          <w:p w:rsidR="00A90F93" w:rsidRPr="000100E9" w:rsidRDefault="00A90F93" w:rsidP="00A90F93">
            <w:pPr>
              <w:pStyle w:val="Akapitzlist"/>
              <w:ind w:left="460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B06F15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>Nauczyciel:</w:t>
            </w:r>
          </w:p>
          <w:p w:rsidR="00B06F15" w:rsidRPr="000100E9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zna i respektuje prawa dziecka, w tym prawa określone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Konwencji o prawach dziecka;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podejmuje działania zapobiegające wykluczeniu społecznemu;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szanuje godność osobistą dziecka i kieruje się jego dobrem;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realizuje działania profilaktyczne i promujące zdrowie dziecka;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upowszechnia prawa dziecka w społeczności przedszkolnej.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Wspieranie każdego ucznia, w tym ucznia niepełnosprawnego,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jego rozwoju oraz tworzenie warunków do aktywnego i pełnego uczestnictwa ucznia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życiu szkoły oraz środowiska lokalnego</w:t>
            </w:r>
          </w:p>
        </w:tc>
        <w:tc>
          <w:tcPr>
            <w:tcW w:w="6662" w:type="dxa"/>
          </w:tcPr>
          <w:p w:rsidR="00AB0EC3" w:rsidRPr="00B06F15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0100E9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podejmuje działania adekwatne do potrzeb rozwojowych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edukacyjnych oraz możliwości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zainteresowań dzieci, w tym dzieci niepełnosprawnych, umożliwiając im pełne uczestnictwo w życiu przedszkola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środowiska lokalnego;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motywuje dzieci do podejmowania aktywności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z wykorzystaniem przyjętego systemu wzmacniania;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inspiruje dzieci do rozwijania zainteresowań i talentów;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współdziała z pracownikami obsługi w celu zapewnienia dzieciom optymalnych warunków rozwoju.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76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Kształtowanie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u uczniów szacunku do drugiego człowieka, świadomości posiadanych praw oraz postaw obywatelskiej, patriotycznej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prospołecznej, w tym przez własny przykład nauczyciela</w:t>
            </w:r>
          </w:p>
        </w:tc>
        <w:tc>
          <w:tcPr>
            <w:tcW w:w="6662" w:type="dxa"/>
          </w:tcPr>
          <w:p w:rsidR="00AB0EC3" w:rsidRPr="00B06F15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0100E9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prezentuje wysoką kulturę osobistą;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prowadzi zajęcia promujące wartości społeczno-obywatelskie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patriotyczne; </w:t>
            </w:r>
          </w:p>
          <w:p w:rsidR="00AB0EC3" w:rsidRDefault="00AB0EC3" w:rsidP="00E119D5">
            <w:pPr>
              <w:pStyle w:val="Akapitzlist"/>
              <w:numPr>
                <w:ilvl w:val="1"/>
                <w:numId w:val="3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angażuje siebie i dzieci do prospołecznych inicjatyw przedszkolnych oraz sprzyjających kształtowaniu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u dzieci świadomości posiadanych praw; </w:t>
            </w:r>
          </w:p>
          <w:p w:rsidR="003339DF" w:rsidRPr="000100E9" w:rsidRDefault="003339DF" w:rsidP="003339DF">
            <w:pPr>
              <w:pStyle w:val="Akapitzlist"/>
              <w:ind w:left="459"/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kształtuje postawy dzieci z wykorzystaniem przyjętych </w:t>
            </w:r>
            <w:r w:rsidR="00AB34A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przedszkolu rozwiązań;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uzyskuje pozytywne efekty w pracy wychowawczej.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Współpraca z innymi nauczycielami</w:t>
            </w:r>
          </w:p>
        </w:tc>
        <w:tc>
          <w:tcPr>
            <w:tcW w:w="6662" w:type="dxa"/>
          </w:tcPr>
          <w:p w:rsidR="00AB0EC3" w:rsidRPr="00B06F15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0100E9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uczestniczy w pracach zespołów nauczycieli w zakresie planowania pracy, realizacji i analizowania efektywności zadań;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współpracuje w realizacji projektów oraz organizacji imprez, uroczystości przedszkolnych;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bierze udział w pracach rady pedagogicznej;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uczestniczy w rozwiązywaniu pojawiających się problemów;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uczestniczy w zajęciach otwartych prowadzonych przez innych nauczycieli, w tym opiekuna stażu; </w:t>
            </w:r>
          </w:p>
          <w:p w:rsidR="00AB0EC3" w:rsidRPr="00A524F0" w:rsidRDefault="00AB0EC3" w:rsidP="00E119D5">
            <w:pPr>
              <w:pStyle w:val="Akapitzlist"/>
              <w:numPr>
                <w:ilvl w:val="1"/>
                <w:numId w:val="3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prowadzi i omawia zajęcia w obecności opiekuna stażu.</w:t>
            </w: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 Przestrzeganie przepisów prawa z zakresu funkcjonowania szkoły oraz wewnętrznych uregulowań obowiązujących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szkole, w której nauczyciel jest zatrudniony</w:t>
            </w:r>
          </w:p>
        </w:tc>
        <w:tc>
          <w:tcPr>
            <w:tcW w:w="6662" w:type="dxa"/>
          </w:tcPr>
          <w:p w:rsidR="00AB0EC3" w:rsidRPr="00B06F15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0100E9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5"/>
              </w:numPr>
              <w:ind w:left="459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 pracy dydaktyczno-wychowawczej i opiekuńczej stosuje przepisy prawa;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5"/>
              </w:numPr>
              <w:ind w:left="459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zna statut przedszkola, odwołuje się do jego zapisów;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5"/>
              </w:numPr>
              <w:ind w:left="459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przestrzega regulaminy i procedury obowiązujące </w:t>
            </w:r>
            <w:r w:rsidR="008F589B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przedszkolu; </w:t>
            </w:r>
          </w:p>
          <w:p w:rsidR="00B06F15" w:rsidRPr="00A90F93" w:rsidRDefault="00AB0EC3" w:rsidP="00A90F93">
            <w:pPr>
              <w:pStyle w:val="Akapitzlist"/>
              <w:numPr>
                <w:ilvl w:val="1"/>
                <w:numId w:val="35"/>
              </w:numPr>
              <w:ind w:left="459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przestrzega porządku pracy;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5"/>
              </w:numPr>
              <w:ind w:left="459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poprawnie i </w:t>
            </w:r>
            <w:r w:rsidR="00B06F15">
              <w:rPr>
                <w:rFonts w:asciiTheme="majorHAnsi" w:hAnsiTheme="majorHAnsi"/>
              </w:rPr>
              <w:t>terminowo prowadzi dokumentację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90F93">
            <w:pPr>
              <w:pStyle w:val="Akapitzlist"/>
              <w:numPr>
                <w:ilvl w:val="2"/>
                <w:numId w:val="26"/>
              </w:numPr>
              <w:ind w:left="460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Poszerzanie wiedzy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doskonalenie umiejętności związanych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z wykonywaną pracą,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tym w ramach doskonalenia zawodowego</w:t>
            </w:r>
          </w:p>
        </w:tc>
        <w:tc>
          <w:tcPr>
            <w:tcW w:w="6662" w:type="dxa"/>
          </w:tcPr>
          <w:p w:rsidR="00AB0EC3" w:rsidRPr="00B06F15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0100E9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6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określa swoje mocne i słabe strony na podstawie analizy pracy własnej;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6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wzbogaca warsztat pracy w ramach doskonalenia zawodowego; 3) uczestniczy w doskonaleniu zawodowym organizowanym w przedszkolu oraz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w szkole.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B70661" w:rsidRDefault="00AB0EC3" w:rsidP="00B70661">
            <w:pPr>
              <w:pStyle w:val="Akapitzlist"/>
              <w:numPr>
                <w:ilvl w:val="2"/>
                <w:numId w:val="26"/>
              </w:numPr>
              <w:ind w:left="318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Współpraca </w:t>
            </w:r>
            <w:r w:rsidRPr="00B70661">
              <w:rPr>
                <w:rFonts w:asciiTheme="majorHAnsi" w:hAnsiTheme="majorHAnsi"/>
              </w:rPr>
              <w:t>z rodzicami</w:t>
            </w:r>
          </w:p>
        </w:tc>
        <w:tc>
          <w:tcPr>
            <w:tcW w:w="6662" w:type="dxa"/>
          </w:tcPr>
          <w:p w:rsidR="00AB0EC3" w:rsidRDefault="00AB0EC3" w:rsidP="00E119D5">
            <w:pPr>
              <w:rPr>
                <w:rFonts w:asciiTheme="majorHAnsi" w:hAnsiTheme="majorHAnsi"/>
                <w:b/>
              </w:rPr>
            </w:pPr>
            <w:r w:rsidRPr="00B06F15">
              <w:rPr>
                <w:rFonts w:asciiTheme="majorHAnsi" w:hAnsiTheme="majorHAnsi"/>
                <w:b/>
              </w:rPr>
              <w:t xml:space="preserve">Nauczyciel: </w:t>
            </w:r>
          </w:p>
          <w:p w:rsidR="00B06F15" w:rsidRPr="00B06F15" w:rsidRDefault="00B06F15" w:rsidP="00E119D5">
            <w:pPr>
              <w:rPr>
                <w:rFonts w:asciiTheme="majorHAnsi" w:hAnsiTheme="majorHAnsi"/>
                <w:b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inicjuje spotkania z rodzicami;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podejmuje działania celem wsparcia rodziców w wychowaniu dziecka;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udziela rodzicom informacji o rozwoju dziecka;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pozyskuje rodziców do współpracy.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90F93" w:rsidRPr="00A524F0" w:rsidRDefault="00AB0EC3" w:rsidP="00A524F0">
            <w:pPr>
              <w:pStyle w:val="Akapitzlist"/>
              <w:numPr>
                <w:ilvl w:val="2"/>
                <w:numId w:val="26"/>
              </w:numPr>
              <w:ind w:left="318" w:hanging="10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Stopień realizacji planu rozwoju zawodowego </w:t>
            </w:r>
            <w:r w:rsidRPr="000100E9">
              <w:rPr>
                <w:rFonts w:asciiTheme="majorHAnsi" w:hAnsiTheme="majorHAnsi"/>
                <w:i/>
                <w:sz w:val="20"/>
              </w:rPr>
              <w:t>(dotyczy oceny pracy nauczyciela stażysty dokonywanej po zakończeniu stażu na stopień nauczyciela kontraktowego)</w:t>
            </w:r>
          </w:p>
        </w:tc>
        <w:tc>
          <w:tcPr>
            <w:tcW w:w="6662" w:type="dxa"/>
          </w:tcPr>
          <w:p w:rsidR="00B06F15" w:rsidRDefault="00B06F15" w:rsidP="00E119D5">
            <w:pPr>
              <w:rPr>
                <w:rFonts w:asciiTheme="majorHAnsi" w:hAnsiTheme="majorHAnsi"/>
              </w:rPr>
            </w:pPr>
          </w:p>
          <w:p w:rsidR="00B06F15" w:rsidRDefault="00B06F15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Zadania ujęte w planie rozwoju zawodowego stanowią wskaźniki oceny pracy nauczyciela.</w:t>
            </w:r>
          </w:p>
        </w:tc>
      </w:tr>
    </w:tbl>
    <w:p w:rsidR="00244838" w:rsidRPr="000100E9" w:rsidRDefault="00244838" w:rsidP="00AB0EC3">
      <w:pPr>
        <w:rPr>
          <w:rFonts w:asciiTheme="majorHAnsi" w:hAnsiTheme="majorHAnsi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3403"/>
        <w:gridCol w:w="6662"/>
      </w:tblGrid>
      <w:tr w:rsidR="00AB0EC3" w:rsidRPr="000100E9" w:rsidTr="00B70661">
        <w:tc>
          <w:tcPr>
            <w:tcW w:w="10065" w:type="dxa"/>
            <w:gridSpan w:val="2"/>
            <w:shd w:val="clear" w:color="auto" w:fill="CFF2F9"/>
            <w:vAlign w:val="center"/>
          </w:tcPr>
          <w:p w:rsid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AB0EC3" w:rsidRDefault="00AB0EC3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NAUCZYCIELA KONTRAKTOWEGO</w:t>
            </w:r>
          </w:p>
          <w:p w:rsidR="00AD4ED2" w:rsidRP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AB0EC3" w:rsidRPr="000100E9" w:rsidTr="00B70661">
        <w:tc>
          <w:tcPr>
            <w:tcW w:w="3403" w:type="dxa"/>
            <w:shd w:val="clear" w:color="auto" w:fill="CFF2F9"/>
            <w:vAlign w:val="center"/>
          </w:tcPr>
          <w:p w:rsidR="00AB0EC3" w:rsidRP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C053D">
              <w:rPr>
                <w:rFonts w:asciiTheme="majorHAnsi" w:hAnsiTheme="majorHAnsi"/>
                <w:b/>
                <w:sz w:val="24"/>
              </w:rPr>
              <w:t xml:space="preserve">Kryteria oceny pracy określone </w:t>
            </w:r>
            <w:r>
              <w:rPr>
                <w:rFonts w:asciiTheme="majorHAnsi" w:hAnsiTheme="majorHAnsi"/>
                <w:b/>
                <w:sz w:val="24"/>
              </w:rPr>
              <w:t xml:space="preserve">w </w:t>
            </w:r>
            <w:r w:rsidRPr="007C053D">
              <w:rPr>
                <w:rFonts w:asciiTheme="majorHAnsi" w:hAnsiTheme="majorHAnsi"/>
                <w:b/>
                <w:sz w:val="24"/>
              </w:rPr>
              <w:t>§</w:t>
            </w:r>
            <w:r>
              <w:rPr>
                <w:rFonts w:asciiTheme="majorHAnsi" w:hAnsiTheme="majorHAnsi"/>
                <w:b/>
                <w:sz w:val="24"/>
              </w:rPr>
              <w:t xml:space="preserve"> 2 </w:t>
            </w:r>
            <w:r w:rsidRPr="007C053D">
              <w:rPr>
                <w:rFonts w:asciiTheme="majorHAnsi" w:hAnsiTheme="majorHAnsi"/>
                <w:b/>
                <w:sz w:val="24"/>
              </w:rPr>
              <w:t xml:space="preserve">ust. 1 </w:t>
            </w:r>
            <w:r>
              <w:rPr>
                <w:rFonts w:asciiTheme="majorHAnsi" w:hAnsiTheme="majorHAnsi"/>
                <w:b/>
                <w:sz w:val="24"/>
              </w:rPr>
              <w:t xml:space="preserve">oraz 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7C053D">
              <w:rPr>
                <w:rFonts w:asciiTheme="majorHAnsi" w:hAnsiTheme="majorHAnsi"/>
                <w:b/>
                <w:sz w:val="24"/>
              </w:rPr>
              <w:t>w § 3 rozporządzenia</w:t>
            </w:r>
          </w:p>
        </w:tc>
        <w:tc>
          <w:tcPr>
            <w:tcW w:w="6662" w:type="dxa"/>
            <w:shd w:val="clear" w:color="auto" w:fill="CFF2F9"/>
            <w:vAlign w:val="center"/>
          </w:tcPr>
          <w:p w:rsidR="00AB0EC3" w:rsidRPr="00AD4ED2" w:rsidRDefault="00AB0EC3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Wskaźniki oceny pracy</w:t>
            </w: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AD4ED2">
            <w:pPr>
              <w:pStyle w:val="Akapitzlist"/>
              <w:numPr>
                <w:ilvl w:val="2"/>
                <w:numId w:val="26"/>
              </w:numPr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Planowanie, organizowanie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i prowadzenie zajęć dydaktycznych, wychowawczych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i opiekuńczych wynikających ze specyfiki szkoły i zajmowanego stanowiska</w:t>
            </w:r>
            <w:r w:rsidR="00A90F93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z wykorzystaniem metod aktywizujących ucznia, </w:t>
            </w:r>
            <w:r w:rsidR="00244838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tym narzędzi </w:t>
            </w:r>
            <w:r w:rsidRPr="000100E9">
              <w:rPr>
                <w:rFonts w:asciiTheme="majorHAnsi" w:hAnsiTheme="majorHAnsi"/>
              </w:rPr>
              <w:lastRenderedPageBreak/>
              <w:t xml:space="preserve">multimedialnych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informatycznych, dostosowanych do specyfiki prowadzonych zajęć</w:t>
            </w:r>
          </w:p>
          <w:p w:rsidR="003339DF" w:rsidRDefault="003339DF" w:rsidP="003339DF">
            <w:pPr>
              <w:pStyle w:val="Akapitzlist"/>
              <w:ind w:left="567"/>
              <w:rPr>
                <w:rFonts w:asciiTheme="majorHAnsi" w:hAnsiTheme="majorHAnsi"/>
              </w:rPr>
            </w:pPr>
          </w:p>
          <w:p w:rsidR="008F589B" w:rsidRPr="000100E9" w:rsidRDefault="008F589B" w:rsidP="003339DF">
            <w:pPr>
              <w:pStyle w:val="Akapitzlist"/>
              <w:ind w:left="567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AD4ED2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lastRenderedPageBreak/>
              <w:t>Nauczyciel:</w:t>
            </w:r>
          </w:p>
          <w:p w:rsidR="00AD4ED2" w:rsidRPr="000100E9" w:rsidRDefault="00AD4ED2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7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samodzielnie planuje, organizuje i prowadzi proces dydaktyczny, wychowawczy oraz opiekuńczy;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7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dobiera aktywizujące metody pracy z dzieckiem dostosowane do jego możliwości rozwojowych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edukacyjnych oraz potrzeb;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7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wykorzystuje w pracy z dzieckiem dostępne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przedszkolu narzędzia multimedialne </w:t>
            </w:r>
            <w:r w:rsidR="00B06F15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informatyczne, z uwzględnieniem specyfiki prowadzonych zajęć.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D4ED2">
            <w:pPr>
              <w:pStyle w:val="Akapitzlist"/>
              <w:numPr>
                <w:ilvl w:val="2"/>
                <w:numId w:val="26"/>
              </w:numPr>
              <w:ind w:left="567" w:hanging="283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Diagnozowanie potrzeb </w:t>
            </w:r>
            <w:r w:rsidR="00244838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możliwości ucznia oraz indywidualizowanie pracy z uczniem</w:t>
            </w:r>
          </w:p>
        </w:tc>
        <w:tc>
          <w:tcPr>
            <w:tcW w:w="6662" w:type="dxa"/>
          </w:tcPr>
          <w:p w:rsidR="00AB0EC3" w:rsidRPr="00AD4ED2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t>Nauczyciel:</w:t>
            </w:r>
          </w:p>
          <w:p w:rsidR="00AD4ED2" w:rsidRPr="000100E9" w:rsidRDefault="00AD4ED2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rozpoznaje potrzeby rozwojowe i edukacyjne oraz możliwości </w:t>
            </w:r>
            <w:r w:rsidR="00244838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zainteresowania dziecka i grupy;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analizuje rozpoznane potrzeby rozwojowe i edukacyjne oraz możliwości i zainteresowania dzieci i wykorzystuje wyniki do indywidualizowania pracy z dzieckiem;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stosuje zasadę indywidualizacji podczas zajęć kierowanych oraz w czasie przeznaczonym na inne aktywności.</w:t>
            </w:r>
          </w:p>
          <w:p w:rsidR="00AB0EC3" w:rsidRDefault="00AB0EC3" w:rsidP="00E119D5">
            <w:pPr>
              <w:rPr>
                <w:rFonts w:asciiTheme="majorHAnsi" w:hAnsiTheme="majorHAnsi"/>
              </w:rPr>
            </w:pPr>
          </w:p>
          <w:p w:rsidR="00244838" w:rsidRPr="000100E9" w:rsidRDefault="00244838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AD4ED2">
            <w:pPr>
              <w:pStyle w:val="Akapitzlist"/>
              <w:numPr>
                <w:ilvl w:val="2"/>
                <w:numId w:val="26"/>
              </w:numPr>
              <w:ind w:left="567" w:hanging="141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Analizowanie własnej pracy, wykorzystywanie wniosków wynikających z tej analizy do doskonalenia procesu dydaktyczno-wychowawczego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i opiekuńczego oraz osiąganie pozytywnych efektów pracy</w:t>
            </w:r>
          </w:p>
          <w:p w:rsidR="00AB0EC3" w:rsidRDefault="00AB0EC3" w:rsidP="00E119D5">
            <w:pPr>
              <w:pStyle w:val="Akapitzlist"/>
              <w:ind w:left="709"/>
              <w:rPr>
                <w:rFonts w:asciiTheme="majorHAnsi" w:hAnsiTheme="majorHAnsi"/>
              </w:rPr>
            </w:pPr>
          </w:p>
          <w:p w:rsidR="00A90F93" w:rsidRPr="000100E9" w:rsidRDefault="00A90F93" w:rsidP="00E119D5">
            <w:pPr>
              <w:pStyle w:val="Akapitzlist"/>
              <w:ind w:left="709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AD4ED2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t xml:space="preserve">Nauczyciel: </w:t>
            </w:r>
          </w:p>
          <w:p w:rsidR="00AD4ED2" w:rsidRPr="000100E9" w:rsidRDefault="00AD4ED2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dokonuje ewaluacji własnej pracy;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 analizy swojej pracy wykorzystuje opinie rodziców i innych nauczycieli;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1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uwzględnia wnioski z analizy swojej pracy i modyfikuje działania dydaktyczno-wychowawcze i opiekuńcze; wdrażane wnioski przyczyniają się do uzyskiwania pozytywnych efektów pracy.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Wykorzystywanie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pracy wiedzy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i umiejętności nabytych w wyniku doskonalenia zawodowego</w:t>
            </w:r>
          </w:p>
        </w:tc>
        <w:tc>
          <w:tcPr>
            <w:tcW w:w="6662" w:type="dxa"/>
          </w:tcPr>
          <w:p w:rsidR="00AB0EC3" w:rsidRPr="00244838" w:rsidRDefault="00AB0EC3" w:rsidP="00E119D5">
            <w:pPr>
              <w:rPr>
                <w:rFonts w:asciiTheme="majorHAnsi" w:hAnsiTheme="majorHAnsi"/>
                <w:b/>
              </w:rPr>
            </w:pPr>
            <w:r w:rsidRPr="00244838">
              <w:rPr>
                <w:rFonts w:asciiTheme="majorHAnsi" w:hAnsiTheme="majorHAnsi"/>
                <w:b/>
              </w:rPr>
              <w:t xml:space="preserve">Nauczyciel: </w:t>
            </w:r>
          </w:p>
          <w:p w:rsidR="00244838" w:rsidRPr="000100E9" w:rsidRDefault="00244838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stosuje w swojej pracy wiedzę i umiejętności nabyte w trakcie doskonalenia zawodowego;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dzieli się zdobytą wiedzą np. w ramach WDN, zespołów nauczycielskich powołanych w przedszkolu;</w:t>
            </w:r>
          </w:p>
          <w:p w:rsidR="00AB0EC3" w:rsidRDefault="00AB0EC3" w:rsidP="00E119D5">
            <w:pPr>
              <w:rPr>
                <w:rFonts w:asciiTheme="majorHAnsi" w:hAnsiTheme="majorHAnsi"/>
              </w:rPr>
            </w:pPr>
          </w:p>
          <w:p w:rsidR="00244838" w:rsidRPr="000100E9" w:rsidRDefault="00244838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Realizowanie innych zajęć </w:t>
            </w:r>
            <w:r w:rsidR="000E694B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czynności, o których mowa w art. 42 ust. 2 pkt 2 Karty Nauczyciela, w tym udział w przeprowadzaniu egzaminów, o któ</w:t>
            </w:r>
            <w:r w:rsidR="000E694B">
              <w:rPr>
                <w:rFonts w:asciiTheme="majorHAnsi" w:hAnsiTheme="majorHAnsi"/>
              </w:rPr>
              <w:t xml:space="preserve">rych mowa w art. 42 ust. 2b pkt </w:t>
            </w:r>
            <w:r w:rsidRPr="000100E9">
              <w:rPr>
                <w:rFonts w:asciiTheme="majorHAnsi" w:hAnsiTheme="majorHAnsi"/>
              </w:rPr>
              <w:t>2 Karty Nauczyciela</w:t>
            </w:r>
          </w:p>
        </w:tc>
        <w:tc>
          <w:tcPr>
            <w:tcW w:w="6662" w:type="dxa"/>
          </w:tcPr>
          <w:p w:rsidR="00AB0EC3" w:rsidRPr="00244838" w:rsidRDefault="00AB0EC3" w:rsidP="00E119D5">
            <w:pPr>
              <w:rPr>
                <w:rFonts w:asciiTheme="majorHAnsi" w:hAnsiTheme="majorHAnsi"/>
                <w:b/>
              </w:rPr>
            </w:pPr>
            <w:r w:rsidRPr="00244838">
              <w:rPr>
                <w:rFonts w:asciiTheme="majorHAnsi" w:hAnsiTheme="majorHAnsi"/>
                <w:b/>
              </w:rPr>
              <w:t xml:space="preserve">Nauczyciel: </w:t>
            </w:r>
          </w:p>
          <w:p w:rsidR="00244838" w:rsidRPr="000100E9" w:rsidRDefault="00244838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realizuje dodatkowe zadania wynikające ze statutu przedszkola np. wycieczki, uroczystości przedszkolne;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współpracuje ze środowiskiem lokalnym;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współpracuje z instytucjami działającymi na rzecz dziecka </w:t>
            </w:r>
            <w:r w:rsidR="000E694B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rodziny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Stopień realizacji planu rozwoju zawodowego </w:t>
            </w:r>
            <w:r w:rsidRPr="000100E9">
              <w:rPr>
                <w:rFonts w:asciiTheme="majorHAnsi" w:hAnsiTheme="majorHAnsi"/>
                <w:i/>
                <w:sz w:val="20"/>
              </w:rPr>
              <w:t>(dotyczy oceny pracy nauczyciela kontraktowego dokonywanej po zakończeniu stażu na stopień nauczyciela mianowanego)</w:t>
            </w:r>
          </w:p>
        </w:tc>
        <w:tc>
          <w:tcPr>
            <w:tcW w:w="6662" w:type="dxa"/>
          </w:tcPr>
          <w:p w:rsidR="000E694B" w:rsidRDefault="000E694B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Zadania ujęte w planie rozwoju zawodowego stanowią wskaźniki oceny pracy nauczyciela.</w:t>
            </w:r>
          </w:p>
        </w:tc>
      </w:tr>
    </w:tbl>
    <w:p w:rsidR="00AB0EC3" w:rsidRPr="000100E9" w:rsidRDefault="00AB0EC3" w:rsidP="00AB0EC3">
      <w:pPr>
        <w:rPr>
          <w:rFonts w:asciiTheme="majorHAnsi" w:hAnsiTheme="majorHAnsi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3403"/>
        <w:gridCol w:w="6662"/>
      </w:tblGrid>
      <w:tr w:rsidR="00AB0EC3" w:rsidRPr="000100E9" w:rsidTr="00B70661">
        <w:tc>
          <w:tcPr>
            <w:tcW w:w="10065" w:type="dxa"/>
            <w:gridSpan w:val="2"/>
            <w:shd w:val="clear" w:color="auto" w:fill="FDE9D9" w:themeFill="accent6" w:themeFillTint="33"/>
            <w:vAlign w:val="center"/>
          </w:tcPr>
          <w:p w:rsid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AB0EC3" w:rsidRDefault="00AB0EC3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NAUCZYCIELA MIANOWANEGO</w:t>
            </w:r>
          </w:p>
          <w:p w:rsidR="00AD4ED2" w:rsidRP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AB0EC3" w:rsidRPr="000100E9" w:rsidTr="00B70661">
        <w:tc>
          <w:tcPr>
            <w:tcW w:w="3403" w:type="dxa"/>
            <w:shd w:val="clear" w:color="auto" w:fill="FDE9D9" w:themeFill="accent6" w:themeFillTint="33"/>
            <w:vAlign w:val="center"/>
          </w:tcPr>
          <w:p w:rsidR="00AB0EC3" w:rsidRP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 xml:space="preserve">Kryteria oceny pracy określone w § 2, § 3 ust. 1 oraz </w:t>
            </w:r>
            <w:r w:rsidRPr="00AD4ED2">
              <w:rPr>
                <w:rFonts w:asciiTheme="majorHAnsi" w:hAnsiTheme="majorHAnsi"/>
                <w:b/>
                <w:sz w:val="24"/>
                <w:szCs w:val="24"/>
              </w:rPr>
              <w:br/>
              <w:t>§ 4 ust. 1 rozporządzenia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B0EC3" w:rsidRPr="00AD4ED2" w:rsidRDefault="00AB0EC3" w:rsidP="00AD4E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D4ED2">
              <w:rPr>
                <w:rFonts w:asciiTheme="majorHAnsi" w:hAnsiTheme="majorHAnsi"/>
                <w:b/>
                <w:sz w:val="24"/>
              </w:rPr>
              <w:t>Wskaźniki oceny pracy</w:t>
            </w: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Podejmowanie innowacyjnych rozwiązań organizacyjnych, programowych, organizacyjnych lub metodycznych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prowadzeniu zajęć dydaktycznych, wychowawczych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opiekuńczych</w:t>
            </w:r>
          </w:p>
          <w:p w:rsidR="00AD4ED2" w:rsidRPr="000100E9" w:rsidRDefault="00AD4ED2" w:rsidP="00AD4ED2">
            <w:pPr>
              <w:pStyle w:val="Akapitzlist"/>
              <w:ind w:left="709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AD4ED2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t xml:space="preserve">Nauczyciel: </w:t>
            </w:r>
          </w:p>
          <w:p w:rsidR="00AD4ED2" w:rsidRPr="000100E9" w:rsidRDefault="00AD4ED2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wdraża innowacyjne rozwiązania w zakresie wychowania przedszkolnego;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wprowadza nowe metody, formy, środki dydaktyczne wspierające rozwój dziecka;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wdraża i realizuje projekty zewnętrzne;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3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proponuje rozwiązania usprawniające organizację pracy przedszkola.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Pobudzanie inicjatyw uczniów przez inspirowanie ich do działań w szkole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 i środowisku pozaszkolnym oraz sprawowanie opieki nad uczniami podejmującymi te inicjatywy</w:t>
            </w:r>
          </w:p>
          <w:p w:rsidR="00AD4ED2" w:rsidRPr="000100E9" w:rsidRDefault="00AD4ED2" w:rsidP="00AD4ED2">
            <w:pPr>
              <w:pStyle w:val="Akapitzlist"/>
              <w:ind w:left="709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t xml:space="preserve">Nauczyciel: </w:t>
            </w:r>
          </w:p>
          <w:p w:rsidR="00AD4ED2" w:rsidRPr="00AD4ED2" w:rsidRDefault="00AD4ED2" w:rsidP="00E119D5">
            <w:pPr>
              <w:rPr>
                <w:rFonts w:asciiTheme="majorHAnsi" w:hAnsiTheme="majorHAnsi"/>
                <w:b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inspiruje dzieci do podejmowania aktywności i stwarza im okazje do samodzielnego doświadczania;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zachęca dzieci do udziału w konkursach, turniejach, zawodach, przeglądach;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wspiera dzieci w realizacji działań na forum przedszkola </w:t>
            </w:r>
            <w:r w:rsidR="008E254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w środowisku lokalnym;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4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monitoruje osiągnięcia dziecka.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Prowadzenie oraz omawianie zajęć otwartych dla nauczycieli lub rodziców</w:t>
            </w:r>
          </w:p>
          <w:p w:rsidR="00AD4ED2" w:rsidRPr="000100E9" w:rsidRDefault="00AD4ED2" w:rsidP="00AD4ED2">
            <w:pPr>
              <w:pStyle w:val="Akapitzlist"/>
              <w:ind w:left="709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AD4ED2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t xml:space="preserve">Nauczyciel: </w:t>
            </w:r>
          </w:p>
          <w:p w:rsidR="00AD4ED2" w:rsidRPr="000100E9" w:rsidRDefault="00AD4ED2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5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i prowadzi zajęcia otwarte dla innych nauczycieli;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5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i prowadzi zajęcia otwarte dla rodziców; </w:t>
            </w:r>
          </w:p>
          <w:p w:rsidR="00AB0EC3" w:rsidRDefault="00AB0EC3" w:rsidP="00E119D5">
            <w:pPr>
              <w:pStyle w:val="Akapitzlist"/>
              <w:numPr>
                <w:ilvl w:val="1"/>
                <w:numId w:val="45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omawia zajęcia otwarte i przedstawia wnioski do dalszej pracy.</w:t>
            </w:r>
          </w:p>
          <w:p w:rsidR="00AD4ED2" w:rsidRPr="000100E9" w:rsidRDefault="00AD4ED2" w:rsidP="00AD4ED2">
            <w:pPr>
              <w:pStyle w:val="Akapitzlist"/>
              <w:ind w:left="459"/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Wykorzystywanie wiedzy </w:t>
            </w:r>
            <w:r w:rsidR="00B70661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umiejętności nabytych</w:t>
            </w:r>
            <w:r w:rsidR="00B70661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wyniku doskonalenia zawodowego do doskonalenia własnej pracy oraz pracy szkoły</w:t>
            </w:r>
          </w:p>
          <w:p w:rsidR="00AD4ED2" w:rsidRPr="000100E9" w:rsidRDefault="00AD4ED2" w:rsidP="00AD4ED2">
            <w:pPr>
              <w:pStyle w:val="Akapitzlist"/>
              <w:ind w:left="709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AD4ED2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t>Nauczyciel:</w:t>
            </w:r>
          </w:p>
          <w:p w:rsidR="00AD4ED2" w:rsidRPr="000100E9" w:rsidRDefault="00AD4ED2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6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praktycznie wykorzystuje nabytą wiedzę i umiejętności </w:t>
            </w:r>
            <w:r w:rsidR="008E254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pracy z dziećmi;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6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dzieli się wiedzą i umiejętnościami zdobytymi podczas doskonalenia zawodowego z innymi nauczycielami;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6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upowszechnia zdobytą wiedzę w formie ogólnie przyjętej </w:t>
            </w:r>
            <w:r w:rsidR="008E2540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przedszkolu.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Realizowanie powierzonych funkcji lub innych zadań zleconych przez dyrektora szkoły</w:t>
            </w:r>
          </w:p>
        </w:tc>
        <w:tc>
          <w:tcPr>
            <w:tcW w:w="6662" w:type="dxa"/>
          </w:tcPr>
          <w:p w:rsidR="00AB0EC3" w:rsidRPr="00AD4ED2" w:rsidRDefault="00AB0EC3" w:rsidP="00E119D5">
            <w:pPr>
              <w:rPr>
                <w:rFonts w:asciiTheme="majorHAnsi" w:hAnsiTheme="majorHAnsi"/>
                <w:b/>
              </w:rPr>
            </w:pPr>
            <w:r w:rsidRPr="00AD4ED2">
              <w:rPr>
                <w:rFonts w:asciiTheme="majorHAnsi" w:hAnsiTheme="majorHAnsi"/>
                <w:b/>
              </w:rPr>
              <w:t>Nauczyciel:</w:t>
            </w:r>
          </w:p>
          <w:p w:rsidR="00AD4ED2" w:rsidRPr="000100E9" w:rsidRDefault="00AD4ED2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7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i realizuje zadania wynikające z powierzonej funkcji np. opiekuna: stażu, praktyk, koordynatora projektu, przewodniczącego zespołu;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7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sprawnie organizuje własną pracę lub pracę zespołu zadaniowego; </w:t>
            </w:r>
          </w:p>
          <w:p w:rsidR="00AB0EC3" w:rsidRPr="00A524F0" w:rsidRDefault="00AB0EC3" w:rsidP="00E119D5">
            <w:pPr>
              <w:pStyle w:val="Akapitzlist"/>
              <w:numPr>
                <w:ilvl w:val="1"/>
                <w:numId w:val="47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rzetelnie i terminowo realizuje inne zadania zlecone przez dyrektora.</w:t>
            </w:r>
          </w:p>
        </w:tc>
      </w:tr>
      <w:tr w:rsidR="00AB0EC3" w:rsidRPr="000100E9" w:rsidTr="00B70661">
        <w:tc>
          <w:tcPr>
            <w:tcW w:w="3403" w:type="dxa"/>
          </w:tcPr>
          <w:p w:rsidR="00AB0EC3" w:rsidRPr="00AD4ED2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 Stopień realizacji planu rozwoju zawodowego </w:t>
            </w:r>
            <w:r w:rsidRPr="000100E9">
              <w:rPr>
                <w:rFonts w:asciiTheme="majorHAnsi" w:hAnsiTheme="majorHAnsi"/>
                <w:i/>
                <w:sz w:val="20"/>
              </w:rPr>
              <w:t>(dotyczy oceny pracy nauczyciela mianowanego dokonywanej po zakończeniu stażu na stopień nauczyciela dyplomowanego)</w:t>
            </w:r>
          </w:p>
          <w:p w:rsidR="00AD4ED2" w:rsidRPr="000100E9" w:rsidRDefault="00AD4ED2" w:rsidP="00AD4ED2">
            <w:pPr>
              <w:pStyle w:val="Akapitzlist"/>
              <w:ind w:left="709"/>
              <w:rPr>
                <w:rFonts w:asciiTheme="majorHAnsi" w:hAnsiTheme="majorHAnsi"/>
              </w:rPr>
            </w:pPr>
          </w:p>
        </w:tc>
        <w:tc>
          <w:tcPr>
            <w:tcW w:w="6662" w:type="dxa"/>
            <w:vAlign w:val="center"/>
          </w:tcPr>
          <w:p w:rsidR="00AB0EC3" w:rsidRPr="000100E9" w:rsidRDefault="00AB0EC3" w:rsidP="00AD4ED2">
            <w:pPr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Zadania ujęte w planie rozwoju zawodowego stanowią wskaźniki oceny pracy nauczyciela.</w:t>
            </w:r>
          </w:p>
        </w:tc>
      </w:tr>
    </w:tbl>
    <w:p w:rsidR="00AB0EC3" w:rsidRPr="000100E9" w:rsidRDefault="00AB0EC3" w:rsidP="00AB0EC3">
      <w:pPr>
        <w:rPr>
          <w:rFonts w:asciiTheme="majorHAnsi" w:hAnsiTheme="majorHAnsi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3403"/>
        <w:gridCol w:w="6662"/>
      </w:tblGrid>
      <w:tr w:rsidR="00AB0EC3" w:rsidRPr="000100E9" w:rsidTr="00B70661">
        <w:tc>
          <w:tcPr>
            <w:tcW w:w="10065" w:type="dxa"/>
            <w:gridSpan w:val="2"/>
            <w:shd w:val="clear" w:color="auto" w:fill="DCFECE"/>
            <w:vAlign w:val="center"/>
          </w:tcPr>
          <w:p w:rsid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B0EC3" w:rsidRDefault="00AB0EC3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NAUCZYCIELA DYPLOMOWANEGO</w:t>
            </w:r>
          </w:p>
          <w:p w:rsidR="00AD4ED2" w:rsidRP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B0EC3" w:rsidRPr="000100E9" w:rsidTr="00B70661">
        <w:tc>
          <w:tcPr>
            <w:tcW w:w="3403" w:type="dxa"/>
            <w:shd w:val="clear" w:color="auto" w:fill="DCFECE"/>
            <w:vAlign w:val="center"/>
          </w:tcPr>
          <w:p w:rsidR="00AB0EC3" w:rsidRPr="00AD4ED2" w:rsidRDefault="00AD4ED2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Kryteria oceny pracy określone §2, §3,§4 ust. 1 oraz w § 5 ust. 1 rozporządzenia</w:t>
            </w:r>
          </w:p>
        </w:tc>
        <w:tc>
          <w:tcPr>
            <w:tcW w:w="6662" w:type="dxa"/>
            <w:shd w:val="clear" w:color="auto" w:fill="DCFECE"/>
            <w:vAlign w:val="center"/>
          </w:tcPr>
          <w:p w:rsidR="00AB0EC3" w:rsidRPr="00AD4ED2" w:rsidRDefault="00AB0EC3" w:rsidP="00AD4E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ED2">
              <w:rPr>
                <w:rFonts w:asciiTheme="majorHAnsi" w:hAnsiTheme="majorHAnsi"/>
                <w:b/>
                <w:sz w:val="24"/>
                <w:szCs w:val="24"/>
              </w:rPr>
              <w:t>Wskaźniki oceny pracy</w:t>
            </w: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Ewaluacja własnej pracy dydaktycznej, wychowawczej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i opiekuńczej oraz wykorzystywanie jej wyników do doskonalenia własnej pracy i pracy szkoły</w:t>
            </w:r>
          </w:p>
        </w:tc>
        <w:tc>
          <w:tcPr>
            <w:tcW w:w="6662" w:type="dxa"/>
          </w:tcPr>
          <w:p w:rsidR="00AB0EC3" w:rsidRPr="00813C10" w:rsidRDefault="00AB0EC3" w:rsidP="00E119D5">
            <w:pPr>
              <w:rPr>
                <w:rFonts w:asciiTheme="majorHAnsi" w:hAnsiTheme="majorHAnsi"/>
                <w:b/>
              </w:rPr>
            </w:pPr>
            <w:r w:rsidRPr="00813C10">
              <w:rPr>
                <w:rFonts w:asciiTheme="majorHAnsi" w:hAnsiTheme="majorHAnsi"/>
                <w:b/>
              </w:rPr>
              <w:t xml:space="preserve">Nauczyciel: </w:t>
            </w:r>
          </w:p>
          <w:p w:rsidR="00813C10" w:rsidRPr="000100E9" w:rsidRDefault="00813C10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monitoruje swoje działania związane z pracą dydaktyczną, wychowawczą i opiekuńczą;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analizuje i wyciąga wnioski z podejmowanych działań w celu doskonalenia własnego warsztatu pracy;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modyfikuje działania dydaktyczne, wychowawcze, opiekuńcze adekwatnie do wysuniętych wniosków;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8"/>
              </w:numPr>
              <w:ind w:left="497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uzyskuje pozytywne efekty w pracy dydaktycznej, wychowawczej i opiekuńczej.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B70661">
            <w:pPr>
              <w:pStyle w:val="Akapitzlist"/>
              <w:numPr>
                <w:ilvl w:val="2"/>
                <w:numId w:val="26"/>
              </w:numPr>
              <w:ind w:left="602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 Efektywne realizowanie zadań na rzecz ucznia we współpracy z podmiotami zewnętrznymi</w:t>
            </w:r>
            <w:r w:rsidR="00EB3CE7">
              <w:rPr>
                <w:rFonts w:asciiTheme="majorHAnsi" w:hAnsiTheme="majorHAnsi"/>
              </w:rPr>
              <w:t>.</w:t>
            </w:r>
          </w:p>
        </w:tc>
        <w:tc>
          <w:tcPr>
            <w:tcW w:w="6662" w:type="dxa"/>
          </w:tcPr>
          <w:p w:rsidR="00AB0EC3" w:rsidRPr="00813C10" w:rsidRDefault="00AB0EC3" w:rsidP="00E119D5">
            <w:pPr>
              <w:rPr>
                <w:rFonts w:asciiTheme="majorHAnsi" w:hAnsiTheme="majorHAnsi"/>
                <w:b/>
              </w:rPr>
            </w:pPr>
            <w:r w:rsidRPr="00813C10">
              <w:rPr>
                <w:rFonts w:asciiTheme="majorHAnsi" w:hAnsiTheme="majorHAnsi"/>
                <w:b/>
              </w:rPr>
              <w:t xml:space="preserve">Nauczyciel: </w:t>
            </w:r>
          </w:p>
          <w:p w:rsidR="00813C10" w:rsidRPr="000100E9" w:rsidRDefault="00813C10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planuje i realizuje działania we współpracy z podmiotami zewnętrznymi, zgodnie z potrzebami dzieci;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osiąga pozytywne efekty współpracy z podmiotami działającymi na rzecz wychowanka;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49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promuje i upowszechnia efekty współpracy z podmiotami zewnętrznymi.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10065" w:type="dxa"/>
            <w:gridSpan w:val="2"/>
            <w:vAlign w:val="center"/>
          </w:tcPr>
          <w:p w:rsidR="000E694B" w:rsidRPr="000E694B" w:rsidRDefault="000E694B" w:rsidP="000E694B">
            <w:pPr>
              <w:jc w:val="center"/>
              <w:rPr>
                <w:rFonts w:asciiTheme="majorHAnsi" w:hAnsiTheme="majorHAnsi"/>
              </w:rPr>
            </w:pPr>
          </w:p>
          <w:p w:rsidR="00AB0EC3" w:rsidRPr="000100E9" w:rsidRDefault="00AB0EC3" w:rsidP="000E694B">
            <w:pPr>
              <w:pStyle w:val="Akapitzlist"/>
              <w:numPr>
                <w:ilvl w:val="2"/>
                <w:numId w:val="26"/>
              </w:numPr>
              <w:ind w:left="709" w:hanging="142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Dwa z poniższych kryteriów, wskazane przez nauczyciela:</w:t>
            </w:r>
          </w:p>
          <w:p w:rsidR="00AB0EC3" w:rsidRPr="000100E9" w:rsidRDefault="00AB0EC3" w:rsidP="00813C10">
            <w:pPr>
              <w:pStyle w:val="Akapitzlist"/>
              <w:ind w:left="709"/>
              <w:jc w:val="center"/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EB3CE7">
            <w:pPr>
              <w:pStyle w:val="Akapitzlist"/>
              <w:numPr>
                <w:ilvl w:val="0"/>
                <w:numId w:val="38"/>
              </w:numPr>
              <w:ind w:left="318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opracowywanie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i wdrażanie innowacyjnych programów nauczania, programów wychowawczo-profilaktycznych lub innych programów wynikających ze specyfiki szkoły lub zajmowanego stanowiska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z uwzględnieniem potrzeb uczniów</w:t>
            </w:r>
          </w:p>
          <w:p w:rsidR="00813C10" w:rsidRPr="000100E9" w:rsidRDefault="00813C10" w:rsidP="00813C10">
            <w:pPr>
              <w:pStyle w:val="Akapitzlist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Default="00AB0EC3" w:rsidP="00E119D5">
            <w:pPr>
              <w:rPr>
                <w:rFonts w:asciiTheme="majorHAnsi" w:hAnsiTheme="majorHAnsi"/>
                <w:b/>
              </w:rPr>
            </w:pPr>
            <w:r w:rsidRPr="00813C10">
              <w:rPr>
                <w:rFonts w:asciiTheme="majorHAnsi" w:hAnsiTheme="majorHAnsi"/>
                <w:b/>
              </w:rPr>
              <w:t xml:space="preserve">Nauczyciel: </w:t>
            </w:r>
          </w:p>
          <w:p w:rsidR="00813C10" w:rsidRPr="00813C10" w:rsidRDefault="00813C10" w:rsidP="00E119D5">
            <w:pPr>
              <w:rPr>
                <w:rFonts w:asciiTheme="majorHAnsi" w:hAnsiTheme="majorHAnsi"/>
                <w:b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opracowuje program innowacyjny na podstawie rozpoznanych potrzeb dzieci;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opracowuje i wdraża innowacyjne rozwiązania dydaktyczne, wychowawcze i opiekuńcze oraz profilaktyczne;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dokonuje ewaluacji programu i w razie potrzeby modyfikuje go; </w:t>
            </w:r>
          </w:p>
          <w:p w:rsidR="00AB0EC3" w:rsidRDefault="00AB0EC3" w:rsidP="00E119D5">
            <w:pPr>
              <w:pStyle w:val="Akapitzlist"/>
              <w:numPr>
                <w:ilvl w:val="1"/>
                <w:numId w:val="50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wyniki ewaluacji realizowanego programu innowacyjnego wskazują na podniesienie jakości pracy przedszkola.</w:t>
            </w:r>
          </w:p>
          <w:p w:rsidR="00A524F0" w:rsidRDefault="00A524F0" w:rsidP="00A524F0">
            <w:pPr>
              <w:rPr>
                <w:rFonts w:asciiTheme="majorHAnsi" w:hAnsiTheme="majorHAnsi"/>
              </w:rPr>
            </w:pPr>
          </w:p>
          <w:p w:rsidR="00A524F0" w:rsidRPr="00A524F0" w:rsidRDefault="00A524F0" w:rsidP="00A524F0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EB3CE7">
            <w:pPr>
              <w:pStyle w:val="Akapitzlist"/>
              <w:numPr>
                <w:ilvl w:val="0"/>
                <w:numId w:val="38"/>
              </w:numPr>
              <w:ind w:left="318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lastRenderedPageBreak/>
              <w:t xml:space="preserve">upowszechnianie dobrych praktyk edukacyjnych,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szczególności przygotowanie autorskiej publikacji z zakresu oświaty</w:t>
            </w:r>
          </w:p>
          <w:p w:rsidR="00813C10" w:rsidRPr="000100E9" w:rsidRDefault="00813C10" w:rsidP="00813C10">
            <w:pPr>
              <w:pStyle w:val="Akapitzlist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813C10" w:rsidRDefault="00AB0EC3" w:rsidP="00E119D5">
            <w:pPr>
              <w:rPr>
                <w:rFonts w:asciiTheme="majorHAnsi" w:hAnsiTheme="majorHAnsi"/>
                <w:b/>
              </w:rPr>
            </w:pPr>
            <w:r w:rsidRPr="00813C10">
              <w:rPr>
                <w:rFonts w:asciiTheme="majorHAnsi" w:hAnsiTheme="majorHAnsi"/>
                <w:b/>
              </w:rPr>
              <w:t xml:space="preserve">Nauczyciel: </w:t>
            </w:r>
          </w:p>
          <w:p w:rsidR="00813C10" w:rsidRPr="000100E9" w:rsidRDefault="00813C10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1"/>
              </w:numPr>
              <w:ind w:left="459" w:hanging="425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przygotował autorską publikację z zakresu oświaty lub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1"/>
              </w:numPr>
              <w:ind w:left="459" w:hanging="425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opracowuje i upowszechnia materiały metodyczne np. scenariusze zajęć, uroczystości, imprez.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Default="00AB0EC3" w:rsidP="003339DF">
            <w:pPr>
              <w:pStyle w:val="Akapitzlist"/>
              <w:numPr>
                <w:ilvl w:val="0"/>
                <w:numId w:val="38"/>
              </w:numPr>
              <w:ind w:left="318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przeprowadzenie ewaluacji działań wynikających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z pełnionej funkcji lub zadań związanych z oświatą realizowanych poza szkołą oraz wykorzystywanie jej wyników do </w:t>
            </w:r>
            <w:r w:rsidR="00813C10">
              <w:rPr>
                <w:rFonts w:asciiTheme="majorHAnsi" w:hAnsiTheme="majorHAnsi"/>
              </w:rPr>
              <w:t>podnoszenia jakości pracy szkoły</w:t>
            </w:r>
          </w:p>
          <w:p w:rsidR="00813C10" w:rsidRPr="000100E9" w:rsidRDefault="00813C10" w:rsidP="00813C10">
            <w:pPr>
              <w:pStyle w:val="Akapitzlist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Pr="00813C10" w:rsidRDefault="00AB0EC3" w:rsidP="00E119D5">
            <w:pPr>
              <w:rPr>
                <w:rFonts w:asciiTheme="majorHAnsi" w:hAnsiTheme="majorHAnsi"/>
                <w:b/>
              </w:rPr>
            </w:pPr>
            <w:r w:rsidRPr="00813C10">
              <w:rPr>
                <w:rFonts w:asciiTheme="majorHAnsi" w:hAnsiTheme="majorHAnsi"/>
                <w:b/>
              </w:rPr>
              <w:t xml:space="preserve">Nauczyciel: </w:t>
            </w:r>
          </w:p>
          <w:p w:rsidR="00813C10" w:rsidRPr="000100E9" w:rsidRDefault="00813C10" w:rsidP="00E119D5">
            <w:pPr>
              <w:rPr>
                <w:rFonts w:asciiTheme="majorHAnsi" w:hAnsiTheme="majorHAnsi"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dokonuje </w:t>
            </w:r>
            <w:proofErr w:type="spellStart"/>
            <w:r w:rsidRPr="000100E9">
              <w:rPr>
                <w:rFonts w:asciiTheme="majorHAnsi" w:hAnsiTheme="majorHAnsi"/>
              </w:rPr>
              <w:t>autoewaluacji</w:t>
            </w:r>
            <w:proofErr w:type="spellEnd"/>
            <w:r w:rsidRPr="000100E9">
              <w:rPr>
                <w:rFonts w:asciiTheme="majorHAnsi" w:hAnsiTheme="majorHAnsi"/>
              </w:rPr>
              <w:t xml:space="preserve"> działań wynikających z pełnionej funkcji lub zadań realizowanych poza przedszkolem;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2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wdraża wnioski i rekomendacje przyczyniające się do podniesienia jakości pracy przedszkola.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  <w:tr w:rsidR="00AB0EC3" w:rsidRPr="000100E9" w:rsidTr="00B70661">
        <w:tc>
          <w:tcPr>
            <w:tcW w:w="3403" w:type="dxa"/>
          </w:tcPr>
          <w:p w:rsidR="00AB0EC3" w:rsidRPr="000100E9" w:rsidRDefault="00AB0EC3" w:rsidP="003339DF">
            <w:pPr>
              <w:pStyle w:val="Akapitzlist"/>
              <w:numPr>
                <w:ilvl w:val="0"/>
                <w:numId w:val="38"/>
              </w:numPr>
              <w:ind w:left="318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współpraca z Centralną Komisją Egzaminacyjną lub okręgową komisją egzaminacyjną, </w:t>
            </w:r>
            <w:r w:rsidR="003339DF"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 xml:space="preserve">w szczególności </w:t>
            </w:r>
            <w:r>
              <w:rPr>
                <w:rFonts w:asciiTheme="majorHAnsi" w:hAnsiTheme="majorHAnsi"/>
              </w:rPr>
              <w:br/>
            </w:r>
            <w:r w:rsidRPr="000100E9">
              <w:rPr>
                <w:rFonts w:asciiTheme="majorHAnsi" w:hAnsiTheme="majorHAnsi"/>
              </w:rPr>
              <w:t>w charakterze egzaminatora, autora zadań lub recenzenta, placówkami doskonalenia nauczycieli lub szkołami wyższymi w zakresie opieki nad studentami odbywającymi praktyki pedagogiczne</w:t>
            </w:r>
          </w:p>
          <w:p w:rsidR="00AB0EC3" w:rsidRPr="000100E9" w:rsidRDefault="00AB0EC3" w:rsidP="00E119D5">
            <w:pPr>
              <w:pStyle w:val="Akapitzlist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:rsidR="00AB0EC3" w:rsidRDefault="00AB0EC3" w:rsidP="00E119D5">
            <w:pPr>
              <w:rPr>
                <w:rFonts w:asciiTheme="majorHAnsi" w:hAnsiTheme="majorHAnsi"/>
                <w:b/>
              </w:rPr>
            </w:pPr>
            <w:r w:rsidRPr="00813C10">
              <w:rPr>
                <w:rFonts w:asciiTheme="majorHAnsi" w:hAnsiTheme="majorHAnsi"/>
                <w:b/>
              </w:rPr>
              <w:t xml:space="preserve">Nauczyciel: </w:t>
            </w:r>
          </w:p>
          <w:p w:rsidR="00813C10" w:rsidRPr="00813C10" w:rsidRDefault="00813C10" w:rsidP="00E119D5">
            <w:pPr>
              <w:rPr>
                <w:rFonts w:asciiTheme="majorHAnsi" w:hAnsiTheme="majorHAnsi"/>
                <w:b/>
              </w:rPr>
            </w:pP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 xml:space="preserve">współpracuje z placówkami doskonalenia nauczycieli np. współrealizuje projekty edukacyjne, prowadzi warsztaty lub zajęcia otwarte dla nauczycieli, opracowuje materiały wspomagające pracę nauczycieli lub </w:t>
            </w:r>
          </w:p>
          <w:p w:rsidR="00AB0EC3" w:rsidRPr="000100E9" w:rsidRDefault="00AB0EC3" w:rsidP="00E119D5">
            <w:pPr>
              <w:pStyle w:val="Akapitzlist"/>
              <w:numPr>
                <w:ilvl w:val="1"/>
                <w:numId w:val="53"/>
              </w:numPr>
              <w:ind w:left="459"/>
              <w:rPr>
                <w:rFonts w:asciiTheme="majorHAnsi" w:hAnsiTheme="majorHAnsi"/>
              </w:rPr>
            </w:pPr>
            <w:r w:rsidRPr="000100E9">
              <w:rPr>
                <w:rFonts w:asciiTheme="majorHAnsi" w:hAnsiTheme="majorHAnsi"/>
              </w:rPr>
              <w:t>współpracuje ze szkołami wyższymi – pełni funkcję opiekuna praktyk studenckich, prowadzi zajęcia otwarte dla studentów.</w:t>
            </w:r>
          </w:p>
          <w:p w:rsidR="00AB0EC3" w:rsidRPr="000100E9" w:rsidRDefault="00AB0EC3" w:rsidP="00E119D5">
            <w:pPr>
              <w:rPr>
                <w:rFonts w:asciiTheme="majorHAnsi" w:hAnsiTheme="majorHAnsi"/>
              </w:rPr>
            </w:pPr>
          </w:p>
        </w:tc>
      </w:tr>
    </w:tbl>
    <w:p w:rsidR="00AB0EC3" w:rsidRPr="000100E9" w:rsidRDefault="00AB0EC3" w:rsidP="00AB0EC3">
      <w:pPr>
        <w:jc w:val="both"/>
        <w:rPr>
          <w:rFonts w:asciiTheme="majorHAnsi" w:hAnsiTheme="majorHAnsi"/>
        </w:rPr>
      </w:pPr>
    </w:p>
    <w:p w:rsidR="00AB0EC3" w:rsidRDefault="00AB0EC3" w:rsidP="00AB0EC3">
      <w:pPr>
        <w:jc w:val="center"/>
        <w:rPr>
          <w:rFonts w:asciiTheme="majorHAnsi" w:hAnsiTheme="majorHAnsi"/>
        </w:rPr>
      </w:pPr>
      <w:r w:rsidRPr="000100E9">
        <w:rPr>
          <w:rFonts w:asciiTheme="majorHAnsi" w:hAnsiTheme="majorHAnsi"/>
        </w:rPr>
        <w:t xml:space="preserve">§ </w:t>
      </w:r>
      <w:r w:rsidR="00813C10">
        <w:rPr>
          <w:rFonts w:asciiTheme="majorHAnsi" w:hAnsiTheme="majorHAnsi"/>
        </w:rPr>
        <w:t>3</w:t>
      </w:r>
    </w:p>
    <w:p w:rsidR="00813C10" w:rsidRPr="008E2540" w:rsidRDefault="00813C10" w:rsidP="009C3EF4">
      <w:pPr>
        <w:pStyle w:val="Akapitzlist"/>
        <w:numPr>
          <w:ilvl w:val="0"/>
          <w:numId w:val="57"/>
        </w:numPr>
        <w:rPr>
          <w:rFonts w:asciiTheme="majorHAnsi" w:hAnsiTheme="majorHAnsi"/>
          <w:b/>
          <w:sz w:val="28"/>
          <w:szCs w:val="28"/>
        </w:rPr>
      </w:pPr>
      <w:r w:rsidRPr="008E2540">
        <w:rPr>
          <w:rFonts w:asciiTheme="majorHAnsi" w:hAnsiTheme="majorHAnsi"/>
          <w:b/>
          <w:sz w:val="28"/>
          <w:szCs w:val="28"/>
        </w:rPr>
        <w:t>SZCZEGÓŁOWE KRYTERIA OCENY</w:t>
      </w:r>
    </w:p>
    <w:p w:rsidR="00813C10" w:rsidRPr="00813C10" w:rsidRDefault="00813C10" w:rsidP="00813C10">
      <w:pPr>
        <w:pStyle w:val="Akapitzlist"/>
        <w:ind w:left="1080"/>
        <w:rPr>
          <w:rFonts w:asciiTheme="majorHAnsi" w:hAnsiTheme="majorHAnsi"/>
        </w:rPr>
      </w:pPr>
    </w:p>
    <w:p w:rsidR="00AB0EC3" w:rsidRDefault="004C5D67" w:rsidP="009C3EF4">
      <w:pPr>
        <w:pStyle w:val="Akapitzlist"/>
        <w:numPr>
          <w:ilvl w:val="0"/>
          <w:numId w:val="56"/>
        </w:numPr>
        <w:ind w:left="284"/>
        <w:jc w:val="both"/>
        <w:rPr>
          <w:rFonts w:asciiTheme="majorHAnsi" w:hAnsiTheme="majorHAnsi"/>
        </w:rPr>
      </w:pPr>
      <w:r w:rsidRPr="00AB0EC3">
        <w:rPr>
          <w:rFonts w:asciiTheme="majorHAnsi" w:hAnsiTheme="majorHAnsi"/>
        </w:rPr>
        <w:t xml:space="preserve">Poziom spełniania każdego kryterium jest oceniany w skali od 0 do 3 punktów, </w:t>
      </w:r>
      <w:r w:rsidR="000100E9" w:rsidRPr="00AB0EC3">
        <w:rPr>
          <w:rFonts w:asciiTheme="majorHAnsi" w:hAnsiTheme="majorHAnsi"/>
        </w:rPr>
        <w:br/>
      </w:r>
      <w:r w:rsidRPr="00AB0EC3">
        <w:rPr>
          <w:rFonts w:asciiTheme="majorHAnsi" w:hAnsiTheme="majorHAnsi"/>
        </w:rPr>
        <w:t xml:space="preserve">z zastosowaniem wskaźników oceny pracy. Jeśli wskaźnik nie występuje ze względu na specyfikę stanowiska pracy nauczyciela, to kryterium jest oceniane w odniesieniu do pozostałych wskaźników. </w:t>
      </w:r>
    </w:p>
    <w:p w:rsidR="003339DF" w:rsidRDefault="004C5D67" w:rsidP="009C3EF4">
      <w:pPr>
        <w:pStyle w:val="Akapitzlist"/>
        <w:numPr>
          <w:ilvl w:val="0"/>
          <w:numId w:val="56"/>
        </w:numPr>
        <w:ind w:left="284"/>
        <w:jc w:val="both"/>
        <w:rPr>
          <w:rFonts w:asciiTheme="majorHAnsi" w:hAnsiTheme="majorHAnsi"/>
        </w:rPr>
      </w:pPr>
      <w:r w:rsidRPr="00AB0EC3">
        <w:rPr>
          <w:rFonts w:asciiTheme="majorHAnsi" w:hAnsiTheme="majorHAnsi"/>
        </w:rPr>
        <w:t>Poziom spełniania kryteriów oceny pracy nauczyciela ustala się według wzoru:</w:t>
      </w:r>
    </w:p>
    <w:p w:rsidR="003339DF" w:rsidRPr="003339DF" w:rsidRDefault="003339DF" w:rsidP="003339DF">
      <w:pPr>
        <w:pStyle w:val="Akapitzlist"/>
        <w:ind w:left="284"/>
        <w:jc w:val="both"/>
        <w:rPr>
          <w:rFonts w:asciiTheme="majorHAnsi" w:hAnsiTheme="majorHAnsi"/>
        </w:rPr>
      </w:pPr>
    </w:p>
    <w:p w:rsidR="004C5D67" w:rsidRPr="000100E9" w:rsidRDefault="001C2FA4" w:rsidP="003339DF">
      <w:pPr>
        <w:pStyle w:val="Akapitzlist"/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FA4">
        <w:rPr>
          <w:rFonts w:asciiTheme="majorHAnsi" w:hAnsiTheme="majorHAnsi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122.15pt;margin-top:3pt;width:61.25pt;height:22.55pt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" fillcolor="white [3201]" stroked="f" strokeweight="0">
            <v:textbox style="mso-next-textbox:#Pole tekstowe 1" inset="1mm">
              <w:txbxContent>
                <w:p w:rsidR="00A524F0" w:rsidRPr="00E5185B" w:rsidRDefault="00A524F0" w:rsidP="004C5D6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x 100% </w:t>
                  </w:r>
                </w:p>
              </w:txbxContent>
            </v:textbox>
          </v:shape>
        </w:pict>
      </w:r>
      <w:r w:rsidRPr="001C2FA4">
        <w:rPr>
          <w:rFonts w:asciiTheme="majorHAnsi" w:hAnsiTheme="majorHAnsi"/>
          <w:b/>
          <w:noProof/>
          <w:lang w:eastAsia="pl-PL"/>
        </w:rPr>
        <w:pict>
          <v:shape id="_x0000_s1029" type="#_x0000_t202" style="position:absolute;left:0;text-align:left;margin-left:-1.85pt;margin-top:3pt;width:37.1pt;height:22.5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" fillcolor="white [3201]" stroked="f" strokeweight="0">
            <v:textbox style="mso-next-textbox:#_x0000_s1029" inset="1mm">
              <w:txbxContent>
                <w:p w:rsidR="00A524F0" w:rsidRPr="00E5185B" w:rsidRDefault="00A524F0" w:rsidP="004C5D6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Z</w:t>
                  </w:r>
                  <w:r w:rsidRPr="00E5185B">
                    <w:rPr>
                      <w:rFonts w:ascii="Times New Roman" w:hAnsi="Times New Roman" w:cs="Times New Roman"/>
                      <w:b/>
                      <w:sz w:val="24"/>
                    </w:rPr>
                    <w:t>%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=</w:t>
                  </w:r>
                </w:p>
              </w:txbxContent>
            </v:textbox>
          </v:shape>
        </w:pict>
      </w:r>
      <w:r w:rsidR="004C5D67" w:rsidRPr="000100E9">
        <w:rPr>
          <w:rFonts w:asciiTheme="majorHAnsi" w:hAnsiTheme="majorHAnsi" w:cs="Times New Roman"/>
          <w:b/>
          <w:sz w:val="24"/>
          <w:szCs w:val="24"/>
        </w:rPr>
        <w:t>X</w:t>
      </w:r>
      <w:r w:rsidR="004C5D67" w:rsidRPr="000100E9">
        <w:rPr>
          <w:rFonts w:asciiTheme="majorHAnsi" w:hAnsiTheme="majorHAnsi" w:cs="Times New Roman"/>
          <w:b/>
          <w:sz w:val="24"/>
          <w:szCs w:val="24"/>
          <w:vertAlign w:val="subscript"/>
        </w:rPr>
        <w:t xml:space="preserve">1 </w:t>
      </w:r>
      <w:r w:rsidR="004C5D67" w:rsidRPr="000100E9">
        <w:rPr>
          <w:rFonts w:asciiTheme="majorHAnsi" w:hAnsiTheme="majorHAnsi" w:cs="Times New Roman"/>
          <w:b/>
          <w:sz w:val="24"/>
          <w:szCs w:val="24"/>
        </w:rPr>
        <w:t>+ X</w:t>
      </w:r>
      <w:r w:rsidR="004C5D67" w:rsidRPr="000100E9">
        <w:rPr>
          <w:rFonts w:asciiTheme="majorHAnsi" w:hAnsiTheme="majorHAnsi" w:cs="Times New Roman"/>
          <w:b/>
          <w:sz w:val="24"/>
          <w:szCs w:val="24"/>
          <w:vertAlign w:val="subscript"/>
        </w:rPr>
        <w:t xml:space="preserve">2 </w:t>
      </w:r>
      <w:r w:rsidR="004C5D67" w:rsidRPr="000100E9">
        <w:rPr>
          <w:rFonts w:asciiTheme="majorHAnsi" w:hAnsiTheme="majorHAnsi" w:cs="Times New Roman"/>
          <w:b/>
          <w:sz w:val="24"/>
          <w:szCs w:val="24"/>
        </w:rPr>
        <w:t xml:space="preserve">+…+ </w:t>
      </w:r>
      <w:proofErr w:type="spellStart"/>
      <w:r w:rsidR="004C5D67" w:rsidRPr="000100E9">
        <w:rPr>
          <w:rFonts w:asciiTheme="majorHAnsi" w:hAnsiTheme="majorHAnsi" w:cs="Times New Roman"/>
          <w:b/>
          <w:sz w:val="24"/>
          <w:szCs w:val="24"/>
        </w:rPr>
        <w:t>X</w:t>
      </w:r>
      <w:r w:rsidR="004C5D67" w:rsidRPr="000100E9">
        <w:rPr>
          <w:rFonts w:asciiTheme="majorHAnsi" w:hAnsiTheme="majorHAnsi" w:cs="Times New Roman"/>
          <w:b/>
          <w:sz w:val="24"/>
          <w:szCs w:val="24"/>
          <w:vertAlign w:val="subscript"/>
        </w:rPr>
        <w:t>n</w:t>
      </w:r>
      <w:proofErr w:type="spellEnd"/>
      <w:r w:rsidR="004C5D67" w:rsidRPr="000100E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C5D67" w:rsidRPr="003339DF" w:rsidRDefault="001C2FA4" w:rsidP="003339DF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FA4">
        <w:rPr>
          <w:rFonts w:asciiTheme="majorHAnsi" w:hAnsiTheme="majorHAnsi"/>
          <w:noProof/>
          <w:lang w:eastAsia="pl-PL"/>
        </w:rPr>
        <w:pict>
          <v:line id="Łącznik prostoliniowy 2" o:spid="_x0000_s1028" style="position:absolute;left:0;text-align:left;z-index:251656192;visibility:visible;mso-width-relative:margin" from="35.25pt,.7pt" to="11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" strokecolor="black [3040]" strokeweight="1pt"/>
        </w:pict>
      </w:r>
      <w:r w:rsidR="004C5D67" w:rsidRPr="000100E9">
        <w:rPr>
          <w:rFonts w:asciiTheme="majorHAnsi" w:hAnsiTheme="majorHAnsi" w:cs="Times New Roman"/>
          <w:sz w:val="24"/>
          <w:szCs w:val="24"/>
        </w:rPr>
        <w:t xml:space="preserve">      </w:t>
      </w:r>
      <w:r w:rsidR="003339DF">
        <w:rPr>
          <w:rFonts w:asciiTheme="majorHAnsi" w:hAnsiTheme="majorHAnsi" w:cs="Times New Roman"/>
          <w:sz w:val="24"/>
          <w:szCs w:val="24"/>
        </w:rPr>
        <w:t xml:space="preserve">          </w:t>
      </w:r>
      <w:r w:rsidR="004C5D67" w:rsidRPr="000100E9">
        <w:rPr>
          <w:rFonts w:asciiTheme="majorHAnsi" w:hAnsiTheme="majorHAnsi" w:cs="Times New Roman"/>
          <w:b/>
          <w:sz w:val="24"/>
          <w:szCs w:val="24"/>
        </w:rPr>
        <w:t>Y</w:t>
      </w:r>
    </w:p>
    <w:p w:rsidR="000100E9" w:rsidRDefault="004C5D67" w:rsidP="003339DF">
      <w:pPr>
        <w:ind w:left="284"/>
        <w:jc w:val="both"/>
        <w:rPr>
          <w:rFonts w:asciiTheme="majorHAnsi" w:hAnsiTheme="majorHAnsi"/>
        </w:rPr>
      </w:pPr>
      <w:r w:rsidRPr="000100E9">
        <w:rPr>
          <w:rFonts w:asciiTheme="majorHAnsi" w:hAnsiTheme="majorHAnsi"/>
        </w:rPr>
        <w:t xml:space="preserve">gdzie: </w:t>
      </w:r>
    </w:p>
    <w:p w:rsidR="004C5D67" w:rsidRPr="000100E9" w:rsidRDefault="004C5D67" w:rsidP="003339DF">
      <w:pPr>
        <w:pStyle w:val="Akapitzlist"/>
        <w:numPr>
          <w:ilvl w:val="0"/>
          <w:numId w:val="54"/>
        </w:numPr>
        <w:ind w:left="284"/>
        <w:jc w:val="both"/>
        <w:rPr>
          <w:rFonts w:asciiTheme="majorHAnsi" w:hAnsiTheme="majorHAnsi"/>
        </w:rPr>
      </w:pPr>
      <w:r w:rsidRPr="00D378CA">
        <w:rPr>
          <w:rFonts w:asciiTheme="majorHAnsi" w:hAnsiTheme="majorHAnsi"/>
          <w:b/>
        </w:rPr>
        <w:t xml:space="preserve">Z </w:t>
      </w:r>
      <w:r w:rsidRPr="000100E9">
        <w:rPr>
          <w:rFonts w:asciiTheme="majorHAnsi" w:hAnsiTheme="majorHAnsi"/>
        </w:rPr>
        <w:t xml:space="preserve">- oznacza ustalony poziom spełniania kryteriów oceny pracy nauczyciela, </w:t>
      </w:r>
    </w:p>
    <w:p w:rsidR="004C5D67" w:rsidRPr="000100E9" w:rsidRDefault="004C5D67" w:rsidP="003339DF">
      <w:pPr>
        <w:pStyle w:val="Akapitzlist"/>
        <w:numPr>
          <w:ilvl w:val="0"/>
          <w:numId w:val="54"/>
        </w:numPr>
        <w:ind w:left="284"/>
        <w:jc w:val="both"/>
        <w:rPr>
          <w:rFonts w:asciiTheme="majorHAnsi" w:hAnsiTheme="majorHAnsi"/>
        </w:rPr>
      </w:pPr>
      <w:r w:rsidRPr="00D378CA">
        <w:rPr>
          <w:rFonts w:asciiTheme="majorHAnsi" w:hAnsiTheme="majorHAnsi"/>
          <w:b/>
        </w:rPr>
        <w:t xml:space="preserve">X1 , X2 , … </w:t>
      </w:r>
      <w:proofErr w:type="spellStart"/>
      <w:r w:rsidRPr="00D378CA">
        <w:rPr>
          <w:rFonts w:asciiTheme="majorHAnsi" w:hAnsiTheme="majorHAnsi"/>
          <w:b/>
        </w:rPr>
        <w:t>Xn</w:t>
      </w:r>
      <w:proofErr w:type="spellEnd"/>
      <w:r w:rsidRPr="000100E9">
        <w:rPr>
          <w:rFonts w:asciiTheme="majorHAnsi" w:hAnsiTheme="majorHAnsi"/>
        </w:rPr>
        <w:t xml:space="preserve"> - oznacza liczbę punktów uzyskanych za poszczególne kryteria,</w:t>
      </w:r>
    </w:p>
    <w:p w:rsidR="004C5D67" w:rsidRDefault="004C5D67" w:rsidP="003339DF">
      <w:pPr>
        <w:pStyle w:val="Akapitzlist"/>
        <w:numPr>
          <w:ilvl w:val="0"/>
          <w:numId w:val="54"/>
        </w:numPr>
        <w:ind w:left="284"/>
        <w:jc w:val="both"/>
        <w:rPr>
          <w:rFonts w:asciiTheme="majorHAnsi" w:hAnsiTheme="majorHAnsi"/>
        </w:rPr>
      </w:pPr>
      <w:r w:rsidRPr="00D378CA">
        <w:rPr>
          <w:rFonts w:asciiTheme="majorHAnsi" w:hAnsiTheme="majorHAnsi"/>
          <w:b/>
        </w:rPr>
        <w:t xml:space="preserve">Y </w:t>
      </w:r>
      <w:r w:rsidRPr="000100E9">
        <w:rPr>
          <w:rFonts w:asciiTheme="majorHAnsi" w:hAnsiTheme="majorHAnsi"/>
        </w:rPr>
        <w:t xml:space="preserve">- oznacza maksymalną liczbę punktów do uzyskania przez nauczyciela. </w:t>
      </w:r>
    </w:p>
    <w:p w:rsidR="003339DF" w:rsidRPr="003339DF" w:rsidRDefault="003339DF" w:rsidP="003339DF">
      <w:pPr>
        <w:pStyle w:val="Akapitzlist"/>
        <w:ind w:left="284"/>
        <w:jc w:val="both"/>
        <w:rPr>
          <w:rFonts w:asciiTheme="majorHAnsi" w:hAnsiTheme="majorHAnsi"/>
        </w:rPr>
      </w:pPr>
    </w:p>
    <w:p w:rsidR="00813C10" w:rsidRDefault="00AB0EC3" w:rsidP="009C3EF4">
      <w:pPr>
        <w:pStyle w:val="Akapitzlist"/>
        <w:numPr>
          <w:ilvl w:val="0"/>
          <w:numId w:val="56"/>
        </w:numPr>
        <w:shd w:val="clear" w:color="auto" w:fill="FFFFFF"/>
        <w:spacing w:after="167" w:line="360" w:lineRule="auto"/>
        <w:ind w:left="284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 w:rsidRPr="00813C10">
        <w:rPr>
          <w:rFonts w:ascii="Open Sans" w:eastAsia="Times New Roman" w:hAnsi="Open Sans" w:cs="Times New Roman"/>
          <w:color w:val="000000"/>
          <w:lang w:eastAsia="pl-PL"/>
        </w:rPr>
        <w:lastRenderedPageBreak/>
        <w:t xml:space="preserve">Ocena pracy nauczyciela będzie ustalana po określeniu poziomu spełniania wszystkich kryteriów oceny pracy określonych dla danego stopnia awansu zawodowego, z zastosowaniem wskaźników ustalonych </w:t>
      </w:r>
      <w:r w:rsidR="003339DF">
        <w:rPr>
          <w:rFonts w:ascii="Open Sans" w:eastAsia="Times New Roman" w:hAnsi="Open Sans" w:cs="Times New Roman"/>
          <w:color w:val="000000"/>
          <w:lang w:eastAsia="pl-PL"/>
        </w:rPr>
        <w:br/>
      </w:r>
      <w:r w:rsidRPr="00813C10">
        <w:rPr>
          <w:rFonts w:ascii="Open Sans" w:eastAsia="Times New Roman" w:hAnsi="Open Sans" w:cs="Times New Roman"/>
          <w:color w:val="000000"/>
          <w:lang w:eastAsia="pl-PL"/>
        </w:rPr>
        <w:t>w regulaminie.   </w:t>
      </w:r>
    </w:p>
    <w:p w:rsidR="00AB0EC3" w:rsidRPr="00813C10" w:rsidRDefault="00AB0EC3" w:rsidP="009C3EF4">
      <w:pPr>
        <w:pStyle w:val="Akapitzlist"/>
        <w:numPr>
          <w:ilvl w:val="0"/>
          <w:numId w:val="56"/>
        </w:numPr>
        <w:shd w:val="clear" w:color="auto" w:fill="FFFFFF"/>
        <w:spacing w:after="167" w:line="360" w:lineRule="auto"/>
        <w:ind w:left="284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 w:rsidRPr="00813C10">
        <w:rPr>
          <w:rFonts w:ascii="Open Sans" w:eastAsia="Times New Roman" w:hAnsi="Open Sans" w:cs="Times New Roman"/>
          <w:b/>
          <w:bCs/>
          <w:color w:val="000000"/>
          <w:lang w:eastAsia="pl-PL"/>
        </w:rPr>
        <w:t>W przypadku ustalenia poziomu spełniania kryteriów oceny pracy na poziomie:</w:t>
      </w:r>
    </w:p>
    <w:p w:rsidR="00AB0EC3" w:rsidRPr="00444D38" w:rsidRDefault="00AB0EC3" w:rsidP="003339DF">
      <w:pPr>
        <w:pStyle w:val="Akapitzlist"/>
        <w:shd w:val="clear" w:color="auto" w:fill="FFFFFF"/>
        <w:spacing w:after="167" w:line="360" w:lineRule="auto"/>
        <w:ind w:left="284"/>
        <w:rPr>
          <w:rFonts w:ascii="Open Sans" w:eastAsia="Times New Roman" w:hAnsi="Open Sans" w:cs="Times New Roman"/>
          <w:color w:val="000000"/>
          <w:lang w:eastAsia="pl-PL"/>
        </w:rPr>
      </w:pPr>
      <w:r w:rsidRPr="00444D38">
        <w:rPr>
          <w:rFonts w:ascii="Open Sans" w:eastAsia="Times New Roman" w:hAnsi="Open Sans" w:cs="Times New Roman"/>
          <w:color w:val="000000"/>
          <w:lang w:eastAsia="pl-PL"/>
        </w:rPr>
        <w:t>1)      </w:t>
      </w:r>
      <w:r w:rsidRPr="00444D38">
        <w:rPr>
          <w:rFonts w:ascii="Open Sans" w:eastAsia="Times New Roman" w:hAnsi="Open Sans" w:cs="Times New Roman"/>
          <w:b/>
          <w:bCs/>
          <w:color w:val="000000"/>
          <w:lang w:eastAsia="pl-PL"/>
        </w:rPr>
        <w:t>95% i powyżej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 xml:space="preserve"> - nauczyciel otrzymuje </w:t>
      </w:r>
      <w:r w:rsidRPr="00444D38">
        <w:rPr>
          <w:rFonts w:ascii="Open Sans" w:eastAsia="Times New Roman" w:hAnsi="Open Sans" w:cs="Times New Roman"/>
          <w:b/>
          <w:color w:val="000000"/>
          <w:lang w:eastAsia="pl-PL"/>
        </w:rPr>
        <w:t>ocenę wyróżniającą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>;</w:t>
      </w:r>
    </w:p>
    <w:p w:rsidR="00AB0EC3" w:rsidRPr="00444D38" w:rsidRDefault="00AB0EC3" w:rsidP="003339DF">
      <w:pPr>
        <w:pStyle w:val="Akapitzlist"/>
        <w:shd w:val="clear" w:color="auto" w:fill="FFFFFF"/>
        <w:spacing w:after="167" w:line="360" w:lineRule="auto"/>
        <w:ind w:left="284"/>
        <w:rPr>
          <w:rFonts w:ascii="Open Sans" w:eastAsia="Times New Roman" w:hAnsi="Open Sans" w:cs="Times New Roman"/>
          <w:color w:val="000000"/>
          <w:lang w:eastAsia="pl-PL"/>
        </w:rPr>
      </w:pPr>
      <w:r w:rsidRPr="00444D38">
        <w:rPr>
          <w:rFonts w:ascii="Open Sans" w:eastAsia="Times New Roman" w:hAnsi="Open Sans" w:cs="Times New Roman"/>
          <w:color w:val="000000"/>
          <w:lang w:eastAsia="pl-PL"/>
        </w:rPr>
        <w:t>2)      </w:t>
      </w:r>
      <w:r w:rsidRPr="00444D38">
        <w:rPr>
          <w:rFonts w:ascii="Open Sans" w:eastAsia="Times New Roman" w:hAnsi="Open Sans" w:cs="Times New Roman"/>
          <w:b/>
          <w:bCs/>
          <w:color w:val="000000"/>
          <w:lang w:eastAsia="pl-PL"/>
        </w:rPr>
        <w:t>80% i powyżej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 xml:space="preserve"> - nauczyciel otrzymuje </w:t>
      </w:r>
      <w:r w:rsidRPr="00444D38">
        <w:rPr>
          <w:rFonts w:ascii="Open Sans" w:eastAsia="Times New Roman" w:hAnsi="Open Sans" w:cs="Times New Roman"/>
          <w:b/>
          <w:color w:val="000000"/>
          <w:lang w:eastAsia="pl-PL"/>
        </w:rPr>
        <w:t>ocenę bardzo dobrą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>;</w:t>
      </w:r>
    </w:p>
    <w:p w:rsidR="00AB0EC3" w:rsidRPr="00444D38" w:rsidRDefault="00AB0EC3" w:rsidP="003339DF">
      <w:pPr>
        <w:pStyle w:val="Akapitzlist"/>
        <w:shd w:val="clear" w:color="auto" w:fill="FFFFFF"/>
        <w:spacing w:after="167" w:line="360" w:lineRule="auto"/>
        <w:ind w:left="284"/>
        <w:rPr>
          <w:rFonts w:ascii="Open Sans" w:eastAsia="Times New Roman" w:hAnsi="Open Sans" w:cs="Times New Roman"/>
          <w:color w:val="000000"/>
          <w:lang w:eastAsia="pl-PL"/>
        </w:rPr>
      </w:pPr>
      <w:r w:rsidRPr="00444D38">
        <w:rPr>
          <w:rFonts w:ascii="Open Sans" w:eastAsia="Times New Roman" w:hAnsi="Open Sans" w:cs="Times New Roman"/>
          <w:color w:val="000000"/>
          <w:lang w:eastAsia="pl-PL"/>
        </w:rPr>
        <w:t>3)      </w:t>
      </w:r>
      <w:r w:rsidRPr="00444D38">
        <w:rPr>
          <w:rFonts w:ascii="Open Sans" w:eastAsia="Times New Roman" w:hAnsi="Open Sans" w:cs="Times New Roman"/>
          <w:b/>
          <w:bCs/>
          <w:color w:val="000000"/>
          <w:lang w:eastAsia="pl-PL"/>
        </w:rPr>
        <w:t>55% i powyżej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 xml:space="preserve"> - nauczyciel otrzymuje </w:t>
      </w:r>
      <w:r w:rsidRPr="00444D38">
        <w:rPr>
          <w:rFonts w:ascii="Open Sans" w:eastAsia="Times New Roman" w:hAnsi="Open Sans" w:cs="Times New Roman"/>
          <w:b/>
          <w:color w:val="000000"/>
          <w:lang w:eastAsia="pl-PL"/>
        </w:rPr>
        <w:t>ocenę dobrą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>;</w:t>
      </w:r>
    </w:p>
    <w:p w:rsidR="00AB0EC3" w:rsidRPr="003339DF" w:rsidRDefault="00AB0EC3" w:rsidP="003339DF">
      <w:pPr>
        <w:pStyle w:val="Akapitzlist"/>
        <w:shd w:val="clear" w:color="auto" w:fill="FFFFFF"/>
        <w:spacing w:after="167" w:line="360" w:lineRule="auto"/>
        <w:ind w:left="284"/>
        <w:rPr>
          <w:rFonts w:ascii="Open Sans" w:eastAsia="Times New Roman" w:hAnsi="Open Sans" w:cs="Times New Roman"/>
          <w:color w:val="000000"/>
          <w:lang w:eastAsia="pl-PL"/>
        </w:rPr>
      </w:pPr>
      <w:r w:rsidRPr="00444D38">
        <w:rPr>
          <w:rFonts w:ascii="Open Sans" w:eastAsia="Times New Roman" w:hAnsi="Open Sans" w:cs="Times New Roman"/>
          <w:color w:val="000000"/>
          <w:lang w:eastAsia="pl-PL"/>
        </w:rPr>
        <w:t>4)      </w:t>
      </w:r>
      <w:r w:rsidRPr="00444D38">
        <w:rPr>
          <w:rFonts w:ascii="Open Sans" w:eastAsia="Times New Roman" w:hAnsi="Open Sans" w:cs="Times New Roman"/>
          <w:b/>
          <w:bCs/>
          <w:color w:val="000000"/>
          <w:lang w:eastAsia="pl-PL"/>
        </w:rPr>
        <w:t>poniżej 55%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 xml:space="preserve"> - nauczyciel otrzymuje </w:t>
      </w:r>
      <w:r w:rsidRPr="00444D38">
        <w:rPr>
          <w:rFonts w:ascii="Open Sans" w:eastAsia="Times New Roman" w:hAnsi="Open Sans" w:cs="Times New Roman"/>
          <w:b/>
          <w:color w:val="000000"/>
          <w:lang w:eastAsia="pl-PL"/>
        </w:rPr>
        <w:t>ocenę negatywną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br/>
        <w:t>(§6 rozpo</w:t>
      </w:r>
      <w:r w:rsidR="00663560">
        <w:rPr>
          <w:rFonts w:ascii="Open Sans" w:eastAsia="Times New Roman" w:hAnsi="Open Sans" w:cs="Times New Roman"/>
          <w:color w:val="000000"/>
          <w:lang w:eastAsia="pl-PL"/>
        </w:rPr>
        <w:t>rządzenia MEN z 29 maja 2018 r.</w:t>
      </w:r>
      <w:r w:rsidRPr="00444D38">
        <w:rPr>
          <w:rFonts w:ascii="Open Sans" w:eastAsia="Times New Roman" w:hAnsi="Open Sans" w:cs="Times New Roman"/>
          <w:color w:val="000000"/>
          <w:lang w:eastAsia="pl-PL"/>
        </w:rPr>
        <w:t>).</w:t>
      </w:r>
    </w:p>
    <w:p w:rsidR="00663560" w:rsidRDefault="00663560" w:rsidP="00813C10">
      <w:pPr>
        <w:ind w:left="360"/>
        <w:jc w:val="center"/>
        <w:rPr>
          <w:rFonts w:asciiTheme="majorHAnsi" w:hAnsiTheme="majorHAnsi"/>
        </w:rPr>
      </w:pPr>
    </w:p>
    <w:p w:rsidR="00813C10" w:rsidRDefault="00813C10" w:rsidP="00813C10">
      <w:pPr>
        <w:ind w:left="360"/>
        <w:jc w:val="center"/>
        <w:rPr>
          <w:rFonts w:asciiTheme="majorHAnsi" w:hAnsiTheme="majorHAnsi"/>
        </w:rPr>
      </w:pPr>
      <w:r w:rsidRPr="00813C10">
        <w:rPr>
          <w:rFonts w:asciiTheme="majorHAnsi" w:hAnsiTheme="majorHAnsi"/>
        </w:rPr>
        <w:t>§ 4</w:t>
      </w:r>
    </w:p>
    <w:p w:rsidR="00813C10" w:rsidRPr="009648A7" w:rsidRDefault="00813C10" w:rsidP="009C3EF4">
      <w:pPr>
        <w:pStyle w:val="Akapitzlist"/>
        <w:numPr>
          <w:ilvl w:val="0"/>
          <w:numId w:val="57"/>
        </w:numPr>
        <w:rPr>
          <w:rFonts w:asciiTheme="majorHAnsi" w:hAnsiTheme="majorHAnsi"/>
          <w:b/>
          <w:sz w:val="28"/>
          <w:szCs w:val="28"/>
        </w:rPr>
      </w:pPr>
      <w:r w:rsidRPr="009648A7">
        <w:rPr>
          <w:rFonts w:asciiTheme="majorHAnsi" w:hAnsiTheme="majorHAnsi"/>
          <w:b/>
          <w:sz w:val="28"/>
          <w:szCs w:val="28"/>
        </w:rPr>
        <w:t>TRYB DOKONYWANIA OCENY</w:t>
      </w:r>
    </w:p>
    <w:p w:rsidR="00813C10" w:rsidRPr="00813C10" w:rsidRDefault="00813C10" w:rsidP="00813C10">
      <w:pPr>
        <w:pStyle w:val="Akapitzlist"/>
        <w:ind w:left="1080"/>
        <w:rPr>
          <w:rFonts w:asciiTheme="majorHAnsi" w:hAnsiTheme="majorHAnsi"/>
          <w:sz w:val="28"/>
          <w:szCs w:val="28"/>
        </w:rPr>
      </w:pPr>
    </w:p>
    <w:p w:rsidR="00813C10" w:rsidRDefault="00813C10" w:rsidP="00EA7701">
      <w:pPr>
        <w:pStyle w:val="Akapitzlist"/>
        <w:numPr>
          <w:ilvl w:val="2"/>
          <w:numId w:val="53"/>
        </w:num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Ocena pracy nauczyciela jest dokonywana na wniosek:</w:t>
      </w:r>
    </w:p>
    <w:p w:rsidR="00813C10" w:rsidRDefault="00813C10" w:rsidP="00EA7701">
      <w:pPr>
        <w:pStyle w:val="Akapitzlist"/>
        <w:numPr>
          <w:ilvl w:val="0"/>
          <w:numId w:val="60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813C10">
        <w:rPr>
          <w:rFonts w:asciiTheme="majorHAnsi" w:hAnsiTheme="majorHAnsi"/>
        </w:rPr>
        <w:t>Nauczyciela,</w:t>
      </w:r>
    </w:p>
    <w:p w:rsidR="00813C10" w:rsidRDefault="00E119D5" w:rsidP="00EA7701">
      <w:pPr>
        <w:pStyle w:val="Akapitzlist"/>
        <w:numPr>
          <w:ilvl w:val="0"/>
          <w:numId w:val="60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Organu sprawującego nadzór pedagogiczny,</w:t>
      </w:r>
    </w:p>
    <w:p w:rsidR="00E119D5" w:rsidRDefault="00E119D5" w:rsidP="00EA7701">
      <w:pPr>
        <w:pStyle w:val="Akapitzlist"/>
        <w:numPr>
          <w:ilvl w:val="0"/>
          <w:numId w:val="60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Organu prowadzącego szkołę,</w:t>
      </w:r>
    </w:p>
    <w:p w:rsidR="00E119D5" w:rsidRDefault="00E119D5" w:rsidP="00EA7701">
      <w:pPr>
        <w:pStyle w:val="Akapitzlist"/>
        <w:numPr>
          <w:ilvl w:val="0"/>
          <w:numId w:val="60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Rady rodziców, </w:t>
      </w:r>
    </w:p>
    <w:p w:rsidR="00E119D5" w:rsidRDefault="00E119D5" w:rsidP="003339DF">
      <w:pPr>
        <w:ind w:left="567"/>
        <w:jc w:val="both"/>
        <w:rPr>
          <w:rFonts w:asciiTheme="majorHAnsi" w:hAnsiTheme="majorHAnsi"/>
        </w:rPr>
      </w:pPr>
      <w:r w:rsidRPr="00E119D5">
        <w:rPr>
          <w:rFonts w:asciiTheme="majorHAnsi" w:hAnsiTheme="majorHAnsi"/>
        </w:rPr>
        <w:t>lub z inicjatywy dyrektora szkoły.</w:t>
      </w:r>
    </w:p>
    <w:p w:rsidR="00E119D5" w:rsidRDefault="00E119D5" w:rsidP="00EA7701">
      <w:pPr>
        <w:pStyle w:val="Akapitzlist"/>
        <w:numPr>
          <w:ilvl w:val="2"/>
          <w:numId w:val="53"/>
        </w:num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dokonywania oceny pracy z inicjatywy dyrektora lub na wniosek organów wymienionych w pkt 1. b), c), d), dyrektor zobowiązany jest niezwłocznie powiadomić  nauczyciela </w:t>
      </w:r>
      <w:r w:rsidR="00AB34A0">
        <w:rPr>
          <w:rFonts w:asciiTheme="majorHAnsi" w:hAnsiTheme="majorHAnsi"/>
        </w:rPr>
        <w:br/>
      </w:r>
      <w:r>
        <w:rPr>
          <w:rFonts w:asciiTheme="majorHAnsi" w:hAnsiTheme="majorHAnsi"/>
        </w:rPr>
        <w:t>w formie pisemnej o wszczęciu procedury dokonywania oceny jego pracy.</w:t>
      </w:r>
    </w:p>
    <w:p w:rsidR="00E119D5" w:rsidRDefault="00E119D5" w:rsidP="00EA7701">
      <w:pPr>
        <w:pStyle w:val="Akapitzlist"/>
        <w:numPr>
          <w:ilvl w:val="2"/>
          <w:numId w:val="53"/>
        </w:num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Opinie </w:t>
      </w:r>
      <w:r w:rsidR="0029314F">
        <w:rPr>
          <w:rFonts w:asciiTheme="majorHAnsi" w:hAnsiTheme="majorHAnsi"/>
        </w:rPr>
        <w:t xml:space="preserve">na temat pracy nauczyciela, </w:t>
      </w:r>
      <w:r>
        <w:rPr>
          <w:rFonts w:asciiTheme="majorHAnsi" w:hAnsiTheme="majorHAnsi"/>
        </w:rPr>
        <w:t xml:space="preserve">wyrażane przez opiekuna stażu o dorobku zawodowym nauczyciela za okres stażu oraz opinie samorządu uczniowskiego, doradcy metodycznego, </w:t>
      </w:r>
      <w:r w:rsidR="0029314F">
        <w:rPr>
          <w:rFonts w:asciiTheme="majorHAnsi" w:hAnsiTheme="majorHAnsi"/>
        </w:rPr>
        <w:t>innego nauczyciela dyplomowanego lub mianowanego wyrażane</w:t>
      </w:r>
      <w:r w:rsidR="000C4081">
        <w:rPr>
          <w:rFonts w:asciiTheme="majorHAnsi" w:hAnsiTheme="majorHAnsi"/>
        </w:rPr>
        <w:t xml:space="preserve"> są</w:t>
      </w:r>
      <w:r w:rsidR="0029314F">
        <w:rPr>
          <w:rFonts w:asciiTheme="majorHAnsi" w:hAnsiTheme="majorHAnsi"/>
        </w:rPr>
        <w:t xml:space="preserve"> na piśmie</w:t>
      </w:r>
      <w:r w:rsidR="000C4081">
        <w:rPr>
          <w:rFonts w:asciiTheme="majorHAnsi" w:hAnsiTheme="majorHAnsi"/>
        </w:rPr>
        <w:t xml:space="preserve"> w terminie 14 dni od dnia otrzymania zawiadomienia</w:t>
      </w:r>
      <w:r w:rsidR="0029314F">
        <w:rPr>
          <w:rFonts w:asciiTheme="majorHAnsi" w:hAnsiTheme="majorHAnsi"/>
        </w:rPr>
        <w:t xml:space="preserve"> </w:t>
      </w:r>
      <w:r w:rsidR="000C4081">
        <w:rPr>
          <w:rFonts w:asciiTheme="majorHAnsi" w:hAnsiTheme="majorHAnsi"/>
        </w:rPr>
        <w:t xml:space="preserve">o dokonywanej ocenie pracy </w:t>
      </w:r>
      <w:r w:rsidR="0029314F">
        <w:rPr>
          <w:rFonts w:asciiTheme="majorHAnsi" w:hAnsiTheme="majorHAnsi"/>
        </w:rPr>
        <w:t>i zawiera</w:t>
      </w:r>
      <w:r w:rsidR="000C4081">
        <w:rPr>
          <w:rFonts w:asciiTheme="majorHAnsi" w:hAnsiTheme="majorHAnsi"/>
        </w:rPr>
        <w:t>ją</w:t>
      </w:r>
      <w:r w:rsidR="0029314F">
        <w:rPr>
          <w:rFonts w:asciiTheme="majorHAnsi" w:hAnsiTheme="majorHAnsi"/>
        </w:rPr>
        <w:t xml:space="preserve"> uzasadnienie.</w:t>
      </w:r>
    </w:p>
    <w:p w:rsidR="009648A7" w:rsidRDefault="009648A7" w:rsidP="00EA7701">
      <w:pPr>
        <w:pStyle w:val="Akapitzlist"/>
        <w:numPr>
          <w:ilvl w:val="2"/>
          <w:numId w:val="53"/>
        </w:num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Dyrektor przedstawia nauczycielowi projekt dokonanej oceny pracy do zapoznania się.</w:t>
      </w:r>
    </w:p>
    <w:p w:rsidR="009648A7" w:rsidRDefault="009648A7" w:rsidP="00EA7701">
      <w:pPr>
        <w:pStyle w:val="Akapitzlist"/>
        <w:numPr>
          <w:ilvl w:val="2"/>
          <w:numId w:val="53"/>
        </w:num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wniosek nauczyciela przy zapoznaniu z projektem oceny pracy może być obecny przedstawiciel wskazanej przez nauczyciela zakładowej  organizacji związkowej.</w:t>
      </w:r>
    </w:p>
    <w:p w:rsidR="009648A7" w:rsidRDefault="009648A7" w:rsidP="00EA7701">
      <w:pPr>
        <w:pStyle w:val="Akapitzlist"/>
        <w:numPr>
          <w:ilvl w:val="2"/>
          <w:numId w:val="53"/>
        </w:num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Uwagi i zastrzeżenia do projektu oceny pracy nauczyciel </w:t>
      </w:r>
      <w:r w:rsidR="008050B9">
        <w:rPr>
          <w:rFonts w:asciiTheme="majorHAnsi" w:hAnsiTheme="majorHAnsi"/>
        </w:rPr>
        <w:t xml:space="preserve">może </w:t>
      </w:r>
      <w:r>
        <w:rPr>
          <w:rFonts w:asciiTheme="majorHAnsi" w:hAnsiTheme="majorHAnsi"/>
        </w:rPr>
        <w:t>zgł</w:t>
      </w:r>
      <w:r w:rsidR="008050B9">
        <w:rPr>
          <w:rFonts w:asciiTheme="majorHAnsi" w:hAnsiTheme="majorHAnsi"/>
        </w:rPr>
        <w:t>osić</w:t>
      </w:r>
      <w:r>
        <w:rPr>
          <w:rFonts w:asciiTheme="majorHAnsi" w:hAnsiTheme="majorHAnsi"/>
        </w:rPr>
        <w:t xml:space="preserve"> na piśmie w terminie 5 dni roboczych od dnia zapoznania go z projektem oceny.</w:t>
      </w:r>
    </w:p>
    <w:p w:rsidR="008050B9" w:rsidRDefault="008050B9" w:rsidP="00EA7701">
      <w:pPr>
        <w:pStyle w:val="Akapitzlist"/>
        <w:numPr>
          <w:ilvl w:val="2"/>
          <w:numId w:val="53"/>
        </w:numPr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Dyrektor szkoły doręcza nauczycielowi oryginał Karty Oceny Pracy a kopię oceny pracy włącza się do akt osobowych nauczyciela.</w:t>
      </w:r>
    </w:p>
    <w:p w:rsidR="008050B9" w:rsidRDefault="008050B9" w:rsidP="008050B9">
      <w:pPr>
        <w:pStyle w:val="Akapitzlist"/>
        <w:ind w:left="709"/>
        <w:jc w:val="both"/>
        <w:rPr>
          <w:rFonts w:asciiTheme="majorHAnsi" w:hAnsiTheme="majorHAnsi"/>
        </w:rPr>
      </w:pPr>
    </w:p>
    <w:p w:rsidR="008050B9" w:rsidRDefault="008050B9" w:rsidP="008050B9">
      <w:pPr>
        <w:ind w:left="360"/>
        <w:jc w:val="center"/>
        <w:rPr>
          <w:rFonts w:asciiTheme="majorHAnsi" w:hAnsiTheme="majorHAnsi"/>
        </w:rPr>
      </w:pPr>
      <w:r w:rsidRPr="00813C10">
        <w:rPr>
          <w:rFonts w:asciiTheme="majorHAnsi" w:hAnsiTheme="majorHAnsi"/>
        </w:rPr>
        <w:lastRenderedPageBreak/>
        <w:t xml:space="preserve">§ </w:t>
      </w:r>
      <w:r>
        <w:rPr>
          <w:rFonts w:asciiTheme="majorHAnsi" w:hAnsiTheme="majorHAnsi"/>
        </w:rPr>
        <w:t>5</w:t>
      </w:r>
    </w:p>
    <w:p w:rsidR="008050B9" w:rsidRDefault="008050B9" w:rsidP="008050B9">
      <w:pPr>
        <w:pStyle w:val="Akapitzlist"/>
        <w:ind w:left="709"/>
        <w:jc w:val="both"/>
        <w:rPr>
          <w:rFonts w:asciiTheme="majorHAnsi" w:hAnsiTheme="majorHAnsi"/>
        </w:rPr>
      </w:pPr>
    </w:p>
    <w:p w:rsidR="008050B9" w:rsidRDefault="008050B9" w:rsidP="009C3EF4">
      <w:pPr>
        <w:pStyle w:val="Akapitzlist"/>
        <w:numPr>
          <w:ilvl w:val="0"/>
          <w:numId w:val="57"/>
        </w:numPr>
        <w:jc w:val="both"/>
        <w:rPr>
          <w:rFonts w:asciiTheme="majorHAnsi" w:hAnsiTheme="majorHAnsi"/>
          <w:b/>
          <w:sz w:val="28"/>
          <w:szCs w:val="28"/>
        </w:rPr>
      </w:pPr>
      <w:r w:rsidRPr="008050B9">
        <w:rPr>
          <w:rFonts w:asciiTheme="majorHAnsi" w:hAnsiTheme="majorHAnsi"/>
          <w:b/>
          <w:sz w:val="28"/>
          <w:szCs w:val="28"/>
        </w:rPr>
        <w:t>KARTA OCENY PRACY NAUCZYCIELA</w:t>
      </w:r>
    </w:p>
    <w:p w:rsidR="008050B9" w:rsidRPr="008050B9" w:rsidRDefault="008050B9" w:rsidP="008050B9">
      <w:pPr>
        <w:pStyle w:val="Akapitzlist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p w:rsidR="008050B9" w:rsidRDefault="008050B9" w:rsidP="003339DF">
      <w:pPr>
        <w:pStyle w:val="Akapitzlist"/>
        <w:numPr>
          <w:ilvl w:val="2"/>
          <w:numId w:val="52"/>
        </w:num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Karta oceny pracy nauczyciela zawiera:</w:t>
      </w:r>
    </w:p>
    <w:p w:rsidR="008050B9" w:rsidRDefault="008050B9" w:rsidP="003339DF">
      <w:pPr>
        <w:pStyle w:val="Akapitzlist"/>
        <w:ind w:left="284"/>
        <w:jc w:val="both"/>
        <w:rPr>
          <w:rFonts w:asciiTheme="majorHAnsi" w:hAnsiTheme="majorHAnsi"/>
        </w:rPr>
      </w:pP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(imiona) i nazwisko nauczyciela,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Datę i miejsce urodzenia,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Miejsce zatrudnienia i zajmowane stanowisko,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Staż pracy pedagogicznej,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Stopień awansu zawodowego,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Wykształcenie, </w:t>
      </w:r>
    </w:p>
    <w:p w:rsidR="008050B9" w:rsidRDefault="00976C96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050B9">
        <w:rPr>
          <w:rFonts w:asciiTheme="majorHAnsi" w:hAnsiTheme="majorHAnsi"/>
        </w:rPr>
        <w:t>atę dokonania ostatniej oceny pracy,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8050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Stwierdzenie uogólniając e, o którym mowa w art. 6a. ust. 4 Karty Nauczyciela,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Uza</w:t>
      </w:r>
      <w:r w:rsidR="00990DFB">
        <w:rPr>
          <w:rFonts w:asciiTheme="majorHAnsi" w:hAnsiTheme="majorHAnsi"/>
        </w:rPr>
        <w:t>sadnienie oceny pracy obejmując</w:t>
      </w:r>
      <w:r>
        <w:rPr>
          <w:rFonts w:asciiTheme="majorHAnsi" w:hAnsiTheme="majorHAnsi"/>
        </w:rPr>
        <w:t>e odniesienie się do poziomu spełnienia przez nauczyciela poszczególnych kryteriów oceny pracy (wskaźniki),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Datę dokonania oceny pracy,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Podpis osoby dokonującej oceny pracy,</w:t>
      </w:r>
    </w:p>
    <w:p w:rsidR="008050B9" w:rsidRDefault="008050B9" w:rsidP="009C3EF4">
      <w:pPr>
        <w:pStyle w:val="Akapitzlist"/>
        <w:numPr>
          <w:ilvl w:val="0"/>
          <w:numId w:val="61"/>
        </w:num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Pouczenie o terminie i trybie wniesienia odwołania od oceny pracy.</w:t>
      </w:r>
    </w:p>
    <w:p w:rsidR="003339DF" w:rsidRPr="008050B9" w:rsidRDefault="003339DF" w:rsidP="003339DF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</w:p>
    <w:p w:rsidR="00BB7929" w:rsidRDefault="00C01313" w:rsidP="003339DF">
      <w:pPr>
        <w:pStyle w:val="Akapitzlist"/>
        <w:numPr>
          <w:ilvl w:val="2"/>
          <w:numId w:val="52"/>
        </w:num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Wzór</w:t>
      </w:r>
      <w:r w:rsidR="00E4340C">
        <w:rPr>
          <w:rFonts w:asciiTheme="majorHAnsi" w:hAnsiTheme="majorHAnsi"/>
        </w:rPr>
        <w:t xml:space="preserve"> karty</w:t>
      </w:r>
      <w:r>
        <w:rPr>
          <w:rFonts w:asciiTheme="majorHAnsi" w:hAnsiTheme="majorHAnsi"/>
        </w:rPr>
        <w:t xml:space="preserve"> oceny pracy nauczyciela stanowi załącznik nr 1 do Regulaminu.</w:t>
      </w:r>
    </w:p>
    <w:p w:rsidR="003339DF" w:rsidRDefault="003339DF" w:rsidP="00C01313">
      <w:pPr>
        <w:jc w:val="both"/>
        <w:rPr>
          <w:rFonts w:asciiTheme="majorHAnsi" w:hAnsiTheme="majorHAnsi"/>
        </w:rPr>
      </w:pPr>
    </w:p>
    <w:p w:rsidR="00C01313" w:rsidRDefault="00C01313" w:rsidP="00C01313">
      <w:pPr>
        <w:ind w:left="360"/>
        <w:jc w:val="center"/>
        <w:rPr>
          <w:rFonts w:asciiTheme="majorHAnsi" w:hAnsiTheme="majorHAnsi"/>
        </w:rPr>
      </w:pPr>
      <w:r w:rsidRPr="00813C10">
        <w:rPr>
          <w:rFonts w:asciiTheme="majorHAnsi" w:hAnsiTheme="majorHAnsi"/>
        </w:rPr>
        <w:t xml:space="preserve">§ </w:t>
      </w:r>
      <w:r w:rsidR="003339DF">
        <w:rPr>
          <w:rFonts w:asciiTheme="majorHAnsi" w:hAnsiTheme="majorHAnsi"/>
        </w:rPr>
        <w:t>6</w:t>
      </w:r>
    </w:p>
    <w:p w:rsidR="000E694B" w:rsidRDefault="000E694B" w:rsidP="00C01313">
      <w:pPr>
        <w:ind w:left="360"/>
        <w:jc w:val="center"/>
        <w:rPr>
          <w:rFonts w:asciiTheme="majorHAnsi" w:hAnsiTheme="majorHAnsi"/>
        </w:rPr>
      </w:pPr>
    </w:p>
    <w:p w:rsidR="00C01313" w:rsidRDefault="00C01313" w:rsidP="009C3EF4">
      <w:pPr>
        <w:pStyle w:val="Akapitzlist"/>
        <w:numPr>
          <w:ilvl w:val="0"/>
          <w:numId w:val="57"/>
        </w:numPr>
        <w:jc w:val="both"/>
        <w:rPr>
          <w:rFonts w:asciiTheme="majorHAnsi" w:hAnsiTheme="majorHAnsi"/>
          <w:b/>
          <w:sz w:val="28"/>
          <w:szCs w:val="28"/>
        </w:rPr>
      </w:pPr>
      <w:r w:rsidRPr="00C01313">
        <w:rPr>
          <w:rFonts w:asciiTheme="majorHAnsi" w:hAnsiTheme="majorHAnsi"/>
          <w:b/>
          <w:sz w:val="28"/>
          <w:szCs w:val="28"/>
        </w:rPr>
        <w:t xml:space="preserve"> TRYB ODWOŁAWCZY OD OCENY PRACY NAUCZYCIELA.</w:t>
      </w:r>
    </w:p>
    <w:p w:rsidR="003339DF" w:rsidRPr="003339DF" w:rsidRDefault="003339DF" w:rsidP="003339DF">
      <w:pPr>
        <w:pStyle w:val="Akapitzlist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p w:rsidR="004E67C3" w:rsidRPr="004E67C3" w:rsidRDefault="004E67C3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4E67C3">
        <w:rPr>
          <w:rFonts w:asciiTheme="majorHAnsi" w:hAnsiTheme="majorHAnsi"/>
          <w:sz w:val="24"/>
          <w:szCs w:val="28"/>
        </w:rPr>
        <w:t xml:space="preserve">Odwołanie od </w:t>
      </w:r>
      <w:r>
        <w:rPr>
          <w:rFonts w:asciiTheme="majorHAnsi" w:hAnsiTheme="majorHAnsi"/>
          <w:sz w:val="24"/>
          <w:szCs w:val="28"/>
        </w:rPr>
        <w:t>oceny pracy nauczyciel składa na piśmie za pośrednictwem dyrektora szkoły</w:t>
      </w:r>
      <w:r w:rsidRPr="004E67C3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 xml:space="preserve">do organu sprawującego nadzór pedagogiczny </w:t>
      </w:r>
    </w:p>
    <w:p w:rsidR="00C01313" w:rsidRPr="004E67C3" w:rsidRDefault="004E67C3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>Dyrektor jest zobowiązany przekazać odwołanie niezwłocznie (w terminie 5 dni roboczych od dnia otrzymania) do organu sprawującego nadzór pedagogiczny.</w:t>
      </w:r>
    </w:p>
    <w:p w:rsidR="004E67C3" w:rsidRPr="004C541A" w:rsidRDefault="004E67C3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Odwołanie od oceny pracy rozpatrywane jest przez zespół oceniający powoływany przez </w:t>
      </w:r>
      <w:r w:rsidR="004C541A">
        <w:rPr>
          <w:rFonts w:asciiTheme="majorHAnsi" w:hAnsiTheme="majorHAnsi"/>
          <w:sz w:val="24"/>
          <w:szCs w:val="28"/>
        </w:rPr>
        <w:t>organ nadzoru pedagogicznego.</w:t>
      </w:r>
    </w:p>
    <w:p w:rsidR="004C541A" w:rsidRPr="00F22816" w:rsidRDefault="004C541A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>Skład zespołu uzależniony jest od mi</w:t>
      </w:r>
      <w:r w:rsidR="003339DF">
        <w:rPr>
          <w:rFonts w:asciiTheme="majorHAnsi" w:hAnsiTheme="majorHAnsi"/>
          <w:sz w:val="24"/>
          <w:szCs w:val="28"/>
        </w:rPr>
        <w:t xml:space="preserve">ejsca zatrudnienia nauczyciela </w:t>
      </w:r>
      <w:r>
        <w:rPr>
          <w:rFonts w:asciiTheme="majorHAnsi" w:hAnsiTheme="majorHAnsi"/>
          <w:sz w:val="24"/>
          <w:szCs w:val="28"/>
        </w:rPr>
        <w:t>i zajmowanego stanowiska.</w:t>
      </w:r>
    </w:p>
    <w:p w:rsidR="00F22816" w:rsidRPr="00F22816" w:rsidRDefault="00F22816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lastRenderedPageBreak/>
        <w:t xml:space="preserve">W skład zespołu wchodzą: </w:t>
      </w:r>
    </w:p>
    <w:p w:rsidR="00F22816" w:rsidRDefault="00F22816" w:rsidP="00EA7701">
      <w:pPr>
        <w:pStyle w:val="Akapitzlist"/>
        <w:numPr>
          <w:ilvl w:val="0"/>
          <w:numId w:val="63"/>
        </w:numPr>
        <w:spacing w:line="360" w:lineRule="auto"/>
        <w:ind w:left="284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przedstawiciel organu prowadzącego nadzór pedagogiczny jako przewodniczący zespołu,</w:t>
      </w:r>
    </w:p>
    <w:p w:rsidR="00F22816" w:rsidRDefault="00F22816" w:rsidP="00EA7701">
      <w:pPr>
        <w:pStyle w:val="Akapitzlist"/>
        <w:numPr>
          <w:ilvl w:val="0"/>
          <w:numId w:val="63"/>
        </w:numPr>
        <w:spacing w:line="360" w:lineRule="auto"/>
        <w:ind w:left="284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przedstawiciel rady pedagogicznej,</w:t>
      </w:r>
    </w:p>
    <w:p w:rsidR="00F22816" w:rsidRDefault="00F22816" w:rsidP="00EA7701">
      <w:pPr>
        <w:pStyle w:val="Akapitzlist"/>
        <w:numPr>
          <w:ilvl w:val="0"/>
          <w:numId w:val="63"/>
        </w:numPr>
        <w:spacing w:line="360" w:lineRule="auto"/>
        <w:ind w:left="284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przedstawiciel rady rodziców,</w:t>
      </w:r>
    </w:p>
    <w:p w:rsidR="00F22816" w:rsidRDefault="00F22816" w:rsidP="00EA7701">
      <w:pPr>
        <w:pStyle w:val="Akapitzlist"/>
        <w:numPr>
          <w:ilvl w:val="0"/>
          <w:numId w:val="63"/>
        </w:numPr>
        <w:spacing w:line="360" w:lineRule="auto"/>
        <w:ind w:left="284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właściwy nauczyciel – doradza metodyczny lub nauczyciel konsultant,</w:t>
      </w:r>
    </w:p>
    <w:p w:rsidR="00F22816" w:rsidRPr="00F22816" w:rsidRDefault="00F22816" w:rsidP="00EA7701">
      <w:pPr>
        <w:pStyle w:val="Akapitzlist"/>
        <w:numPr>
          <w:ilvl w:val="0"/>
          <w:numId w:val="63"/>
        </w:numPr>
        <w:spacing w:line="360" w:lineRule="auto"/>
        <w:ind w:left="284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przedstawiciel zakładowej organizacji związkowej wskazanej przez nauczyciela.</w:t>
      </w:r>
    </w:p>
    <w:p w:rsidR="00F22816" w:rsidRPr="00F22816" w:rsidRDefault="004C541A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Zespół oceniający ma obowiązek wysłuchania nauczyciela, który wniósł odwołanie. Niestawienie się nauczyciela nie wstrzymuje rozpatrywania wniosku przez zespół oceniający </w:t>
      </w:r>
      <w:r w:rsidR="00A524F0">
        <w:rPr>
          <w:rFonts w:asciiTheme="majorHAnsi" w:hAnsiTheme="majorHAnsi"/>
          <w:sz w:val="24"/>
          <w:szCs w:val="28"/>
        </w:rPr>
        <w:br/>
      </w:r>
      <w:r>
        <w:rPr>
          <w:rFonts w:asciiTheme="majorHAnsi" w:hAnsiTheme="majorHAnsi"/>
          <w:sz w:val="24"/>
          <w:szCs w:val="28"/>
        </w:rPr>
        <w:t xml:space="preserve">i wydania rozstrzygnięcia. </w:t>
      </w:r>
    </w:p>
    <w:p w:rsidR="00365103" w:rsidRPr="00365103" w:rsidRDefault="00F22816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Rozstrzygnięcia zespołu oceniającego </w:t>
      </w:r>
      <w:r w:rsidR="00365103">
        <w:rPr>
          <w:rFonts w:asciiTheme="majorHAnsi" w:hAnsiTheme="majorHAnsi"/>
          <w:sz w:val="24"/>
          <w:szCs w:val="28"/>
        </w:rPr>
        <w:t xml:space="preserve">mogą </w:t>
      </w:r>
      <w:r>
        <w:rPr>
          <w:rFonts w:asciiTheme="majorHAnsi" w:hAnsiTheme="majorHAnsi"/>
          <w:sz w:val="24"/>
          <w:szCs w:val="28"/>
        </w:rPr>
        <w:t>polega</w:t>
      </w:r>
      <w:r w:rsidR="00365103">
        <w:rPr>
          <w:rFonts w:asciiTheme="majorHAnsi" w:hAnsiTheme="majorHAnsi"/>
          <w:sz w:val="24"/>
          <w:szCs w:val="28"/>
        </w:rPr>
        <w:t>ć</w:t>
      </w:r>
      <w:r>
        <w:rPr>
          <w:rFonts w:asciiTheme="majorHAnsi" w:hAnsiTheme="majorHAnsi"/>
          <w:sz w:val="24"/>
          <w:szCs w:val="28"/>
        </w:rPr>
        <w:t xml:space="preserve"> na</w:t>
      </w:r>
      <w:r w:rsidR="00365103">
        <w:rPr>
          <w:rFonts w:asciiTheme="majorHAnsi" w:hAnsiTheme="majorHAnsi"/>
          <w:sz w:val="24"/>
          <w:szCs w:val="28"/>
        </w:rPr>
        <w:t>:</w:t>
      </w:r>
    </w:p>
    <w:p w:rsidR="00365103" w:rsidRPr="00365103" w:rsidRDefault="00365103" w:rsidP="00EA7701">
      <w:pPr>
        <w:pStyle w:val="Akapitzlist"/>
        <w:numPr>
          <w:ilvl w:val="3"/>
          <w:numId w:val="52"/>
        </w:numPr>
        <w:spacing w:line="360" w:lineRule="auto"/>
        <w:ind w:left="284" w:hanging="42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>podtrzymaniu oceny pracy,</w:t>
      </w:r>
    </w:p>
    <w:p w:rsidR="00365103" w:rsidRPr="00365103" w:rsidRDefault="00365103" w:rsidP="00EA7701">
      <w:pPr>
        <w:pStyle w:val="Akapitzlist"/>
        <w:numPr>
          <w:ilvl w:val="3"/>
          <w:numId w:val="52"/>
        </w:numPr>
        <w:spacing w:line="360" w:lineRule="auto"/>
        <w:ind w:left="284" w:hanging="42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uchyleniu oceny pracy i ustaleniu nowej oceny pracy, </w:t>
      </w:r>
    </w:p>
    <w:p w:rsidR="00365103" w:rsidRPr="00365103" w:rsidRDefault="00365103" w:rsidP="00EA7701">
      <w:pPr>
        <w:pStyle w:val="Akapitzlist"/>
        <w:numPr>
          <w:ilvl w:val="3"/>
          <w:numId w:val="52"/>
        </w:numPr>
        <w:spacing w:line="360" w:lineRule="auto"/>
        <w:ind w:left="284" w:hanging="42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uchyleniu oceny pracy i przekazaniu sprawy do ponownego ustalenia oceny pracy, </w:t>
      </w:r>
      <w:r w:rsidR="003339DF">
        <w:rPr>
          <w:rFonts w:asciiTheme="majorHAnsi" w:hAnsiTheme="majorHAnsi"/>
          <w:sz w:val="24"/>
          <w:szCs w:val="28"/>
        </w:rPr>
        <w:br/>
      </w:r>
      <w:r>
        <w:rPr>
          <w:rFonts w:asciiTheme="majorHAnsi" w:hAnsiTheme="majorHAnsi"/>
          <w:sz w:val="24"/>
          <w:szCs w:val="28"/>
        </w:rPr>
        <w:t>w przypadku dokonania oceny pracy z naruszeniem prawa,</w:t>
      </w:r>
    </w:p>
    <w:p w:rsidR="00365103" w:rsidRPr="00365103" w:rsidRDefault="00365103" w:rsidP="00EA7701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>Rozstrzygnięcia zapadają zwykłą większością głosów członków zespołu obecnych na jego posiedzeniu, a w przypadku równej ilości głosów decyduje przewodniczący zespołu, który podpisuje rozstrzygnięcie.</w:t>
      </w:r>
    </w:p>
    <w:p w:rsidR="000E694B" w:rsidRPr="00EA7701" w:rsidRDefault="00365103" w:rsidP="000E694B">
      <w:pPr>
        <w:pStyle w:val="Akapitzlist"/>
        <w:numPr>
          <w:ilvl w:val="0"/>
          <w:numId w:val="62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>Wszystkie powyższe rozstrzygnięcia wymagają pisemnego uzasadnienia, a nowa ocena pracy dokonywana jest w tej samej formie, w której przygotowuje dyrektor szkoły, tj. na karcie oceny pracy.</w:t>
      </w:r>
    </w:p>
    <w:p w:rsidR="00365103" w:rsidRDefault="00365103" w:rsidP="00365103">
      <w:pPr>
        <w:ind w:left="360"/>
        <w:jc w:val="center"/>
        <w:rPr>
          <w:rFonts w:asciiTheme="majorHAnsi" w:hAnsiTheme="majorHAnsi"/>
        </w:rPr>
      </w:pPr>
      <w:r w:rsidRPr="00813C10">
        <w:rPr>
          <w:rFonts w:asciiTheme="majorHAnsi" w:hAnsiTheme="majorHAnsi"/>
        </w:rPr>
        <w:t xml:space="preserve">§ </w:t>
      </w:r>
      <w:r w:rsidR="003339DF">
        <w:rPr>
          <w:rFonts w:asciiTheme="majorHAnsi" w:hAnsiTheme="majorHAnsi"/>
        </w:rPr>
        <w:t>7</w:t>
      </w:r>
    </w:p>
    <w:p w:rsidR="00EA7701" w:rsidRDefault="00EA7701" w:rsidP="00365103">
      <w:pPr>
        <w:ind w:left="360"/>
        <w:jc w:val="center"/>
        <w:rPr>
          <w:rFonts w:asciiTheme="majorHAnsi" w:hAnsiTheme="majorHAnsi"/>
        </w:rPr>
      </w:pPr>
    </w:p>
    <w:p w:rsidR="00365103" w:rsidRDefault="00076471" w:rsidP="009C3EF4">
      <w:pPr>
        <w:pStyle w:val="Akapitzlist"/>
        <w:numPr>
          <w:ilvl w:val="0"/>
          <w:numId w:val="57"/>
        </w:numPr>
        <w:rPr>
          <w:rFonts w:asciiTheme="majorHAnsi" w:hAnsiTheme="majorHAnsi"/>
          <w:b/>
          <w:sz w:val="28"/>
          <w:szCs w:val="28"/>
        </w:rPr>
      </w:pPr>
      <w:r w:rsidRPr="00076471">
        <w:rPr>
          <w:rFonts w:asciiTheme="majorHAnsi" w:hAnsiTheme="majorHAnsi"/>
          <w:b/>
          <w:sz w:val="28"/>
          <w:szCs w:val="28"/>
        </w:rPr>
        <w:t>POSTANOWIENIA KOŃCOWE.</w:t>
      </w:r>
    </w:p>
    <w:p w:rsidR="00076471" w:rsidRPr="00076471" w:rsidRDefault="00076471" w:rsidP="00076471">
      <w:pPr>
        <w:pStyle w:val="Akapitzlist"/>
        <w:ind w:left="1080"/>
        <w:rPr>
          <w:rFonts w:asciiTheme="majorHAnsi" w:hAnsiTheme="majorHAnsi"/>
          <w:b/>
          <w:sz w:val="28"/>
          <w:szCs w:val="28"/>
        </w:rPr>
      </w:pPr>
    </w:p>
    <w:p w:rsidR="00365103" w:rsidRPr="00076471" w:rsidRDefault="00076471" w:rsidP="00EA7701">
      <w:pPr>
        <w:pStyle w:val="Akapitzlist"/>
        <w:numPr>
          <w:ilvl w:val="0"/>
          <w:numId w:val="64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>Powyższy regulamin i wszystkie postanowienia stosuje się odpowiednio do ustalania oceny pracy nauczyciela religii, z tym, że organ upoważniony do dokonania oceny uwzględnia ocenę merytoryczną nauczyciela religii, ustaloną przez właściwą władzę kościelną.</w:t>
      </w:r>
    </w:p>
    <w:p w:rsidR="00076471" w:rsidRPr="00076471" w:rsidRDefault="00076471" w:rsidP="00EA7701">
      <w:pPr>
        <w:pStyle w:val="Akapitzlist"/>
        <w:numPr>
          <w:ilvl w:val="0"/>
          <w:numId w:val="64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>Regulamin, po konsultacjach zakładowych organizacji związkowych, oraz zapoznaniu się członków rad pedagogicznych wchodzi w życie z dniem 1 września 2018 r.</w:t>
      </w:r>
    </w:p>
    <w:p w:rsidR="003339DF" w:rsidRPr="00A524F0" w:rsidRDefault="00076471" w:rsidP="000E694B">
      <w:pPr>
        <w:pStyle w:val="Akapitzlist"/>
        <w:numPr>
          <w:ilvl w:val="0"/>
          <w:numId w:val="64"/>
        </w:numPr>
        <w:spacing w:line="360" w:lineRule="auto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Regulamin stanowi załącznik do Zarządzenia Dyrektora Zespołu Szkolno-Przedszkolnego </w:t>
      </w:r>
      <w:r w:rsidR="00A524F0">
        <w:rPr>
          <w:rFonts w:asciiTheme="majorHAnsi" w:hAnsiTheme="majorHAnsi"/>
          <w:sz w:val="24"/>
          <w:szCs w:val="28"/>
        </w:rPr>
        <w:br/>
      </w:r>
      <w:r>
        <w:rPr>
          <w:rFonts w:asciiTheme="majorHAnsi" w:hAnsiTheme="majorHAnsi"/>
          <w:sz w:val="24"/>
          <w:szCs w:val="28"/>
        </w:rPr>
        <w:t xml:space="preserve">w Łącznej Nr </w:t>
      </w:r>
      <w:r w:rsidR="0088371A">
        <w:rPr>
          <w:rFonts w:asciiTheme="majorHAnsi" w:hAnsiTheme="majorHAnsi"/>
          <w:sz w:val="24"/>
          <w:szCs w:val="28"/>
        </w:rPr>
        <w:t xml:space="preserve">8/2018 </w:t>
      </w:r>
      <w:r>
        <w:rPr>
          <w:rFonts w:asciiTheme="majorHAnsi" w:hAnsiTheme="majorHAnsi"/>
          <w:sz w:val="24"/>
          <w:szCs w:val="28"/>
        </w:rPr>
        <w:t xml:space="preserve">z dnia </w:t>
      </w:r>
      <w:r w:rsidR="00EA7701">
        <w:rPr>
          <w:rFonts w:asciiTheme="majorHAnsi" w:hAnsiTheme="majorHAnsi"/>
          <w:sz w:val="24"/>
          <w:szCs w:val="28"/>
        </w:rPr>
        <w:t>28</w:t>
      </w:r>
      <w:r w:rsidR="00B06F15">
        <w:rPr>
          <w:rFonts w:asciiTheme="majorHAnsi" w:hAnsiTheme="majorHAnsi"/>
          <w:sz w:val="24"/>
          <w:szCs w:val="28"/>
        </w:rPr>
        <w:t xml:space="preserve"> sierpnia 2018 r</w:t>
      </w:r>
      <w:r w:rsidR="00A524F0">
        <w:rPr>
          <w:rFonts w:asciiTheme="majorHAnsi" w:hAnsiTheme="majorHAnsi"/>
          <w:sz w:val="24"/>
          <w:szCs w:val="28"/>
        </w:rPr>
        <w:t>.</w:t>
      </w:r>
    </w:p>
    <w:p w:rsidR="00990DFB" w:rsidRDefault="00990DFB" w:rsidP="00990DFB">
      <w:pPr>
        <w:pStyle w:val="Akapitzlist"/>
        <w:ind w:left="0"/>
        <w:rPr>
          <w:sz w:val="28"/>
        </w:rPr>
      </w:pPr>
    </w:p>
    <w:p w:rsidR="00990DFB" w:rsidRPr="00990DFB" w:rsidRDefault="00990DFB" w:rsidP="00990DFB">
      <w:pPr>
        <w:pStyle w:val="Akapitzlist"/>
        <w:ind w:left="0"/>
        <w:rPr>
          <w:rFonts w:asciiTheme="majorHAnsi" w:hAnsiTheme="majorHAnsi"/>
          <w:sz w:val="28"/>
        </w:rPr>
      </w:pPr>
      <w:r w:rsidRPr="00990DFB">
        <w:rPr>
          <w:rFonts w:asciiTheme="majorHAnsi" w:hAnsiTheme="majorHAnsi"/>
          <w:sz w:val="14"/>
        </w:rPr>
        <w:lastRenderedPageBreak/>
        <w:t>…………………………</w:t>
      </w:r>
      <w:r>
        <w:rPr>
          <w:rFonts w:asciiTheme="majorHAnsi" w:hAnsiTheme="majorHAnsi"/>
          <w:sz w:val="14"/>
        </w:rPr>
        <w:t>…………………………………………..</w:t>
      </w:r>
      <w:r w:rsidRPr="00990DFB">
        <w:rPr>
          <w:rFonts w:asciiTheme="majorHAnsi" w:hAnsiTheme="majorHAnsi"/>
          <w:sz w:val="14"/>
        </w:rPr>
        <w:t>………………</w:t>
      </w:r>
      <w:r w:rsidR="003339DF">
        <w:rPr>
          <w:rFonts w:asciiTheme="majorHAnsi" w:hAnsiTheme="majorHAnsi"/>
          <w:sz w:val="14"/>
        </w:rPr>
        <w:t xml:space="preserve">                                                                                                                                       (WZÓR)</w:t>
      </w:r>
      <w:r>
        <w:rPr>
          <w:rFonts w:asciiTheme="majorHAnsi" w:hAnsiTheme="majorHAnsi"/>
          <w:sz w:val="14"/>
        </w:rPr>
        <w:br/>
        <w:t xml:space="preserve">                                            pieczątka szkoły</w:t>
      </w:r>
      <w:r w:rsidRPr="00990DFB">
        <w:rPr>
          <w:rFonts w:asciiTheme="majorHAnsi" w:hAnsiTheme="majorHAnsi"/>
          <w:sz w:val="14"/>
        </w:rPr>
        <w:t xml:space="preserve">  </w:t>
      </w:r>
    </w:p>
    <w:p w:rsidR="00976C96" w:rsidRPr="00E4340C" w:rsidRDefault="00990DFB" w:rsidP="00990DFB">
      <w:pPr>
        <w:pStyle w:val="Akapitzlist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976C96" w:rsidRPr="00E4340C">
        <w:rPr>
          <w:rFonts w:asciiTheme="majorHAnsi" w:hAnsiTheme="majorHAnsi"/>
          <w:b/>
          <w:sz w:val="28"/>
        </w:rPr>
        <w:t>WZÓR KARTY OCENY PRACY</w:t>
      </w:r>
    </w:p>
    <w:p w:rsidR="00976C96" w:rsidRDefault="00976C96" w:rsidP="00976C96">
      <w:pPr>
        <w:pStyle w:val="Akapitzlist"/>
        <w:ind w:left="0"/>
        <w:jc w:val="center"/>
        <w:rPr>
          <w:sz w:val="28"/>
        </w:rPr>
      </w:pPr>
    </w:p>
    <w:p w:rsidR="00976C96" w:rsidRDefault="00976C96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(imiona) i nazwisko nauczyciela ………………………………………………………………………………</w:t>
      </w:r>
      <w:r w:rsidR="00E4340C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……….</w:t>
      </w:r>
    </w:p>
    <w:p w:rsidR="00976C96" w:rsidRDefault="00E4340C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i miejsce urodzenia ………………………………………………………………………………………………….…………</w:t>
      </w:r>
    </w:p>
    <w:p w:rsidR="00976C96" w:rsidRDefault="00976C96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Miejsce zatrudnienia i zajmowane stanowisko</w:t>
      </w:r>
      <w:r w:rsidR="00E4340C">
        <w:rPr>
          <w:rFonts w:asciiTheme="majorHAnsi" w:hAnsiTheme="majorHAnsi"/>
        </w:rPr>
        <w:t xml:space="preserve"> ……………………………………………………………..……………..</w:t>
      </w:r>
    </w:p>
    <w:p w:rsidR="00E4340C" w:rsidRDefault="00E4340C" w:rsidP="00E4340C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…………………………………………………………………………………………………………………………………………………..</w:t>
      </w:r>
    </w:p>
    <w:p w:rsidR="00976C96" w:rsidRDefault="00E4340C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Staż pracy pedagogicznej ……………………………………………………………………………………………..……………..</w:t>
      </w:r>
    </w:p>
    <w:p w:rsidR="00976C96" w:rsidRDefault="00E4340C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Stopień awansu zawodowego ………………………………………………………………………………………..……………</w:t>
      </w:r>
    </w:p>
    <w:p w:rsidR="00976C96" w:rsidRDefault="00E4340C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Wykształcenie ………………………………………………………………………………………………………..………………….</w:t>
      </w:r>
    </w:p>
    <w:p w:rsidR="00976C96" w:rsidRDefault="00E4340C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</w:t>
      </w:r>
      <w:r w:rsidR="00976C96">
        <w:rPr>
          <w:rFonts w:asciiTheme="majorHAnsi" w:hAnsiTheme="majorHAnsi"/>
        </w:rPr>
        <w:t xml:space="preserve"> dokonania ostatniej oceny pracy</w:t>
      </w:r>
      <w:r>
        <w:rPr>
          <w:rFonts w:asciiTheme="majorHAnsi" w:hAnsiTheme="majorHAnsi"/>
        </w:rPr>
        <w:t xml:space="preserve"> …………………………………………………………………………………………</w:t>
      </w:r>
    </w:p>
    <w:p w:rsidR="00E4340C" w:rsidRPr="00990DFB" w:rsidRDefault="00976C96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  <w:i/>
        </w:rPr>
      </w:pPr>
      <w:r w:rsidRPr="008050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Stwierdzenie uogólniające, </w:t>
      </w:r>
      <w:r w:rsidR="00990DFB" w:rsidRPr="00990DFB">
        <w:rPr>
          <w:rFonts w:asciiTheme="majorHAnsi" w:hAnsiTheme="majorHAnsi"/>
          <w:i/>
        </w:rPr>
        <w:t>(</w:t>
      </w:r>
      <w:r w:rsidRPr="00990DFB">
        <w:rPr>
          <w:rFonts w:asciiTheme="majorHAnsi" w:hAnsiTheme="majorHAnsi"/>
          <w:i/>
        </w:rPr>
        <w:t>o którym mowa w art. 6a. ust. 4 Karty Nauc</w:t>
      </w:r>
      <w:r w:rsidR="00E4340C" w:rsidRPr="00990DFB">
        <w:rPr>
          <w:rFonts w:asciiTheme="majorHAnsi" w:hAnsiTheme="majorHAnsi"/>
          <w:i/>
        </w:rPr>
        <w:t>zyciela</w:t>
      </w:r>
      <w:r w:rsidR="00990DFB" w:rsidRPr="00990DFB">
        <w:rPr>
          <w:rFonts w:asciiTheme="majorHAnsi" w:hAnsiTheme="majorHAnsi"/>
          <w:i/>
        </w:rPr>
        <w:t>)</w:t>
      </w:r>
      <w:r w:rsidR="00E4340C" w:rsidRPr="00990DFB">
        <w:rPr>
          <w:rFonts w:asciiTheme="majorHAnsi" w:hAnsiTheme="majorHAnsi"/>
          <w:i/>
        </w:rPr>
        <w:t xml:space="preserve"> </w:t>
      </w:r>
    </w:p>
    <w:p w:rsidR="00976C96" w:rsidRDefault="00E4340C" w:rsidP="00E4340C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………………………………………………………………………………………………………………………………………………..…</w:t>
      </w:r>
    </w:p>
    <w:p w:rsidR="00E4340C" w:rsidRPr="00E4340C" w:rsidRDefault="00976C96" w:rsidP="009C3EF4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Uza</w:t>
      </w:r>
      <w:r w:rsidR="00E4340C">
        <w:rPr>
          <w:rFonts w:asciiTheme="majorHAnsi" w:hAnsiTheme="majorHAnsi"/>
        </w:rPr>
        <w:t>sadnienie oceny pracy</w:t>
      </w:r>
      <w:r w:rsidR="00990DFB">
        <w:rPr>
          <w:rFonts w:asciiTheme="majorHAnsi" w:hAnsiTheme="majorHAnsi"/>
        </w:rPr>
        <w:t xml:space="preserve"> </w:t>
      </w:r>
      <w:r w:rsidR="00990DFB" w:rsidRPr="00990DFB">
        <w:rPr>
          <w:rFonts w:asciiTheme="majorHAnsi" w:hAnsiTheme="majorHAnsi"/>
          <w:i/>
        </w:rPr>
        <w:t>(</w:t>
      </w:r>
      <w:r w:rsidR="00E4340C" w:rsidRPr="00990DFB">
        <w:rPr>
          <w:rFonts w:asciiTheme="majorHAnsi" w:hAnsiTheme="majorHAnsi"/>
          <w:i/>
        </w:rPr>
        <w:t>obejmując</w:t>
      </w:r>
      <w:r w:rsidRPr="00990DFB">
        <w:rPr>
          <w:rFonts w:asciiTheme="majorHAnsi" w:hAnsiTheme="majorHAnsi"/>
          <w:i/>
        </w:rPr>
        <w:t>e odniesienie się do poziomu spełnienia przez nauczyciela poszcz</w:t>
      </w:r>
      <w:r w:rsidR="00990DFB" w:rsidRPr="00990DFB">
        <w:rPr>
          <w:rFonts w:asciiTheme="majorHAnsi" w:hAnsiTheme="majorHAnsi"/>
          <w:i/>
        </w:rPr>
        <w:t xml:space="preserve">ególnych kryteriów oceny pracy - </w:t>
      </w:r>
      <w:r w:rsidRPr="00990DFB">
        <w:rPr>
          <w:rFonts w:asciiTheme="majorHAnsi" w:hAnsiTheme="majorHAnsi"/>
          <w:i/>
        </w:rPr>
        <w:t>wskaźniki),</w:t>
      </w:r>
      <w:r w:rsidR="00E4340C" w:rsidRPr="00E4340C">
        <w:rPr>
          <w:sz w:val="28"/>
        </w:rPr>
        <w:t xml:space="preserve"> </w:t>
      </w:r>
    </w:p>
    <w:p w:rsidR="00976C96" w:rsidRDefault="00E4340C" w:rsidP="00E4340C">
      <w:pPr>
        <w:pStyle w:val="Akapitzlist"/>
        <w:ind w:left="426"/>
        <w:jc w:val="both"/>
        <w:rPr>
          <w:rFonts w:asciiTheme="majorHAnsi" w:hAnsiTheme="majorHAnsi"/>
        </w:rPr>
      </w:pPr>
      <w:r w:rsidRPr="00976C96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24F0">
        <w:rPr>
          <w:sz w:val="28"/>
        </w:rPr>
        <w:t>.................</w:t>
      </w:r>
      <w:r w:rsidRPr="00976C96">
        <w:rPr>
          <w:sz w:val="28"/>
        </w:rPr>
        <w:t>......</w:t>
      </w:r>
    </w:p>
    <w:p w:rsidR="00990DFB" w:rsidRDefault="00990DFB" w:rsidP="00990DFB">
      <w:pPr>
        <w:pStyle w:val="Akapitzlist"/>
        <w:ind w:left="0"/>
        <w:rPr>
          <w:sz w:val="28"/>
        </w:rPr>
      </w:pPr>
    </w:p>
    <w:p w:rsidR="00E4340C" w:rsidRPr="00990DFB" w:rsidRDefault="00E4340C" w:rsidP="00976C96">
      <w:pPr>
        <w:pStyle w:val="Akapitzlist"/>
        <w:ind w:left="0"/>
        <w:jc w:val="center"/>
        <w:rPr>
          <w:rFonts w:asciiTheme="majorHAnsi" w:hAnsiTheme="majorHAnsi"/>
          <w:sz w:val="28"/>
        </w:rPr>
      </w:pPr>
    </w:p>
    <w:p w:rsidR="00976C96" w:rsidRPr="00990DFB" w:rsidRDefault="00976C96" w:rsidP="00976C96">
      <w:pPr>
        <w:pStyle w:val="Akapitzlist"/>
        <w:ind w:left="0"/>
        <w:rPr>
          <w:rFonts w:asciiTheme="majorHAnsi" w:hAnsiTheme="majorHAnsi"/>
          <w:sz w:val="24"/>
        </w:rPr>
      </w:pPr>
      <w:r w:rsidRPr="00990DFB">
        <w:rPr>
          <w:rFonts w:asciiTheme="majorHAnsi" w:hAnsiTheme="majorHAnsi"/>
          <w:sz w:val="24"/>
        </w:rPr>
        <w:t xml:space="preserve">….........................................                            </w:t>
      </w:r>
      <w:r w:rsidR="00E4340C" w:rsidRPr="00990DFB">
        <w:rPr>
          <w:rFonts w:asciiTheme="majorHAnsi" w:hAnsiTheme="majorHAnsi"/>
          <w:sz w:val="24"/>
        </w:rPr>
        <w:t xml:space="preserve">                                                 </w:t>
      </w:r>
      <w:r w:rsidRPr="00990DFB">
        <w:rPr>
          <w:rFonts w:asciiTheme="majorHAnsi" w:hAnsiTheme="majorHAnsi"/>
          <w:sz w:val="24"/>
        </w:rPr>
        <w:t xml:space="preserve">     …........................................................... </w:t>
      </w:r>
    </w:p>
    <w:p w:rsidR="00976C96" w:rsidRPr="00990DFB" w:rsidRDefault="00976C96" w:rsidP="00976C96">
      <w:pPr>
        <w:pStyle w:val="Akapitzlist"/>
        <w:ind w:left="0"/>
        <w:rPr>
          <w:rFonts w:asciiTheme="majorHAnsi" w:hAnsiTheme="majorHAnsi"/>
          <w:sz w:val="24"/>
        </w:rPr>
      </w:pPr>
      <w:r w:rsidRPr="00990DFB">
        <w:rPr>
          <w:rFonts w:asciiTheme="majorHAnsi" w:hAnsiTheme="majorHAnsi"/>
          <w:sz w:val="24"/>
        </w:rPr>
        <w:t xml:space="preserve">              (data)                                           </w:t>
      </w:r>
      <w:r w:rsidR="00E4340C" w:rsidRPr="00990DFB">
        <w:rPr>
          <w:rFonts w:asciiTheme="majorHAnsi" w:hAnsiTheme="majorHAnsi"/>
          <w:sz w:val="24"/>
        </w:rPr>
        <w:t xml:space="preserve">                            </w:t>
      </w:r>
      <w:r w:rsidRPr="00990DFB">
        <w:rPr>
          <w:rFonts w:asciiTheme="majorHAnsi" w:hAnsiTheme="majorHAnsi"/>
          <w:sz w:val="24"/>
        </w:rPr>
        <w:t xml:space="preserve">                                  (podpis oceniającego) </w:t>
      </w:r>
    </w:p>
    <w:p w:rsidR="00E4340C" w:rsidRPr="00990DFB" w:rsidRDefault="00E4340C" w:rsidP="00976C96">
      <w:pPr>
        <w:pStyle w:val="Akapitzlist"/>
        <w:ind w:left="0"/>
        <w:rPr>
          <w:rFonts w:asciiTheme="majorHAnsi" w:hAnsiTheme="majorHAnsi"/>
          <w:sz w:val="24"/>
        </w:rPr>
      </w:pPr>
    </w:p>
    <w:p w:rsidR="00976C96" w:rsidRPr="00990DFB" w:rsidRDefault="00976C96" w:rsidP="009C3EF4">
      <w:pPr>
        <w:pStyle w:val="Akapitzlist"/>
        <w:numPr>
          <w:ilvl w:val="0"/>
          <w:numId w:val="65"/>
        </w:numPr>
        <w:ind w:left="426"/>
        <w:jc w:val="both"/>
        <w:rPr>
          <w:rFonts w:asciiTheme="majorHAnsi" w:hAnsiTheme="majorHAnsi"/>
          <w:sz w:val="24"/>
        </w:rPr>
      </w:pPr>
      <w:r w:rsidRPr="00990DFB">
        <w:rPr>
          <w:rFonts w:asciiTheme="majorHAnsi" w:hAnsiTheme="majorHAnsi"/>
          <w:sz w:val="24"/>
        </w:rPr>
        <w:t xml:space="preserve"> Z treścią oceny i przysługującym mi prawem do odwołania** – złożenia wniosku </w:t>
      </w:r>
      <w:r w:rsidR="00E4340C" w:rsidRPr="00990DFB">
        <w:rPr>
          <w:rFonts w:asciiTheme="majorHAnsi" w:hAnsiTheme="majorHAnsi"/>
          <w:sz w:val="24"/>
        </w:rPr>
        <w:br/>
      </w:r>
      <w:r w:rsidRPr="00990DFB">
        <w:rPr>
          <w:rFonts w:asciiTheme="majorHAnsi" w:hAnsiTheme="majorHAnsi"/>
          <w:sz w:val="24"/>
        </w:rPr>
        <w:t>o p</w:t>
      </w:r>
      <w:r w:rsidR="00E4340C" w:rsidRPr="00990DFB">
        <w:rPr>
          <w:rFonts w:asciiTheme="majorHAnsi" w:hAnsiTheme="majorHAnsi"/>
          <w:sz w:val="24"/>
        </w:rPr>
        <w:t>onowne ustalenie oceny** – w cią</w:t>
      </w:r>
      <w:r w:rsidRPr="00990DFB">
        <w:rPr>
          <w:rFonts w:asciiTheme="majorHAnsi" w:hAnsiTheme="majorHAnsi"/>
          <w:sz w:val="24"/>
        </w:rPr>
        <w:t xml:space="preserve">gu 14 dni zostałem(-łam) zapoznany(-na). </w:t>
      </w:r>
    </w:p>
    <w:p w:rsidR="00E4340C" w:rsidRPr="00990DFB" w:rsidRDefault="00E4340C" w:rsidP="00976C96">
      <w:pPr>
        <w:pStyle w:val="Akapitzlist"/>
        <w:ind w:left="0"/>
        <w:rPr>
          <w:rFonts w:asciiTheme="majorHAnsi" w:hAnsiTheme="majorHAnsi"/>
          <w:sz w:val="24"/>
        </w:rPr>
      </w:pPr>
    </w:p>
    <w:p w:rsidR="00E4340C" w:rsidRPr="00990DFB" w:rsidRDefault="00E4340C" w:rsidP="00976C96">
      <w:pPr>
        <w:pStyle w:val="Akapitzlist"/>
        <w:ind w:left="0"/>
        <w:rPr>
          <w:rFonts w:asciiTheme="majorHAnsi" w:hAnsiTheme="majorHAnsi"/>
          <w:sz w:val="24"/>
        </w:rPr>
      </w:pPr>
    </w:p>
    <w:p w:rsidR="00976C96" w:rsidRPr="00990DFB" w:rsidRDefault="00976C96" w:rsidP="00976C96">
      <w:pPr>
        <w:pStyle w:val="Akapitzlist"/>
        <w:ind w:left="0"/>
        <w:rPr>
          <w:rFonts w:asciiTheme="majorHAnsi" w:hAnsiTheme="majorHAnsi"/>
          <w:sz w:val="24"/>
        </w:rPr>
      </w:pPr>
      <w:r w:rsidRPr="00990DFB">
        <w:rPr>
          <w:rFonts w:asciiTheme="majorHAnsi" w:hAnsiTheme="majorHAnsi"/>
          <w:sz w:val="24"/>
        </w:rPr>
        <w:t xml:space="preserve">.............................................               </w:t>
      </w:r>
      <w:r w:rsidR="00E4340C" w:rsidRPr="00990DFB">
        <w:rPr>
          <w:rFonts w:asciiTheme="majorHAnsi" w:hAnsiTheme="majorHAnsi"/>
          <w:sz w:val="24"/>
        </w:rPr>
        <w:t xml:space="preserve">                                                  </w:t>
      </w:r>
      <w:r w:rsidRPr="00990DFB">
        <w:rPr>
          <w:rFonts w:asciiTheme="majorHAnsi" w:hAnsiTheme="majorHAnsi"/>
          <w:sz w:val="24"/>
        </w:rPr>
        <w:t xml:space="preserve">             …............................................................... </w:t>
      </w:r>
    </w:p>
    <w:p w:rsidR="00976C96" w:rsidRPr="00EA7701" w:rsidRDefault="00976C96" w:rsidP="00EA7701">
      <w:pPr>
        <w:pStyle w:val="Akapitzlist"/>
        <w:ind w:left="0"/>
        <w:rPr>
          <w:rFonts w:asciiTheme="majorHAnsi" w:hAnsiTheme="majorHAnsi"/>
          <w:sz w:val="24"/>
        </w:rPr>
      </w:pPr>
      <w:r w:rsidRPr="00990DFB">
        <w:rPr>
          <w:rFonts w:asciiTheme="majorHAnsi" w:hAnsiTheme="majorHAnsi"/>
          <w:sz w:val="24"/>
        </w:rPr>
        <w:t xml:space="preserve">              (data)                                                                      </w:t>
      </w:r>
      <w:r w:rsidR="00E4340C" w:rsidRPr="00990DFB">
        <w:rPr>
          <w:rFonts w:asciiTheme="majorHAnsi" w:hAnsiTheme="majorHAnsi"/>
          <w:sz w:val="24"/>
        </w:rPr>
        <w:t xml:space="preserve">                              </w:t>
      </w:r>
      <w:r w:rsidRPr="00990DFB">
        <w:rPr>
          <w:rFonts w:asciiTheme="majorHAnsi" w:hAnsiTheme="majorHAnsi"/>
          <w:sz w:val="24"/>
        </w:rPr>
        <w:t xml:space="preserve">       (podpis ocenianego) </w:t>
      </w:r>
    </w:p>
    <w:p w:rsidR="00976C96" w:rsidRPr="00990DFB" w:rsidRDefault="00976C96" w:rsidP="00976C96">
      <w:pPr>
        <w:pStyle w:val="Akapitzlist"/>
        <w:ind w:left="0"/>
        <w:jc w:val="both"/>
        <w:rPr>
          <w:rFonts w:asciiTheme="majorHAnsi" w:hAnsiTheme="majorHAnsi"/>
        </w:rPr>
      </w:pPr>
    </w:p>
    <w:p w:rsidR="00976C96" w:rsidRPr="00990DFB" w:rsidRDefault="00976C96" w:rsidP="00E4340C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</w:rPr>
      </w:pPr>
      <w:r w:rsidRPr="00990DFB">
        <w:rPr>
          <w:rFonts w:asciiTheme="majorHAnsi" w:hAnsiTheme="majorHAnsi"/>
          <w:sz w:val="20"/>
        </w:rPr>
        <w:t>* W przypadku oceny pracy dyrektora szkoły uzasadnienie powinno</w:t>
      </w:r>
      <w:r w:rsidR="00990DFB">
        <w:rPr>
          <w:rFonts w:asciiTheme="majorHAnsi" w:hAnsiTheme="majorHAnsi"/>
          <w:sz w:val="20"/>
        </w:rPr>
        <w:t xml:space="preserve"> uwzględniać realizację zadań, </w:t>
      </w:r>
      <w:r w:rsidRPr="00990DFB">
        <w:rPr>
          <w:rFonts w:asciiTheme="majorHAnsi" w:hAnsiTheme="majorHAnsi"/>
          <w:sz w:val="20"/>
        </w:rPr>
        <w:t xml:space="preserve">o których mowa w § 8 ust. 2 pkt 1, 2 i 3 rozporządzenia Ministra Edukacji Narodowej z dnia 21 grudnia 2012 r. w sprawie kryteriów </w:t>
      </w:r>
      <w:r w:rsidR="00A524F0">
        <w:rPr>
          <w:rFonts w:asciiTheme="majorHAnsi" w:hAnsiTheme="majorHAnsi"/>
          <w:sz w:val="20"/>
        </w:rPr>
        <w:br/>
      </w:r>
      <w:r w:rsidRPr="00990DFB">
        <w:rPr>
          <w:rFonts w:asciiTheme="majorHAnsi" w:hAnsiTheme="majorHAnsi"/>
          <w:sz w:val="20"/>
        </w:rPr>
        <w:t>i trybu dokonywania oceny pracy nauczyciela, trybu postępow</w:t>
      </w:r>
      <w:r w:rsidR="00A524F0">
        <w:rPr>
          <w:rFonts w:asciiTheme="majorHAnsi" w:hAnsiTheme="majorHAnsi"/>
          <w:sz w:val="20"/>
        </w:rPr>
        <w:t xml:space="preserve">ania odwoławczego oraz składu </w:t>
      </w:r>
      <w:r w:rsidR="00990DFB">
        <w:rPr>
          <w:rFonts w:asciiTheme="majorHAnsi" w:hAnsiTheme="majorHAnsi"/>
          <w:sz w:val="20"/>
        </w:rPr>
        <w:t xml:space="preserve">i </w:t>
      </w:r>
      <w:r w:rsidRPr="00990DFB">
        <w:rPr>
          <w:rFonts w:asciiTheme="majorHAnsi" w:hAnsiTheme="majorHAnsi"/>
          <w:sz w:val="20"/>
        </w:rPr>
        <w:t xml:space="preserve">sposobu powoływania zespołu oceniającego (Dz. U. poz. 1538). </w:t>
      </w:r>
    </w:p>
    <w:p w:rsidR="00976C96" w:rsidRPr="00990DFB" w:rsidRDefault="00976C96" w:rsidP="00E4340C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4"/>
          <w:szCs w:val="28"/>
        </w:rPr>
      </w:pPr>
      <w:r w:rsidRPr="00990DFB">
        <w:rPr>
          <w:rFonts w:asciiTheme="majorHAnsi" w:hAnsiTheme="majorHAnsi"/>
          <w:sz w:val="20"/>
        </w:rPr>
        <w:t>** Niepotrzebne skreślić.</w:t>
      </w:r>
    </w:p>
    <w:sectPr w:rsidR="00976C96" w:rsidRPr="00990DFB" w:rsidSect="00A524F0">
      <w:headerReference w:type="default" r:id="rId8"/>
      <w:footerReference w:type="default" r:id="rId9"/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69" w:rsidRDefault="00750469" w:rsidP="00A964A4">
      <w:pPr>
        <w:spacing w:after="0" w:line="240" w:lineRule="auto"/>
      </w:pPr>
      <w:r>
        <w:separator/>
      </w:r>
    </w:p>
  </w:endnote>
  <w:endnote w:type="continuationSeparator" w:id="0">
    <w:p w:rsidR="00750469" w:rsidRDefault="00750469" w:rsidP="00A9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43690"/>
      <w:docPartObj>
        <w:docPartGallery w:val="Page Numbers (Bottom of Page)"/>
        <w:docPartUnique/>
      </w:docPartObj>
    </w:sdtPr>
    <w:sdtContent>
      <w:p w:rsidR="00A524F0" w:rsidRDefault="00A524F0">
        <w:pPr>
          <w:pStyle w:val="Stopka"/>
        </w:pPr>
        <w:r>
          <w:rPr>
            <w:noProof/>
            <w:lang w:eastAsia="zh-TW"/>
          </w:rPr>
          <w:pict>
            <v:group id="_x0000_s7169" style="position:absolute;margin-left:-28.2pt;margin-top:22.4pt;width:32.95pt;height:24.2pt;z-index:251660288;mso-position-horizontal-relative:right-margin-area;mso-position-vertical-relative:bottom-margin-area" coordorigin="726,14496" coordsize="659,690">
              <v:rect id="_x0000_s7170" style="position:absolute;left:831;top:14552;width:512;height:526" fillcolor="#943634 [2405]" strokecolor="#943634 [2405]"/>
              <v:rect id="_x0000_s717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72" type="#_x0000_t202" style="position:absolute;left:726;top:14496;width:659;height:690;v-text-anchor:bottom" filled="f" stroked="f">
                <v:textbox style="mso-next-textbox:#_x0000_s7172" inset="4.32pt,0,4.32pt,0">
                  <w:txbxContent>
                    <w:p w:rsidR="00A524F0" w:rsidRDefault="00A524F0">
                      <w:pPr>
                        <w:pStyle w:val="Stopka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2A1B38" w:rsidRPr="002A1B38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69" w:rsidRDefault="00750469" w:rsidP="00A964A4">
      <w:pPr>
        <w:spacing w:after="0" w:line="240" w:lineRule="auto"/>
      </w:pPr>
      <w:r>
        <w:separator/>
      </w:r>
    </w:p>
  </w:footnote>
  <w:footnote w:type="continuationSeparator" w:id="0">
    <w:p w:rsidR="00750469" w:rsidRDefault="00750469" w:rsidP="00A9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07"/>
      <w:gridCol w:w="3046"/>
    </w:tblGrid>
    <w:tr w:rsidR="00A524F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24F0" w:rsidRDefault="00A524F0" w:rsidP="00A524F0">
          <w:pPr>
            <w:pStyle w:val="Nagwek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Theme="majorHAnsi" w:hAnsiTheme="majorHAnsi"/>
                <w:b/>
                <w:i/>
              </w:rPr>
              <w:alias w:val="Tytuł"/>
              <w:id w:val="77677295"/>
              <w:placeholder>
                <w:docPart w:val="DA61C3EAFFD64E8397340E2A951C4B6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A524F0">
                <w:rPr>
                  <w:rFonts w:asciiTheme="majorHAnsi" w:hAnsiTheme="majorHAnsi"/>
                  <w:b/>
                  <w:i/>
                </w:rPr>
                <w:t>ZESPÓŁ SZKOLNO-PRZEDSZKOLNY W ŁĄCZNEJ – REGULAMIN OCENY PRACY NAUCZYCIELA.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Theme="majorHAnsi" w:hAnsiTheme="majorHAnsi"/>
            <w:b/>
            <w:color w:val="FFFFFF" w:themeColor="background1"/>
            <w:sz w:val="24"/>
          </w:rPr>
          <w:alias w:val="Data"/>
          <w:id w:val="77677290"/>
          <w:placeholder>
            <w:docPart w:val="3AC64F66ABEB469A87108747278D063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3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524F0" w:rsidRDefault="00A524F0">
              <w:pPr>
                <w:pStyle w:val="Nagwek"/>
                <w:rPr>
                  <w:color w:val="FFFFFF" w:themeColor="background1"/>
                </w:rPr>
              </w:pPr>
              <w:r w:rsidRPr="00A524F0">
                <w:rPr>
                  <w:rFonts w:asciiTheme="majorHAnsi" w:hAnsiTheme="majorHAnsi"/>
                  <w:b/>
                  <w:color w:val="FFFFFF" w:themeColor="background1"/>
                  <w:sz w:val="24"/>
                </w:rPr>
                <w:t>3 września 2018</w:t>
              </w:r>
            </w:p>
          </w:tc>
        </w:sdtContent>
      </w:sdt>
    </w:tr>
  </w:tbl>
  <w:p w:rsidR="00A524F0" w:rsidRPr="00EA7701" w:rsidRDefault="00A524F0" w:rsidP="00EA7701">
    <w:pPr>
      <w:pStyle w:val="Nagwek"/>
      <w:jc w:val="center"/>
      <w:rPr>
        <w:rFonts w:asciiTheme="majorHAnsi" w:hAnsiTheme="majorHAns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FAC"/>
    <w:multiLevelType w:val="hybridMultilevel"/>
    <w:tmpl w:val="70947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128"/>
    <w:multiLevelType w:val="hybridMultilevel"/>
    <w:tmpl w:val="36CC7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948"/>
    <w:multiLevelType w:val="hybridMultilevel"/>
    <w:tmpl w:val="E79CF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B1B"/>
    <w:multiLevelType w:val="hybridMultilevel"/>
    <w:tmpl w:val="38186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435"/>
    <w:multiLevelType w:val="hybridMultilevel"/>
    <w:tmpl w:val="64B01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B2F0A"/>
    <w:multiLevelType w:val="hybridMultilevel"/>
    <w:tmpl w:val="0C2A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2E77"/>
    <w:multiLevelType w:val="hybridMultilevel"/>
    <w:tmpl w:val="CADC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344"/>
    <w:multiLevelType w:val="hybridMultilevel"/>
    <w:tmpl w:val="23FA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29A"/>
    <w:multiLevelType w:val="hybridMultilevel"/>
    <w:tmpl w:val="70EA3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07DD1"/>
    <w:multiLevelType w:val="hybridMultilevel"/>
    <w:tmpl w:val="B7F24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B2EC4"/>
    <w:multiLevelType w:val="hybridMultilevel"/>
    <w:tmpl w:val="321A6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D2919"/>
    <w:multiLevelType w:val="hybridMultilevel"/>
    <w:tmpl w:val="169CC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B575D"/>
    <w:multiLevelType w:val="hybridMultilevel"/>
    <w:tmpl w:val="1AD4ABE4"/>
    <w:lvl w:ilvl="0" w:tplc="BA829D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CA107C"/>
    <w:multiLevelType w:val="hybridMultilevel"/>
    <w:tmpl w:val="F994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063"/>
    <w:multiLevelType w:val="hybridMultilevel"/>
    <w:tmpl w:val="4C14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202E"/>
    <w:multiLevelType w:val="hybridMultilevel"/>
    <w:tmpl w:val="CD5E3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312F"/>
    <w:multiLevelType w:val="hybridMultilevel"/>
    <w:tmpl w:val="31F05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63AA0"/>
    <w:multiLevelType w:val="hybridMultilevel"/>
    <w:tmpl w:val="AE9A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3443"/>
    <w:multiLevelType w:val="hybridMultilevel"/>
    <w:tmpl w:val="85D48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BC1114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9083D"/>
    <w:multiLevelType w:val="hybridMultilevel"/>
    <w:tmpl w:val="6CFA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4FE1"/>
    <w:multiLevelType w:val="hybridMultilevel"/>
    <w:tmpl w:val="C4768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E56CF"/>
    <w:multiLevelType w:val="hybridMultilevel"/>
    <w:tmpl w:val="9586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30B9E"/>
    <w:multiLevelType w:val="hybridMultilevel"/>
    <w:tmpl w:val="D16215A6"/>
    <w:lvl w:ilvl="0" w:tplc="7B14262C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CAFA82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142BD"/>
    <w:multiLevelType w:val="hybridMultilevel"/>
    <w:tmpl w:val="9830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C7426"/>
    <w:multiLevelType w:val="hybridMultilevel"/>
    <w:tmpl w:val="F75A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36735"/>
    <w:multiLevelType w:val="hybridMultilevel"/>
    <w:tmpl w:val="DE480A8E"/>
    <w:lvl w:ilvl="0" w:tplc="5E80E0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D6050E"/>
    <w:multiLevelType w:val="hybridMultilevel"/>
    <w:tmpl w:val="585C432E"/>
    <w:lvl w:ilvl="0" w:tplc="D6F2836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612EBA"/>
    <w:multiLevelType w:val="hybridMultilevel"/>
    <w:tmpl w:val="B7A60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A5DAE"/>
    <w:multiLevelType w:val="hybridMultilevel"/>
    <w:tmpl w:val="0C1E2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B6871"/>
    <w:multiLevelType w:val="hybridMultilevel"/>
    <w:tmpl w:val="F16C84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967692"/>
    <w:multiLevelType w:val="hybridMultilevel"/>
    <w:tmpl w:val="96FEF2EA"/>
    <w:lvl w:ilvl="0" w:tplc="A8660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18695C"/>
    <w:multiLevelType w:val="hybridMultilevel"/>
    <w:tmpl w:val="8CC8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3698B"/>
    <w:multiLevelType w:val="hybridMultilevel"/>
    <w:tmpl w:val="6E08BE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ECB0C31"/>
    <w:multiLevelType w:val="hybridMultilevel"/>
    <w:tmpl w:val="B11C2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613C9"/>
    <w:multiLevelType w:val="hybridMultilevel"/>
    <w:tmpl w:val="F6A4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24926"/>
    <w:multiLevelType w:val="hybridMultilevel"/>
    <w:tmpl w:val="323C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F612C"/>
    <w:multiLevelType w:val="hybridMultilevel"/>
    <w:tmpl w:val="92100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707FE"/>
    <w:multiLevelType w:val="hybridMultilevel"/>
    <w:tmpl w:val="FDA8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F6622"/>
    <w:multiLevelType w:val="hybridMultilevel"/>
    <w:tmpl w:val="8D5A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B14262C">
      <w:start w:val="1"/>
      <w:numFmt w:val="upperRoman"/>
      <w:lvlText w:val="%3."/>
      <w:lvlJc w:val="right"/>
      <w:pPr>
        <w:ind w:left="270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D4DD7"/>
    <w:multiLevelType w:val="hybridMultilevel"/>
    <w:tmpl w:val="119C0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C5136"/>
    <w:multiLevelType w:val="hybridMultilevel"/>
    <w:tmpl w:val="842AB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5E5F3C"/>
    <w:multiLevelType w:val="hybridMultilevel"/>
    <w:tmpl w:val="B2642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BDC4581"/>
    <w:multiLevelType w:val="hybridMultilevel"/>
    <w:tmpl w:val="5322C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15FE9"/>
    <w:multiLevelType w:val="hybridMultilevel"/>
    <w:tmpl w:val="56B8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A80233"/>
    <w:multiLevelType w:val="hybridMultilevel"/>
    <w:tmpl w:val="D36E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E342AA"/>
    <w:multiLevelType w:val="hybridMultilevel"/>
    <w:tmpl w:val="0E4CF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43276"/>
    <w:multiLevelType w:val="hybridMultilevel"/>
    <w:tmpl w:val="256C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9920BD"/>
    <w:multiLevelType w:val="hybridMultilevel"/>
    <w:tmpl w:val="D20A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1C11B2"/>
    <w:multiLevelType w:val="hybridMultilevel"/>
    <w:tmpl w:val="F61C2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B71B3D"/>
    <w:multiLevelType w:val="hybridMultilevel"/>
    <w:tmpl w:val="421E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A6DA0"/>
    <w:multiLevelType w:val="hybridMultilevel"/>
    <w:tmpl w:val="9E3A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37DB8"/>
    <w:multiLevelType w:val="hybridMultilevel"/>
    <w:tmpl w:val="30BA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254609"/>
    <w:multiLevelType w:val="hybridMultilevel"/>
    <w:tmpl w:val="A6E8B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A0598"/>
    <w:multiLevelType w:val="hybridMultilevel"/>
    <w:tmpl w:val="EB689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F1AE6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357B8"/>
    <w:multiLevelType w:val="hybridMultilevel"/>
    <w:tmpl w:val="EB1C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E7CFB"/>
    <w:multiLevelType w:val="hybridMultilevel"/>
    <w:tmpl w:val="6E7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BEE05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36C8B6C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B63940"/>
    <w:multiLevelType w:val="hybridMultilevel"/>
    <w:tmpl w:val="1F742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0A3558"/>
    <w:multiLevelType w:val="hybridMultilevel"/>
    <w:tmpl w:val="C154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839C7"/>
    <w:multiLevelType w:val="hybridMultilevel"/>
    <w:tmpl w:val="90627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222664"/>
    <w:multiLevelType w:val="hybridMultilevel"/>
    <w:tmpl w:val="3ACC32A4"/>
    <w:lvl w:ilvl="0" w:tplc="45287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573FA"/>
    <w:multiLevelType w:val="hybridMultilevel"/>
    <w:tmpl w:val="92F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D3781F"/>
    <w:multiLevelType w:val="hybridMultilevel"/>
    <w:tmpl w:val="E160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D82D32"/>
    <w:multiLevelType w:val="hybridMultilevel"/>
    <w:tmpl w:val="142C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B40C7"/>
    <w:multiLevelType w:val="hybridMultilevel"/>
    <w:tmpl w:val="0D281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BC3D03"/>
    <w:multiLevelType w:val="hybridMultilevel"/>
    <w:tmpl w:val="500A1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C03C85"/>
    <w:multiLevelType w:val="hybridMultilevel"/>
    <w:tmpl w:val="E500DBD4"/>
    <w:lvl w:ilvl="0" w:tplc="08A28E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22"/>
  </w:num>
  <w:num w:numId="4">
    <w:abstractNumId w:val="18"/>
  </w:num>
  <w:num w:numId="5">
    <w:abstractNumId w:val="42"/>
  </w:num>
  <w:num w:numId="6">
    <w:abstractNumId w:val="49"/>
  </w:num>
  <w:num w:numId="7">
    <w:abstractNumId w:val="48"/>
  </w:num>
  <w:num w:numId="8">
    <w:abstractNumId w:val="20"/>
  </w:num>
  <w:num w:numId="9">
    <w:abstractNumId w:val="50"/>
  </w:num>
  <w:num w:numId="10">
    <w:abstractNumId w:val="0"/>
  </w:num>
  <w:num w:numId="11">
    <w:abstractNumId w:val="1"/>
  </w:num>
  <w:num w:numId="12">
    <w:abstractNumId w:val="51"/>
  </w:num>
  <w:num w:numId="13">
    <w:abstractNumId w:val="56"/>
  </w:num>
  <w:num w:numId="14">
    <w:abstractNumId w:val="14"/>
  </w:num>
  <w:num w:numId="15">
    <w:abstractNumId w:val="3"/>
  </w:num>
  <w:num w:numId="16">
    <w:abstractNumId w:val="31"/>
  </w:num>
  <w:num w:numId="17">
    <w:abstractNumId w:val="9"/>
  </w:num>
  <w:num w:numId="18">
    <w:abstractNumId w:val="11"/>
  </w:num>
  <w:num w:numId="19">
    <w:abstractNumId w:val="39"/>
  </w:num>
  <w:num w:numId="20">
    <w:abstractNumId w:val="62"/>
  </w:num>
  <w:num w:numId="21">
    <w:abstractNumId w:val="17"/>
  </w:num>
  <w:num w:numId="22">
    <w:abstractNumId w:val="44"/>
  </w:num>
  <w:num w:numId="23">
    <w:abstractNumId w:val="19"/>
  </w:num>
  <w:num w:numId="24">
    <w:abstractNumId w:val="5"/>
  </w:num>
  <w:num w:numId="25">
    <w:abstractNumId w:val="35"/>
  </w:num>
  <w:num w:numId="26">
    <w:abstractNumId w:val="38"/>
  </w:num>
  <w:num w:numId="27">
    <w:abstractNumId w:val="37"/>
  </w:num>
  <w:num w:numId="28">
    <w:abstractNumId w:val="54"/>
  </w:num>
  <w:num w:numId="29">
    <w:abstractNumId w:val="33"/>
  </w:num>
  <w:num w:numId="30">
    <w:abstractNumId w:val="36"/>
  </w:num>
  <w:num w:numId="31">
    <w:abstractNumId w:val="47"/>
  </w:num>
  <w:num w:numId="32">
    <w:abstractNumId w:val="6"/>
  </w:num>
  <w:num w:numId="33">
    <w:abstractNumId w:val="10"/>
  </w:num>
  <w:num w:numId="34">
    <w:abstractNumId w:val="4"/>
  </w:num>
  <w:num w:numId="35">
    <w:abstractNumId w:val="8"/>
  </w:num>
  <w:num w:numId="36">
    <w:abstractNumId w:val="15"/>
  </w:num>
  <w:num w:numId="37">
    <w:abstractNumId w:val="64"/>
  </w:num>
  <w:num w:numId="38">
    <w:abstractNumId w:val="21"/>
  </w:num>
  <w:num w:numId="39">
    <w:abstractNumId w:val="43"/>
  </w:num>
  <w:num w:numId="40">
    <w:abstractNumId w:val="58"/>
  </w:num>
  <w:num w:numId="41">
    <w:abstractNumId w:val="2"/>
  </w:num>
  <w:num w:numId="42">
    <w:abstractNumId w:val="23"/>
  </w:num>
  <w:num w:numId="43">
    <w:abstractNumId w:val="45"/>
  </w:num>
  <w:num w:numId="44">
    <w:abstractNumId w:val="57"/>
  </w:num>
  <w:num w:numId="45">
    <w:abstractNumId w:val="7"/>
  </w:num>
  <w:num w:numId="46">
    <w:abstractNumId w:val="52"/>
  </w:num>
  <w:num w:numId="47">
    <w:abstractNumId w:val="61"/>
  </w:num>
  <w:num w:numId="48">
    <w:abstractNumId w:val="63"/>
  </w:num>
  <w:num w:numId="49">
    <w:abstractNumId w:val="28"/>
  </w:num>
  <w:num w:numId="50">
    <w:abstractNumId w:val="60"/>
  </w:num>
  <w:num w:numId="51">
    <w:abstractNumId w:val="27"/>
  </w:num>
  <w:num w:numId="52">
    <w:abstractNumId w:val="55"/>
  </w:num>
  <w:num w:numId="53">
    <w:abstractNumId w:val="53"/>
  </w:num>
  <w:num w:numId="54">
    <w:abstractNumId w:val="40"/>
  </w:num>
  <w:num w:numId="55">
    <w:abstractNumId w:val="25"/>
  </w:num>
  <w:num w:numId="56">
    <w:abstractNumId w:val="34"/>
  </w:num>
  <w:num w:numId="57">
    <w:abstractNumId w:val="65"/>
  </w:num>
  <w:num w:numId="58">
    <w:abstractNumId w:val="30"/>
  </w:num>
  <w:num w:numId="59">
    <w:abstractNumId w:val="26"/>
  </w:num>
  <w:num w:numId="60">
    <w:abstractNumId w:val="41"/>
  </w:num>
  <w:num w:numId="61">
    <w:abstractNumId w:val="16"/>
  </w:num>
  <w:num w:numId="62">
    <w:abstractNumId w:val="59"/>
  </w:num>
  <w:num w:numId="63">
    <w:abstractNumId w:val="29"/>
  </w:num>
  <w:num w:numId="64">
    <w:abstractNumId w:val="12"/>
  </w:num>
  <w:num w:numId="65">
    <w:abstractNumId w:val="13"/>
  </w:num>
  <w:num w:numId="66">
    <w:abstractNumId w:val="3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54"/>
    <w:rsid w:val="000100E9"/>
    <w:rsid w:val="0006113B"/>
    <w:rsid w:val="00076471"/>
    <w:rsid w:val="0008178C"/>
    <w:rsid w:val="000C4081"/>
    <w:rsid w:val="000E694B"/>
    <w:rsid w:val="00111369"/>
    <w:rsid w:val="0019037E"/>
    <w:rsid w:val="001C0EB2"/>
    <w:rsid w:val="001C2FA4"/>
    <w:rsid w:val="001F0B49"/>
    <w:rsid w:val="0023554B"/>
    <w:rsid w:val="00244838"/>
    <w:rsid w:val="0029314F"/>
    <w:rsid w:val="002A1B38"/>
    <w:rsid w:val="00316610"/>
    <w:rsid w:val="003339DF"/>
    <w:rsid w:val="00354914"/>
    <w:rsid w:val="00365103"/>
    <w:rsid w:val="003E5860"/>
    <w:rsid w:val="00444D38"/>
    <w:rsid w:val="00457CB0"/>
    <w:rsid w:val="004747F4"/>
    <w:rsid w:val="004C541A"/>
    <w:rsid w:val="004C5D67"/>
    <w:rsid w:val="004E67C3"/>
    <w:rsid w:val="00536106"/>
    <w:rsid w:val="00576E5C"/>
    <w:rsid w:val="00663560"/>
    <w:rsid w:val="006C552D"/>
    <w:rsid w:val="00750469"/>
    <w:rsid w:val="00754E5E"/>
    <w:rsid w:val="007A2F78"/>
    <w:rsid w:val="007C053D"/>
    <w:rsid w:val="008050B9"/>
    <w:rsid w:val="00813C10"/>
    <w:rsid w:val="0082008A"/>
    <w:rsid w:val="00830945"/>
    <w:rsid w:val="0088371A"/>
    <w:rsid w:val="008E2540"/>
    <w:rsid w:val="008F589B"/>
    <w:rsid w:val="009648A7"/>
    <w:rsid w:val="00976C96"/>
    <w:rsid w:val="0098207F"/>
    <w:rsid w:val="00990DFB"/>
    <w:rsid w:val="009C3EF4"/>
    <w:rsid w:val="00A524F0"/>
    <w:rsid w:val="00A90F93"/>
    <w:rsid w:val="00A964A4"/>
    <w:rsid w:val="00AB0EC3"/>
    <w:rsid w:val="00AB34A0"/>
    <w:rsid w:val="00AD4ED2"/>
    <w:rsid w:val="00B06F15"/>
    <w:rsid w:val="00B37C92"/>
    <w:rsid w:val="00B70661"/>
    <w:rsid w:val="00BB7929"/>
    <w:rsid w:val="00BD2014"/>
    <w:rsid w:val="00C01313"/>
    <w:rsid w:val="00C60154"/>
    <w:rsid w:val="00CA1495"/>
    <w:rsid w:val="00CB00EF"/>
    <w:rsid w:val="00D202C0"/>
    <w:rsid w:val="00D378CA"/>
    <w:rsid w:val="00D96F98"/>
    <w:rsid w:val="00DC680A"/>
    <w:rsid w:val="00E119D5"/>
    <w:rsid w:val="00E4340C"/>
    <w:rsid w:val="00E47C3D"/>
    <w:rsid w:val="00EA7701"/>
    <w:rsid w:val="00EB3CE7"/>
    <w:rsid w:val="00F20141"/>
    <w:rsid w:val="00F2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0154"/>
    <w:pPr>
      <w:ind w:left="720"/>
      <w:contextualSpacing/>
    </w:pPr>
  </w:style>
  <w:style w:type="paragraph" w:customStyle="1" w:styleId="PKTpunkt">
    <w:name w:val="PKT – punkt"/>
    <w:uiPriority w:val="13"/>
    <w:qFormat/>
    <w:rsid w:val="00F2014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BD2014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4A4"/>
  </w:style>
  <w:style w:type="paragraph" w:styleId="Stopka">
    <w:name w:val="footer"/>
    <w:basedOn w:val="Normalny"/>
    <w:link w:val="StopkaZnak"/>
    <w:uiPriority w:val="99"/>
    <w:unhideWhenUsed/>
    <w:rsid w:val="00A9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61C3EAFFD64E8397340E2A951C4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D3F3F-3AFB-4887-A7C9-FB8C84F85401}"/>
      </w:docPartPr>
      <w:docPartBody>
        <w:p w:rsidR="00FE7691" w:rsidRDefault="00FE7691" w:rsidP="00FE7691">
          <w:pPr>
            <w:pStyle w:val="DA61C3EAFFD64E8397340E2A951C4B67"/>
          </w:pPr>
          <w:r>
            <w:rPr>
              <w:b/>
              <w:bCs/>
              <w:caps/>
              <w:sz w:val="24"/>
              <w:szCs w:val="24"/>
            </w:rPr>
            <w:t>Wpisz tytuł dokumentu</w:t>
          </w:r>
        </w:p>
      </w:docPartBody>
    </w:docPart>
    <w:docPart>
      <w:docPartPr>
        <w:name w:val="3AC64F66ABEB469A87108747278D0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70EC1-CAE7-4F14-8C19-25D2A7409723}"/>
      </w:docPartPr>
      <w:docPartBody>
        <w:p w:rsidR="00FE7691" w:rsidRDefault="00FE7691" w:rsidP="00FE7691">
          <w:pPr>
            <w:pStyle w:val="3AC64F66ABEB469A87108747278D0633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7691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61C3EAFFD64E8397340E2A951C4B67">
    <w:name w:val="DA61C3EAFFD64E8397340E2A951C4B67"/>
    <w:rsid w:val="00FE7691"/>
  </w:style>
  <w:style w:type="paragraph" w:customStyle="1" w:styleId="3AC64F66ABEB469A87108747278D0633">
    <w:name w:val="3AC64F66ABEB469A87108747278D0633"/>
    <w:rsid w:val="00FE76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20</Pages>
  <Words>5715</Words>
  <Characters>34294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SZKOLNO-PRZEDSZKOLNY W ŁĄCZNEJ – REGULAMIN OCENY PRACY NAUCZYCIELA.</vt:lpstr>
    </vt:vector>
  </TitlesOfParts>
  <Company>Zespół Szkół w Łącznej</Company>
  <LinksUpToDate>false</LinksUpToDate>
  <CharactersWithSpaces>39930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SZKOLNO-PRZEDSZKOLNY W ŁĄCZNEJ – REGULAMIN OCENY PRACY NAUCZYCIELA.</dc:title>
  <dc:subject/>
  <dc:creator>Pani Dyrektor</dc:creator>
  <cp:keywords/>
  <dc:description/>
  <cp:lastModifiedBy>Pani Dyrektor</cp:lastModifiedBy>
  <cp:revision>8</cp:revision>
  <cp:lastPrinted>2018-09-27T09:21:00Z</cp:lastPrinted>
  <dcterms:created xsi:type="dcterms:W3CDTF">2018-08-03T08:24:00Z</dcterms:created>
  <dcterms:modified xsi:type="dcterms:W3CDTF">2018-09-27T10:10:00Z</dcterms:modified>
</cp:coreProperties>
</file>