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7C" w:rsidRPr="00BC74EE" w:rsidRDefault="009E28EA" w:rsidP="00344D7C">
      <w:pPr>
        <w:spacing w:after="1" w:line="258" w:lineRule="auto"/>
        <w:ind w:left="1153" w:right="1008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-473075</wp:posOffset>
            </wp:positionV>
            <wp:extent cx="904875" cy="15201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37"/>
                    <a:stretch/>
                  </pic:blipFill>
                  <pic:spPr bwMode="auto">
                    <a:xfrm>
                      <a:off x="0" y="0"/>
                      <a:ext cx="904875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7C" w:rsidRPr="00BC74EE">
        <w:rPr>
          <w:rFonts w:asciiTheme="majorHAnsi" w:hAnsiTheme="majorHAnsi" w:cstheme="majorHAnsi"/>
          <w:b/>
          <w:szCs w:val="24"/>
        </w:rPr>
        <w:t xml:space="preserve">REGULAMIN REKRUTACJI </w:t>
      </w:r>
    </w:p>
    <w:p w:rsidR="00344D7C" w:rsidRPr="00BC74EE" w:rsidRDefault="00344D7C" w:rsidP="00344D7C">
      <w:pPr>
        <w:spacing w:after="1" w:line="258" w:lineRule="auto"/>
        <w:ind w:left="1153" w:right="883"/>
        <w:jc w:val="center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do klas</w:t>
      </w:r>
      <w:r w:rsidR="00883F67">
        <w:rPr>
          <w:rFonts w:asciiTheme="majorHAnsi" w:hAnsiTheme="majorHAnsi" w:cstheme="majorHAnsi"/>
          <w:b/>
          <w:szCs w:val="24"/>
        </w:rPr>
        <w:t>y pierwszej Branżowej Szkoły I Stopnia</w:t>
      </w:r>
      <w:r w:rsidRPr="00BC74EE">
        <w:rPr>
          <w:rFonts w:asciiTheme="majorHAnsi" w:hAnsiTheme="majorHAnsi" w:cstheme="majorHAnsi"/>
          <w:b/>
          <w:szCs w:val="24"/>
        </w:rPr>
        <w:t xml:space="preserve"> Nr1 w Sopocie  </w:t>
      </w:r>
      <w:r w:rsidR="00DF2356" w:rsidRPr="00BC74EE">
        <w:rPr>
          <w:rFonts w:asciiTheme="majorHAnsi" w:hAnsiTheme="majorHAnsi" w:cstheme="majorHAnsi"/>
          <w:b/>
          <w:szCs w:val="24"/>
        </w:rPr>
        <w:br/>
      </w:r>
      <w:r w:rsidRPr="00BC74EE">
        <w:rPr>
          <w:rFonts w:asciiTheme="majorHAnsi" w:hAnsiTheme="majorHAnsi" w:cstheme="majorHAnsi"/>
          <w:b/>
          <w:szCs w:val="24"/>
        </w:rPr>
        <w:t>im. Danuty Siedzikó</w:t>
      </w:r>
      <w:bookmarkStart w:id="0" w:name="_GoBack"/>
      <w:bookmarkEnd w:id="0"/>
      <w:r w:rsidRPr="00BC74EE">
        <w:rPr>
          <w:rFonts w:asciiTheme="majorHAnsi" w:hAnsiTheme="majorHAnsi" w:cstheme="majorHAnsi"/>
          <w:b/>
          <w:szCs w:val="24"/>
        </w:rPr>
        <w:t>wny „INKI”</w:t>
      </w:r>
    </w:p>
    <w:p w:rsidR="00344D7C" w:rsidRPr="00BC74EE" w:rsidRDefault="00344D7C" w:rsidP="00344D7C">
      <w:pPr>
        <w:spacing w:after="1" w:line="258" w:lineRule="auto"/>
        <w:ind w:left="1153" w:right="1006"/>
        <w:jc w:val="center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w roku szkolnym 2019/2020 </w:t>
      </w:r>
    </w:p>
    <w:p w:rsidR="00344D7C" w:rsidRDefault="00344D7C" w:rsidP="00344D7C">
      <w:pPr>
        <w:spacing w:after="28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BC74EE" w:rsidRPr="00BC74EE" w:rsidRDefault="00BC74EE" w:rsidP="00344D7C">
      <w:pPr>
        <w:spacing w:after="28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spacing w:after="26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Na podstawie: </w:t>
      </w:r>
    </w:p>
    <w:p w:rsidR="00344D7C" w:rsidRPr="00BC74EE" w:rsidRDefault="00344D7C" w:rsidP="00344D7C">
      <w:pPr>
        <w:spacing w:after="27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1/ art. 367 ustawy z dnia 14 grudnia 2016 r. Przepisy wprowadzające ustawę - Prawo oświatowe (Dz. U. z 2017 r. poz. 60, 949 i 2203 oraz z 2018 r. poz. 2245) </w:t>
      </w:r>
    </w:p>
    <w:p w:rsidR="00344D7C" w:rsidRPr="00BC74EE" w:rsidRDefault="00344D7C" w:rsidP="00344D7C">
      <w:pPr>
        <w:spacing w:after="272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2/ rozporządzenia Ministra Edukacji Narodowej z dnia 14 marca 2017 r. w sprawie 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 (Dz.U. z 2017 r. poz.586); </w:t>
      </w:r>
    </w:p>
    <w:p w:rsidR="00344D7C" w:rsidRPr="00BC74EE" w:rsidRDefault="00D17593" w:rsidP="00344D7C">
      <w:pPr>
        <w:spacing w:after="265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</w:t>
      </w:r>
      <w:r w:rsidR="00344D7C" w:rsidRPr="00BC74EE">
        <w:rPr>
          <w:rFonts w:asciiTheme="majorHAnsi" w:hAnsiTheme="majorHAnsi" w:cstheme="majorHAnsi"/>
          <w:szCs w:val="24"/>
        </w:rPr>
        <w:t xml:space="preserve">/ zarządzenia Nr 4/2019 Pomorskiego Kuratora Oświaty z dnia 30 stycznia 2019r.  </w:t>
      </w:r>
    </w:p>
    <w:p w:rsidR="00344D7C" w:rsidRDefault="00344D7C" w:rsidP="00344D7C">
      <w:pPr>
        <w:spacing w:after="6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BC74EE" w:rsidRPr="00BC74EE" w:rsidRDefault="00BC74EE" w:rsidP="00344D7C">
      <w:pPr>
        <w:spacing w:after="6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pStyle w:val="Nagwek1"/>
        <w:tabs>
          <w:tab w:val="center" w:pos="2956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 xml:space="preserve">Przyjmowanie zgłoszeń kandydatów </w:t>
      </w:r>
    </w:p>
    <w:p w:rsidR="00344D7C" w:rsidRPr="00BC74EE" w:rsidRDefault="00344D7C" w:rsidP="00344D7C">
      <w:pPr>
        <w:spacing w:after="16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4D6045">
      <w:pPr>
        <w:numPr>
          <w:ilvl w:val="0"/>
          <w:numId w:val="1"/>
        </w:numPr>
        <w:ind w:hanging="36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Zgłoszenia kandydatów </w:t>
      </w:r>
      <w:r w:rsidRPr="00BC74EE">
        <w:rPr>
          <w:rFonts w:asciiTheme="majorHAnsi" w:hAnsiTheme="majorHAnsi" w:cstheme="majorHAnsi"/>
          <w:szCs w:val="24"/>
        </w:rPr>
        <w:tab/>
        <w:t xml:space="preserve">odbywają się </w:t>
      </w:r>
      <w:r w:rsidRPr="00BC74EE">
        <w:rPr>
          <w:rFonts w:asciiTheme="majorHAnsi" w:hAnsiTheme="majorHAnsi" w:cstheme="majorHAnsi"/>
          <w:szCs w:val="24"/>
        </w:rPr>
        <w:tab/>
        <w:t xml:space="preserve">poprzez stronę internetową </w:t>
      </w:r>
      <w:r w:rsidR="004D6045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b/>
          <w:szCs w:val="24"/>
        </w:rPr>
        <w:t>www.nabor-pomorze.edu.com.pl</w:t>
      </w:r>
      <w:r w:rsidRPr="00BC74EE">
        <w:rPr>
          <w:rFonts w:asciiTheme="majorHAnsi" w:eastAsia="Arial" w:hAnsiTheme="majorHAnsi" w:cstheme="majorHAnsi"/>
          <w:b/>
          <w:szCs w:val="24"/>
        </w:rPr>
        <w:t xml:space="preserve"> </w:t>
      </w:r>
      <w:r w:rsidRPr="00BC74EE">
        <w:rPr>
          <w:rFonts w:asciiTheme="majorHAnsi" w:hAnsiTheme="majorHAnsi" w:cstheme="majorHAnsi"/>
          <w:szCs w:val="24"/>
        </w:rPr>
        <w:t xml:space="preserve">dostępną od </w:t>
      </w:r>
      <w:r w:rsidRPr="00BC74EE">
        <w:rPr>
          <w:rFonts w:asciiTheme="majorHAnsi" w:hAnsiTheme="majorHAnsi" w:cstheme="majorHAnsi"/>
          <w:b/>
          <w:szCs w:val="24"/>
        </w:rPr>
        <w:t xml:space="preserve">13 maja 2019 r.  </w:t>
      </w:r>
    </w:p>
    <w:p w:rsidR="00344D7C" w:rsidRDefault="004B51E7" w:rsidP="00BC74EE">
      <w:pPr>
        <w:ind w:left="497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szCs w:val="24"/>
        </w:rPr>
        <w:t>Wydrukowany wniosek</w:t>
      </w:r>
      <w:r w:rsidR="00344D7C" w:rsidRPr="00BC74EE">
        <w:rPr>
          <w:rFonts w:asciiTheme="majorHAnsi" w:hAnsiTheme="majorHAnsi" w:cstheme="majorHAnsi"/>
          <w:szCs w:val="24"/>
        </w:rPr>
        <w:t xml:space="preserve"> w formie papierowej </w:t>
      </w:r>
      <w:r w:rsidR="00DF2356" w:rsidRPr="00BC74EE">
        <w:rPr>
          <w:rFonts w:asciiTheme="majorHAnsi" w:hAnsiTheme="majorHAnsi" w:cstheme="majorHAnsi"/>
          <w:szCs w:val="24"/>
        </w:rPr>
        <w:t xml:space="preserve">i podpisany przez opiekunów prawnych i kandydata </w:t>
      </w:r>
      <w:r w:rsidRPr="00BC74EE">
        <w:rPr>
          <w:rFonts w:asciiTheme="majorHAnsi" w:hAnsiTheme="majorHAnsi" w:cstheme="majorHAnsi"/>
          <w:szCs w:val="24"/>
        </w:rPr>
        <w:t xml:space="preserve">należy złożyć w sekretariacie szkoły do dnia </w:t>
      </w:r>
      <w:r w:rsidR="00DF2356" w:rsidRPr="00BC74EE">
        <w:rPr>
          <w:rFonts w:asciiTheme="majorHAnsi" w:hAnsiTheme="majorHAnsi" w:cstheme="majorHAnsi"/>
          <w:b/>
          <w:szCs w:val="24"/>
        </w:rPr>
        <w:t>18 czerwca 2019 r. do godz.15.00</w:t>
      </w:r>
    </w:p>
    <w:p w:rsidR="00BC74EE" w:rsidRPr="00BC74EE" w:rsidRDefault="00BC74EE" w:rsidP="00BC74EE">
      <w:pPr>
        <w:ind w:left="497"/>
        <w:rPr>
          <w:rFonts w:asciiTheme="majorHAnsi" w:hAnsiTheme="majorHAnsi" w:cstheme="majorHAnsi"/>
          <w:b/>
          <w:szCs w:val="24"/>
        </w:rPr>
      </w:pPr>
    </w:p>
    <w:p w:rsidR="00883F67" w:rsidRDefault="00883F67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Do klasy pierwszej o profilu KUCHARZ mogą ubiegać się uczniowie, którzy mają ukończone </w:t>
      </w:r>
      <w:r>
        <w:rPr>
          <w:rFonts w:asciiTheme="majorHAnsi" w:hAnsiTheme="majorHAnsi" w:cstheme="majorHAnsi"/>
          <w:szCs w:val="24"/>
        </w:rPr>
        <w:br/>
        <w:t>15 lat.</w:t>
      </w:r>
    </w:p>
    <w:p w:rsidR="00883F67" w:rsidRDefault="00883F67" w:rsidP="00883F67">
      <w:pPr>
        <w:ind w:left="502" w:firstLine="0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Pierwszeństwo w przyjęciu do szkoły ponadgimnazjalnej mają kandydaci z największą liczbą punktów.  </w:t>
      </w:r>
    </w:p>
    <w:p w:rsidR="00344D7C" w:rsidRPr="00BC74EE" w:rsidRDefault="00344D7C" w:rsidP="00BC74EE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przypadku równej liczby punktów preferencje w przyjęciu otrzymują kolejno: 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a/ kandydat mający problemy zdrowotne, ograniczające możliwości wyboru kierunku kształcenia ze względu na stan zdrowia, potwierdzone opinią publicznej poradni psychologiczno-pedagogicznej, w tym publicznej poradni specjalistycznej;  </w:t>
      </w:r>
    </w:p>
    <w:p w:rsidR="00344D7C" w:rsidRPr="00BC74EE" w:rsidRDefault="00344D7C" w:rsidP="00344D7C">
      <w:pPr>
        <w:spacing w:after="0" w:line="259" w:lineRule="auto"/>
        <w:ind w:left="50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ind w:left="497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b/ kandydat spełniający jedno lub więcej kryteriów: wielodzietność, niepełnosprawność jednego z rodziców kandydata, niepełnosprawność obojga rodziców kandydata, niepełnosprawność rodzeństwa kandydata, samotne wychowywanie kandydata  w rodzinie, objęcie kandydata pieczą zastępczą . </w:t>
      </w:r>
    </w:p>
    <w:p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lastRenderedPageBreak/>
        <w:t xml:space="preserve">  </w:t>
      </w:r>
    </w:p>
    <w:p w:rsidR="00344D7C" w:rsidRPr="00BC74EE" w:rsidRDefault="00344D7C" w:rsidP="00344D7C">
      <w:pPr>
        <w:pStyle w:val="Nagwek1"/>
        <w:tabs>
          <w:tab w:val="center" w:pos="4071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II.</w:t>
      </w:r>
      <w:r w:rsidR="00BC74E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BC74EE">
        <w:rPr>
          <w:rFonts w:asciiTheme="majorHAnsi" w:hAnsiTheme="majorHAnsi" w:cstheme="majorHAnsi"/>
          <w:sz w:val="24"/>
          <w:szCs w:val="24"/>
        </w:rPr>
        <w:t>Kwalifikacje kandydat</w:t>
      </w:r>
      <w:r w:rsidR="00883F67">
        <w:rPr>
          <w:rFonts w:asciiTheme="majorHAnsi" w:hAnsiTheme="majorHAnsi" w:cstheme="majorHAnsi"/>
          <w:sz w:val="24"/>
          <w:szCs w:val="24"/>
        </w:rPr>
        <w:t>ów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BC74EE">
      <w:pPr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Podstawą przyjęcia kandyd</w:t>
      </w:r>
      <w:r w:rsidR="00883F67">
        <w:rPr>
          <w:rFonts w:asciiTheme="majorHAnsi" w:hAnsiTheme="majorHAnsi" w:cstheme="majorHAnsi"/>
          <w:szCs w:val="24"/>
        </w:rPr>
        <w:t xml:space="preserve">ata do klasy pierwszej </w:t>
      </w:r>
      <w:r w:rsidRPr="00BC74EE">
        <w:rPr>
          <w:rFonts w:asciiTheme="majorHAnsi" w:hAnsiTheme="majorHAnsi" w:cstheme="majorHAnsi"/>
          <w:szCs w:val="24"/>
        </w:rPr>
        <w:t xml:space="preserve"> jest świadectwo ukończenia szkoły gimnazjalnej. O przyjęciu kandydata do klasy pierwszej decyduje suma punkt</w:t>
      </w:r>
      <w:r w:rsidR="00BC74EE">
        <w:rPr>
          <w:rFonts w:asciiTheme="majorHAnsi" w:hAnsiTheme="majorHAnsi" w:cstheme="majorHAnsi"/>
          <w:szCs w:val="24"/>
        </w:rPr>
        <w:t xml:space="preserve">ów, której składnikami są: </w:t>
      </w:r>
    </w:p>
    <w:p w:rsidR="00344D7C" w:rsidRPr="00BC74EE" w:rsidRDefault="00344D7C" w:rsidP="00344D7C">
      <w:pPr>
        <w:numPr>
          <w:ilvl w:val="0"/>
          <w:numId w:val="2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 w wyniku egzaminu gimnazjalnego zawarte  </w:t>
      </w:r>
      <w:r w:rsidR="00BC74EE">
        <w:rPr>
          <w:rFonts w:asciiTheme="majorHAnsi" w:hAnsiTheme="majorHAnsi" w:cstheme="majorHAnsi"/>
          <w:szCs w:val="24"/>
        </w:rPr>
        <w:br/>
      </w:r>
      <w:r w:rsidRPr="00BC74EE">
        <w:rPr>
          <w:rFonts w:asciiTheme="majorHAnsi" w:hAnsiTheme="majorHAnsi" w:cstheme="majorHAnsi"/>
          <w:szCs w:val="24"/>
        </w:rPr>
        <w:t xml:space="preserve">w zaświadczeniu o szczegółowych wynikach egzaminu:  </w:t>
      </w:r>
    </w:p>
    <w:p w:rsidR="00344D7C" w:rsidRPr="00BC74EE" w:rsidRDefault="00344D7C" w:rsidP="00344D7C">
      <w:pPr>
        <w:tabs>
          <w:tab w:val="center" w:pos="2354"/>
          <w:tab w:val="center" w:pos="4389"/>
          <w:tab w:val="center" w:pos="5097"/>
          <w:tab w:val="center" w:pos="5805"/>
          <w:tab w:val="center" w:pos="6513"/>
          <w:tab w:val="center" w:pos="7221"/>
          <w:tab w:val="center" w:pos="7929"/>
          <w:tab w:val="right" w:pos="9218"/>
        </w:tabs>
        <w:spacing w:after="17" w:line="259" w:lineRule="auto"/>
        <w:ind w:left="0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ab/>
      </w:r>
      <w:r w:rsidR="00DF2356" w:rsidRPr="00BC74EE">
        <w:rPr>
          <w:rFonts w:asciiTheme="majorHAnsi" w:hAnsiTheme="majorHAnsi" w:cstheme="majorHAnsi"/>
          <w:szCs w:val="24"/>
        </w:rPr>
        <w:t xml:space="preserve">          </w:t>
      </w: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>/wynik procento</w:t>
      </w:r>
      <w:r w:rsidR="004B51E7" w:rsidRPr="00BC74EE">
        <w:rPr>
          <w:rFonts w:asciiTheme="majorHAnsi" w:hAnsiTheme="majorHAnsi" w:cstheme="majorHAnsi"/>
          <w:szCs w:val="24"/>
        </w:rPr>
        <w:t>wy z j</w:t>
      </w:r>
      <w:r w:rsidR="00DF2356" w:rsidRPr="00BC74EE">
        <w:rPr>
          <w:rFonts w:asciiTheme="majorHAnsi" w:hAnsiTheme="majorHAnsi" w:cstheme="majorHAnsi"/>
          <w:szCs w:val="24"/>
        </w:rPr>
        <w:t xml:space="preserve">. polskiego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szCs w:val="24"/>
        </w:rPr>
        <w:t>x 0,2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4B51E7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 xml:space="preserve">/ wynik procentowy z historii i </w:t>
      </w:r>
      <w:r w:rsidR="00DF2356" w:rsidRPr="00BC74EE">
        <w:rPr>
          <w:rFonts w:asciiTheme="majorHAnsi" w:hAnsiTheme="majorHAnsi" w:cstheme="majorHAnsi"/>
          <w:szCs w:val="24"/>
        </w:rPr>
        <w:t xml:space="preserve">wiedzy o społeczeństwie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szCs w:val="24"/>
        </w:rPr>
        <w:t>x 0,2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4B51E7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c</w:t>
      </w:r>
      <w:r w:rsidRPr="00BC74EE">
        <w:rPr>
          <w:rFonts w:asciiTheme="majorHAnsi" w:hAnsiTheme="majorHAnsi" w:cstheme="majorHAnsi"/>
          <w:szCs w:val="24"/>
        </w:rPr>
        <w:t>/ wynik procen</w:t>
      </w:r>
      <w:r w:rsidR="00DF2356" w:rsidRPr="00BC74EE">
        <w:rPr>
          <w:rFonts w:asciiTheme="majorHAnsi" w:hAnsiTheme="majorHAnsi" w:cstheme="majorHAnsi"/>
          <w:szCs w:val="24"/>
        </w:rPr>
        <w:t xml:space="preserve">towy z matematyki  </w:t>
      </w:r>
      <w:r w:rsidRPr="008D3C43">
        <w:rPr>
          <w:rFonts w:asciiTheme="majorHAnsi" w:hAnsiTheme="majorHAnsi" w:cstheme="majorHAnsi"/>
          <w:b/>
          <w:szCs w:val="24"/>
        </w:rPr>
        <w:t>x 0,2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4B51E7" w:rsidRPr="008D3C43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d</w:t>
      </w:r>
      <w:r w:rsidRPr="00BC74EE">
        <w:rPr>
          <w:rFonts w:asciiTheme="majorHAnsi" w:hAnsiTheme="majorHAnsi" w:cstheme="majorHAnsi"/>
          <w:szCs w:val="24"/>
        </w:rPr>
        <w:t>/ wynik procentowy z przed</w:t>
      </w:r>
      <w:r w:rsidR="008D3C43">
        <w:rPr>
          <w:rFonts w:asciiTheme="majorHAnsi" w:hAnsiTheme="majorHAnsi" w:cstheme="majorHAnsi"/>
          <w:szCs w:val="24"/>
        </w:rPr>
        <w:t xml:space="preserve">miotów przyrodniczych </w:t>
      </w:r>
      <w:r w:rsidRPr="008D3C43">
        <w:rPr>
          <w:rFonts w:asciiTheme="majorHAnsi" w:hAnsiTheme="majorHAnsi" w:cstheme="majorHAnsi"/>
          <w:b/>
          <w:szCs w:val="24"/>
        </w:rPr>
        <w:t>x 0,2</w:t>
      </w:r>
    </w:p>
    <w:p w:rsidR="004B51E7" w:rsidRPr="008D3C43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e</w:t>
      </w:r>
      <w:r w:rsidRPr="00BC74EE">
        <w:rPr>
          <w:rFonts w:asciiTheme="majorHAnsi" w:hAnsiTheme="majorHAnsi" w:cstheme="majorHAnsi"/>
          <w:szCs w:val="24"/>
        </w:rPr>
        <w:t>/ wynik procentowy z języka obcego nowo</w:t>
      </w:r>
      <w:r w:rsidR="004B51E7" w:rsidRPr="00BC74EE">
        <w:rPr>
          <w:rFonts w:asciiTheme="majorHAnsi" w:hAnsiTheme="majorHAnsi" w:cstheme="majorHAnsi"/>
          <w:szCs w:val="24"/>
        </w:rPr>
        <w:t>żytnego na poz. podsta</w:t>
      </w:r>
      <w:r w:rsidR="00DF2356" w:rsidRPr="00BC74EE">
        <w:rPr>
          <w:rFonts w:asciiTheme="majorHAnsi" w:hAnsiTheme="majorHAnsi" w:cstheme="majorHAnsi"/>
          <w:szCs w:val="24"/>
        </w:rPr>
        <w:t xml:space="preserve">wowym </w:t>
      </w:r>
      <w:r w:rsidR="004B51E7" w:rsidRPr="00BC74EE">
        <w:rPr>
          <w:rFonts w:asciiTheme="majorHAnsi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szCs w:val="24"/>
        </w:rPr>
        <w:t>x 0,2</w:t>
      </w:r>
    </w:p>
    <w:p w:rsidR="00344D7C" w:rsidRPr="00BC74EE" w:rsidRDefault="00344D7C" w:rsidP="00344D7C">
      <w:pPr>
        <w:spacing w:after="9" w:line="268" w:lineRule="auto"/>
        <w:ind w:left="850" w:hanging="12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f</w:t>
      </w:r>
      <w:r w:rsidRPr="00BC74EE">
        <w:rPr>
          <w:rFonts w:asciiTheme="majorHAnsi" w:hAnsiTheme="majorHAnsi" w:cstheme="majorHAnsi"/>
          <w:szCs w:val="24"/>
        </w:rPr>
        <w:t xml:space="preserve">/wynik z j. obcego nowożytnego na poz. rozszerzonym – </w:t>
      </w:r>
      <w:r w:rsidRPr="008D3C43">
        <w:rPr>
          <w:rFonts w:asciiTheme="majorHAnsi" w:hAnsiTheme="majorHAnsi" w:cstheme="majorHAnsi"/>
          <w:b/>
          <w:szCs w:val="24"/>
        </w:rPr>
        <w:t>nie przelicza się</w:t>
      </w:r>
      <w:r w:rsidRPr="00BC74EE">
        <w:rPr>
          <w:rFonts w:asciiTheme="majorHAnsi" w:hAnsiTheme="majorHAnsi" w:cstheme="majorHAnsi"/>
          <w:szCs w:val="24"/>
        </w:rPr>
        <w:t xml:space="preserve"> </w:t>
      </w:r>
      <w:r w:rsidR="008D3C43">
        <w:rPr>
          <w:rFonts w:asciiTheme="majorHAnsi" w:hAnsiTheme="majorHAnsi" w:cstheme="majorHAnsi"/>
          <w:szCs w:val="24"/>
        </w:rPr>
        <w:t>.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4B51E7" w:rsidRPr="00BC74EE" w:rsidRDefault="00344D7C" w:rsidP="00344D7C">
      <w:pPr>
        <w:numPr>
          <w:ilvl w:val="0"/>
          <w:numId w:val="2"/>
        </w:numPr>
        <w:spacing w:after="17" w:line="259" w:lineRule="auto"/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100 punktów</w:t>
      </w:r>
      <w:r w:rsidRPr="00BC74EE">
        <w:rPr>
          <w:rFonts w:asciiTheme="majorHAnsi" w:hAnsiTheme="majorHAnsi" w:cstheme="majorHAnsi"/>
          <w:szCs w:val="24"/>
        </w:rPr>
        <w:t xml:space="preserve"> – punkty uzyskane za świadectwo: </w:t>
      </w:r>
    </w:p>
    <w:p w:rsidR="004B51E7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a</w:t>
      </w:r>
      <w:r w:rsidRPr="00BC74EE">
        <w:rPr>
          <w:rFonts w:asciiTheme="majorHAnsi" w:hAnsiTheme="majorHAnsi" w:cstheme="majorHAnsi"/>
          <w:szCs w:val="24"/>
        </w:rPr>
        <w:t xml:space="preserve">/ oceny z języka polskiego i trzech wskazanych przez szkołę obowiązkowych zajęć edukacyjnych, zapisanych w statucie szkoły </w:t>
      </w:r>
      <w:r w:rsidR="00BC74EE">
        <w:rPr>
          <w:rFonts w:asciiTheme="majorHAnsi" w:hAnsiTheme="majorHAnsi" w:cstheme="majorHAnsi"/>
          <w:b/>
          <w:szCs w:val="24"/>
        </w:rPr>
        <w:t xml:space="preserve">- </w:t>
      </w:r>
      <w:r w:rsidRPr="00BC74EE">
        <w:rPr>
          <w:rFonts w:asciiTheme="majorHAnsi" w:hAnsiTheme="majorHAnsi" w:cstheme="majorHAnsi"/>
          <w:b/>
          <w:szCs w:val="24"/>
        </w:rPr>
        <w:t xml:space="preserve">max 72 pkt </w:t>
      </w:r>
    </w:p>
    <w:p w:rsidR="004B51E7" w:rsidRPr="00BC74EE" w:rsidRDefault="00344D7C" w:rsidP="00BC74EE">
      <w:pPr>
        <w:spacing w:after="17" w:line="259" w:lineRule="auto"/>
        <w:ind w:left="835" w:right="-858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b</w:t>
      </w:r>
      <w:r w:rsidRPr="00BC74EE">
        <w:rPr>
          <w:rFonts w:asciiTheme="majorHAnsi" w:hAnsiTheme="majorHAnsi" w:cstheme="majorHAnsi"/>
          <w:szCs w:val="24"/>
        </w:rPr>
        <w:t xml:space="preserve">/ szczególne osiągnięcia ucznia  wymienione na świadectwie ukończenia  </w:t>
      </w:r>
      <w:r w:rsidR="004B51E7" w:rsidRPr="00BC74EE">
        <w:rPr>
          <w:rFonts w:asciiTheme="majorHAnsi" w:hAnsiTheme="majorHAnsi" w:cstheme="majorHAnsi"/>
          <w:szCs w:val="24"/>
        </w:rPr>
        <w:t>gimnazjum</w:t>
      </w:r>
      <w:r w:rsidRPr="00BC74EE">
        <w:rPr>
          <w:rFonts w:asciiTheme="majorHAnsi" w:hAnsiTheme="majorHAnsi" w:cstheme="majorHAnsi"/>
          <w:szCs w:val="24"/>
        </w:rPr>
        <w:t xml:space="preserve">  -  </w:t>
      </w:r>
      <w:r w:rsidRPr="00BC74EE">
        <w:rPr>
          <w:rFonts w:asciiTheme="majorHAnsi" w:hAnsiTheme="majorHAnsi" w:cstheme="majorHAnsi"/>
          <w:b/>
          <w:szCs w:val="24"/>
        </w:rPr>
        <w:t xml:space="preserve">max 18 pkt </w:t>
      </w:r>
    </w:p>
    <w:p w:rsidR="004B51E7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>c</w:t>
      </w:r>
      <w:r w:rsidRPr="00BC74EE">
        <w:rPr>
          <w:rFonts w:asciiTheme="majorHAnsi" w:hAnsiTheme="majorHAnsi" w:cstheme="majorHAnsi"/>
          <w:szCs w:val="24"/>
        </w:rPr>
        <w:t>/ świadectwo ukończ</w:t>
      </w:r>
      <w:r w:rsidR="00BC74EE">
        <w:rPr>
          <w:rFonts w:asciiTheme="majorHAnsi" w:hAnsiTheme="majorHAnsi" w:cstheme="majorHAnsi"/>
          <w:szCs w:val="24"/>
        </w:rPr>
        <w:t>enia gimnazjum z wyróżnieniem  -</w:t>
      </w:r>
      <w:r w:rsidRPr="00BC74EE">
        <w:rPr>
          <w:rFonts w:asciiTheme="majorHAnsi" w:hAnsiTheme="majorHAnsi" w:cstheme="majorHAnsi"/>
          <w:szCs w:val="24"/>
        </w:rPr>
        <w:t xml:space="preserve"> </w:t>
      </w:r>
      <w:r w:rsidRPr="00BC74EE">
        <w:rPr>
          <w:rFonts w:asciiTheme="majorHAnsi" w:hAnsiTheme="majorHAnsi" w:cstheme="majorHAnsi"/>
          <w:b/>
          <w:szCs w:val="24"/>
        </w:rPr>
        <w:t xml:space="preserve">7 pkt. </w:t>
      </w:r>
    </w:p>
    <w:p w:rsidR="00344D7C" w:rsidRPr="00BC74EE" w:rsidRDefault="00344D7C" w:rsidP="004B51E7">
      <w:pPr>
        <w:spacing w:after="17" w:line="259" w:lineRule="auto"/>
        <w:ind w:left="835" w:firstLine="0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d/ </w:t>
      </w:r>
      <w:r w:rsidRPr="00BC74EE">
        <w:rPr>
          <w:rFonts w:asciiTheme="majorHAnsi" w:hAnsiTheme="majorHAnsi" w:cstheme="majorHAnsi"/>
          <w:szCs w:val="24"/>
        </w:rPr>
        <w:t>aktywność na rzecz innych ludzi (np. wolontariat)</w:t>
      </w:r>
      <w:r w:rsidRPr="00BC74EE">
        <w:rPr>
          <w:rFonts w:asciiTheme="majorHAnsi" w:hAnsiTheme="majorHAnsi" w:cstheme="majorHAnsi"/>
          <w:b/>
          <w:szCs w:val="24"/>
        </w:rPr>
        <w:t xml:space="preserve">  </w:t>
      </w:r>
      <w:r w:rsidR="00BC74EE">
        <w:rPr>
          <w:rFonts w:asciiTheme="majorHAnsi" w:hAnsiTheme="majorHAnsi" w:cstheme="majorHAnsi"/>
          <w:b/>
          <w:szCs w:val="24"/>
        </w:rPr>
        <w:t>-</w:t>
      </w:r>
      <w:r w:rsidRPr="00BC74EE">
        <w:rPr>
          <w:rFonts w:asciiTheme="majorHAnsi" w:hAnsiTheme="majorHAnsi" w:cstheme="majorHAnsi"/>
          <w:b/>
          <w:szCs w:val="24"/>
        </w:rPr>
        <w:t xml:space="preserve">  3pkt.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spacing w:after="41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pStyle w:val="Nagwek1"/>
        <w:ind w:left="10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>III. Sposób przeliczania na punkty ocen z języka polskiego i trzech wybranych obowiązkowych zajęć edukacyjnych, a także sposób punktowania innych osi</w:t>
      </w:r>
      <w:r w:rsidR="00BC7B7F">
        <w:rPr>
          <w:rFonts w:asciiTheme="majorHAnsi" w:hAnsiTheme="majorHAnsi" w:cstheme="majorHAnsi"/>
          <w:sz w:val="24"/>
          <w:szCs w:val="24"/>
        </w:rPr>
        <w:t>ągnięć kandydatów do technikum</w:t>
      </w:r>
      <w:r w:rsidRPr="00BC74E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Obowiązkowe zajęcia edukacyjne wybrane przez szkołę do punktacji: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 </w:t>
      </w:r>
    </w:p>
    <w:tbl>
      <w:tblPr>
        <w:tblStyle w:val="TableGrid"/>
        <w:tblW w:w="9497" w:type="dxa"/>
        <w:tblInd w:w="-113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028"/>
        <w:gridCol w:w="3190"/>
        <w:gridCol w:w="4279"/>
      </w:tblGrid>
      <w:tr w:rsidR="00344D7C" w:rsidRPr="00BC74EE" w:rsidTr="0059090E">
        <w:trPr>
          <w:trHeight w:val="88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7C" w:rsidRPr="00BC74EE" w:rsidRDefault="00344D7C" w:rsidP="0059090E">
            <w:pPr>
              <w:spacing w:after="0" w:line="259" w:lineRule="auto"/>
              <w:ind w:left="6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Symbol klasy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8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Nazwa klasy</w:t>
            </w:r>
            <w:r w:rsidR="00BC74EE" w:rsidRPr="00BC74EE">
              <w:rPr>
                <w:rFonts w:asciiTheme="majorHAnsi" w:hAnsiTheme="majorHAnsi" w:cstheme="majorHAnsi"/>
                <w:b/>
                <w:szCs w:val="24"/>
              </w:rPr>
              <w:t>/ zawód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59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Przedmioty, z których, w procesie rekrutacji,  oceny są punktowane </w:t>
            </w:r>
          </w:p>
        </w:tc>
      </w:tr>
      <w:tr w:rsidR="00344D7C" w:rsidRPr="00BC74EE" w:rsidTr="0059090E">
        <w:trPr>
          <w:trHeight w:val="118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1</w:t>
            </w:r>
            <w:r w:rsidR="00883F67">
              <w:rPr>
                <w:rFonts w:asciiTheme="majorHAnsi" w:hAnsiTheme="majorHAnsi" w:cstheme="majorHAnsi"/>
                <w:szCs w:val="24"/>
              </w:rPr>
              <w:t>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883F6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u w:val="single" w:color="000000"/>
              </w:rPr>
              <w:t>Kucharz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7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polski </w:t>
            </w:r>
          </w:p>
          <w:p w:rsidR="00344D7C" w:rsidRPr="00BC74EE" w:rsidRDefault="00344D7C" w:rsidP="0059090E">
            <w:pPr>
              <w:spacing w:after="0" w:line="240" w:lineRule="auto"/>
              <w:ind w:left="0" w:right="2346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język angielski </w:t>
            </w:r>
          </w:p>
          <w:p w:rsidR="00344D7C" w:rsidRPr="00BC74EE" w:rsidRDefault="004B51E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geografia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matematyka </w:t>
            </w:r>
          </w:p>
        </w:tc>
      </w:tr>
    </w:tbl>
    <w:p w:rsidR="00BC74EE" w:rsidRDefault="00BC74EE" w:rsidP="00344D7C">
      <w:pPr>
        <w:spacing w:after="0" w:line="259" w:lineRule="auto"/>
        <w:ind w:left="1222" w:firstLine="0"/>
        <w:jc w:val="left"/>
        <w:rPr>
          <w:rFonts w:asciiTheme="majorHAnsi" w:hAnsiTheme="majorHAnsi" w:cstheme="majorHAnsi"/>
          <w:b/>
          <w:szCs w:val="24"/>
        </w:rPr>
      </w:pPr>
    </w:p>
    <w:p w:rsidR="00BC74EE" w:rsidRPr="00BC74EE" w:rsidRDefault="00BC74EE" w:rsidP="00344D7C">
      <w:pPr>
        <w:spacing w:after="0" w:line="259" w:lineRule="auto"/>
        <w:ind w:left="1222"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BC74EE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Sposób przeliczania na punkty ocen z przedmiotów wymieniowych wyżej: </w:t>
      </w:r>
    </w:p>
    <w:tbl>
      <w:tblPr>
        <w:tblStyle w:val="TableGrid"/>
        <w:tblW w:w="3201" w:type="dxa"/>
        <w:tblInd w:w="502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472"/>
        <w:gridCol w:w="729"/>
      </w:tblGrid>
      <w:tr w:rsidR="00344D7C" w:rsidRPr="00BC74EE" w:rsidTr="008D3C43">
        <w:trPr>
          <w:trHeight w:val="29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celujący: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18 pkt. </w:t>
            </w:r>
          </w:p>
        </w:tc>
      </w:tr>
      <w:tr w:rsidR="00344D7C" w:rsidRPr="00BC74EE" w:rsidTr="008D3C43">
        <w:trPr>
          <w:trHeight w:val="32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bardzo dobry: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17 pkt. </w:t>
            </w:r>
          </w:p>
        </w:tc>
      </w:tr>
      <w:tr w:rsidR="00344D7C" w:rsidRPr="00BC74EE" w:rsidTr="008D3C43">
        <w:trPr>
          <w:trHeight w:val="32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tabs>
                <w:tab w:val="center" w:pos="1764"/>
              </w:tabs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dobry : 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14 pkt. </w:t>
            </w:r>
          </w:p>
        </w:tc>
      </w:tr>
      <w:tr w:rsidR="00344D7C" w:rsidRPr="00BC74EE" w:rsidTr="008D3C43">
        <w:trPr>
          <w:trHeight w:val="32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dostateczny :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8 pkt. </w:t>
            </w:r>
          </w:p>
        </w:tc>
      </w:tr>
      <w:tr w:rsidR="00344D7C" w:rsidRPr="00BC74EE" w:rsidTr="008D3C43">
        <w:trPr>
          <w:trHeight w:val="29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eastAsia="Segoe UI Symbol" w:hAnsiTheme="majorHAnsi" w:cstheme="majorHAnsi"/>
                <w:szCs w:val="24"/>
              </w:rPr>
              <w:t>•</w:t>
            </w:r>
            <w:r w:rsidRPr="00BC74EE">
              <w:rPr>
                <w:rFonts w:asciiTheme="majorHAnsi" w:eastAsia="Arial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dopuszczający :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44D7C" w:rsidRPr="008D3C43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8D3C43">
              <w:rPr>
                <w:rFonts w:asciiTheme="majorHAnsi" w:hAnsiTheme="majorHAnsi" w:cstheme="majorHAnsi"/>
                <w:b/>
                <w:szCs w:val="24"/>
              </w:rPr>
              <w:t xml:space="preserve">2 pkt. </w:t>
            </w:r>
          </w:p>
        </w:tc>
      </w:tr>
    </w:tbl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BC74EE">
      <w:pPr>
        <w:numPr>
          <w:ilvl w:val="0"/>
          <w:numId w:val="3"/>
        </w:numPr>
        <w:ind w:hanging="425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lastRenderedPageBreak/>
        <w:t xml:space="preserve">Sposób przeliczania innych osiągnięć ucznia wymienionych na świadectwie ukończenia gimnazjum: </w:t>
      </w:r>
    </w:p>
    <w:p w:rsidR="00344D7C" w:rsidRPr="008D3C43" w:rsidRDefault="00344D7C" w:rsidP="008D3C43">
      <w:pPr>
        <w:spacing w:after="1" w:line="276" w:lineRule="auto"/>
        <w:ind w:left="1134" w:right="-12" w:hanging="283"/>
        <w:rPr>
          <w:rFonts w:asciiTheme="majorHAnsi" w:hAnsiTheme="majorHAnsi" w:cstheme="majorHAnsi"/>
          <w:i/>
          <w:szCs w:val="24"/>
        </w:rPr>
      </w:pPr>
      <w:r w:rsidRPr="008D3C43">
        <w:rPr>
          <w:rFonts w:asciiTheme="majorHAnsi" w:hAnsiTheme="majorHAnsi" w:cstheme="majorHAnsi"/>
          <w:i/>
          <w:szCs w:val="24"/>
        </w:rPr>
        <w:t>A.</w:t>
      </w:r>
      <w:r w:rsidRPr="008D3C43">
        <w:rPr>
          <w:rFonts w:asciiTheme="majorHAnsi" w:eastAsia="Arial" w:hAnsiTheme="majorHAnsi" w:cstheme="majorHAnsi"/>
          <w:i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i/>
          <w:szCs w:val="24"/>
        </w:rPr>
        <w:t>Za uzyskanie w zawodach wiedzy będących konkursem o zasięgu ponadwojewódzkim organizowanym przez kuratorów oświaty na podstawie zawartych porozumień:</w:t>
      </w:r>
      <w:r w:rsidRPr="008D3C43">
        <w:rPr>
          <w:rFonts w:asciiTheme="majorHAnsi" w:hAnsiTheme="majorHAnsi" w:cstheme="majorHAnsi"/>
          <w:i/>
          <w:szCs w:val="24"/>
        </w:rPr>
        <w:t xml:space="preserve">  </w:t>
      </w:r>
    </w:p>
    <w:p w:rsidR="00344D7C" w:rsidRPr="00BC74EE" w:rsidRDefault="00344D7C" w:rsidP="008D3C43">
      <w:pPr>
        <w:numPr>
          <w:ilvl w:val="0"/>
          <w:numId w:val="4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 finalisty konkursu przedmiotowego – przyznaje się </w:t>
      </w:r>
      <w:r w:rsidR="008D3C43">
        <w:rPr>
          <w:rFonts w:asciiTheme="majorHAnsi" w:hAnsiTheme="majorHAnsi" w:cstheme="majorHAnsi"/>
          <w:b/>
          <w:szCs w:val="24"/>
        </w:rPr>
        <w:t xml:space="preserve">10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4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 laureata konkursu tematycznego lub interdyscyplinarnego – przyznaje się </w:t>
      </w:r>
      <w:r w:rsidR="008D3C43">
        <w:rPr>
          <w:rFonts w:asciiTheme="majorHAnsi" w:hAnsiTheme="majorHAnsi" w:cstheme="majorHAnsi"/>
          <w:b/>
          <w:szCs w:val="24"/>
        </w:rPr>
        <w:t xml:space="preserve">7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4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 finalisty konkursu tematycznego lub interdyscyplinarnego – przyznaję   się </w:t>
      </w:r>
      <w:r w:rsidR="008D3C43">
        <w:rPr>
          <w:rFonts w:asciiTheme="majorHAnsi" w:hAnsiTheme="majorHAnsi" w:cstheme="majorHAnsi"/>
          <w:b/>
          <w:szCs w:val="24"/>
        </w:rPr>
        <w:t xml:space="preserve">5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spacing w:after="22" w:line="259" w:lineRule="auto"/>
        <w:ind w:left="1134" w:hanging="283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8D3C43" w:rsidRDefault="00344D7C" w:rsidP="008D3C43">
      <w:pPr>
        <w:spacing w:after="1" w:line="276" w:lineRule="auto"/>
        <w:ind w:left="1134" w:right="-12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B.</w:t>
      </w:r>
      <w:r w:rsidRPr="00BC74EE">
        <w:rPr>
          <w:rFonts w:asciiTheme="majorHAnsi" w:eastAsia="Arial" w:hAnsiTheme="majorHAnsi" w:cstheme="majorHAnsi"/>
          <w:szCs w:val="24"/>
        </w:rPr>
        <w:t xml:space="preserve"> </w:t>
      </w:r>
      <w:r w:rsidRPr="008D3C43">
        <w:rPr>
          <w:rFonts w:asciiTheme="majorHAnsi" w:hAnsiTheme="majorHAnsi" w:cstheme="majorHAnsi"/>
          <w:b/>
          <w:i/>
          <w:szCs w:val="24"/>
        </w:rPr>
        <w:t>Za uzyskanie w zawodach wiedzy będących konkursem o zasięgu wojewódzkim zorganizowanym przez  kuratora oświaty:</w:t>
      </w:r>
      <w:r w:rsidRPr="008D3C43">
        <w:rPr>
          <w:rFonts w:asciiTheme="majorHAnsi" w:hAnsiTheme="majorHAnsi" w:cstheme="majorHAnsi"/>
          <w:szCs w:val="24"/>
        </w:rPr>
        <w:t xml:space="preserve"> </w:t>
      </w:r>
    </w:p>
    <w:p w:rsidR="00344D7C" w:rsidRPr="008D3C43" w:rsidRDefault="00344D7C" w:rsidP="008D3C43">
      <w:pPr>
        <w:numPr>
          <w:ilvl w:val="0"/>
          <w:numId w:val="5"/>
        </w:numPr>
        <w:spacing w:after="33"/>
        <w:ind w:left="1134" w:hanging="283"/>
        <w:rPr>
          <w:rFonts w:asciiTheme="majorHAnsi" w:hAnsiTheme="majorHAnsi" w:cstheme="majorHAnsi"/>
          <w:b/>
          <w:szCs w:val="24"/>
        </w:rPr>
      </w:pPr>
      <w:r w:rsidRPr="008D3C43">
        <w:rPr>
          <w:rFonts w:asciiTheme="majorHAnsi" w:hAnsiTheme="majorHAnsi" w:cstheme="majorHAnsi"/>
          <w:szCs w:val="24"/>
        </w:rPr>
        <w:t>dwóch lub więcej tytułów finalisty konkursu p</w:t>
      </w:r>
      <w:r w:rsidR="008D3C43">
        <w:rPr>
          <w:rFonts w:asciiTheme="majorHAnsi" w:hAnsiTheme="majorHAnsi" w:cstheme="majorHAnsi"/>
          <w:szCs w:val="24"/>
        </w:rPr>
        <w:t xml:space="preserve">rzedmiotowego - przyznaje się  </w:t>
      </w:r>
      <w:r w:rsidR="008D3C43">
        <w:rPr>
          <w:rFonts w:asciiTheme="majorHAnsi" w:hAnsiTheme="majorHAnsi" w:cstheme="majorHAnsi"/>
          <w:b/>
          <w:szCs w:val="24"/>
        </w:rPr>
        <w:t xml:space="preserve">10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dwóch lub więcej tytułów laureata konkursu tematycznego lub interdyscyplinarnego -</w:t>
      </w:r>
    </w:p>
    <w:p w:rsidR="00344D7C" w:rsidRPr="008D3C43" w:rsidRDefault="00344D7C" w:rsidP="008D3C43">
      <w:pPr>
        <w:spacing w:after="33"/>
        <w:ind w:left="1134" w:hanging="283"/>
        <w:rPr>
          <w:rFonts w:asciiTheme="majorHAnsi" w:hAnsiTheme="majorHAnsi" w:cstheme="majorHAnsi"/>
          <w:b/>
          <w:szCs w:val="24"/>
        </w:rPr>
      </w:pPr>
      <w:r w:rsidRPr="008D3C43">
        <w:rPr>
          <w:rFonts w:asciiTheme="majorHAnsi" w:hAnsiTheme="majorHAnsi" w:cstheme="majorHAnsi"/>
          <w:b/>
          <w:szCs w:val="24"/>
        </w:rPr>
        <w:t xml:space="preserve">7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dwóch lub więcej tytułów finalisty konkursu tematycznego lub interdyscyplinarnego - </w:t>
      </w:r>
    </w:p>
    <w:p w:rsidR="00344D7C" w:rsidRPr="008D3C43" w:rsidRDefault="00344D7C" w:rsidP="008D3C43">
      <w:pPr>
        <w:spacing w:after="33"/>
        <w:ind w:left="1134" w:hanging="283"/>
        <w:rPr>
          <w:rFonts w:asciiTheme="majorHAnsi" w:hAnsiTheme="majorHAnsi" w:cstheme="majorHAnsi"/>
          <w:b/>
          <w:szCs w:val="24"/>
        </w:rPr>
      </w:pPr>
      <w:r w:rsidRPr="008D3C43">
        <w:rPr>
          <w:rFonts w:asciiTheme="majorHAnsi" w:hAnsiTheme="majorHAnsi" w:cstheme="majorHAnsi"/>
          <w:b/>
          <w:szCs w:val="24"/>
        </w:rPr>
        <w:t xml:space="preserve">5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8D3C43">
        <w:rPr>
          <w:rFonts w:asciiTheme="majorHAnsi" w:hAnsiTheme="majorHAnsi" w:cstheme="majorHAnsi"/>
          <w:b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tytułu finalisty konkursu przedmiotowego - </w:t>
      </w:r>
      <w:r w:rsidRPr="008D3C43">
        <w:rPr>
          <w:rFonts w:asciiTheme="majorHAnsi" w:hAnsiTheme="majorHAnsi" w:cstheme="majorHAnsi"/>
          <w:b/>
          <w:szCs w:val="24"/>
        </w:rPr>
        <w:t xml:space="preserve">7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5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tytułu laureata konkursu tematycznego lub interdyscyplinarnego - </w:t>
      </w:r>
      <w:r w:rsidRPr="008D3C43">
        <w:rPr>
          <w:rFonts w:asciiTheme="majorHAnsi" w:hAnsiTheme="majorHAnsi" w:cstheme="majorHAnsi"/>
          <w:b/>
          <w:szCs w:val="24"/>
        </w:rPr>
        <w:t xml:space="preserve">5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</w:p>
    <w:p w:rsidR="00344D7C" w:rsidRPr="00BC74EE" w:rsidRDefault="00344D7C" w:rsidP="008D3C43">
      <w:pPr>
        <w:numPr>
          <w:ilvl w:val="0"/>
          <w:numId w:val="5"/>
        </w:numPr>
        <w:spacing w:after="33"/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tytułu finalisty konkursu tematycznego lub interdyscyplinarnego - </w:t>
      </w:r>
      <w:r w:rsidRPr="008D3C43">
        <w:rPr>
          <w:rFonts w:asciiTheme="majorHAnsi" w:hAnsiTheme="majorHAnsi" w:cstheme="majorHAnsi"/>
          <w:b/>
          <w:szCs w:val="24"/>
        </w:rPr>
        <w:t xml:space="preserve">3 </w:t>
      </w:r>
      <w:r w:rsidR="009E28EA" w:rsidRPr="008D3C43">
        <w:rPr>
          <w:rFonts w:asciiTheme="majorHAnsi" w:hAnsiTheme="majorHAnsi" w:cstheme="majorHAnsi"/>
          <w:b/>
          <w:szCs w:val="24"/>
        </w:rPr>
        <w:t>pkt.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spacing w:after="20" w:line="259" w:lineRule="auto"/>
        <w:ind w:left="1134" w:hanging="283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8D3C43" w:rsidRDefault="00344D7C" w:rsidP="008D3C43">
      <w:pPr>
        <w:spacing w:after="1" w:line="276" w:lineRule="auto"/>
        <w:ind w:left="1134" w:right="-12" w:hanging="283"/>
        <w:rPr>
          <w:rFonts w:asciiTheme="majorHAnsi" w:hAnsiTheme="majorHAnsi" w:cstheme="majorHAnsi"/>
          <w:b/>
          <w:i/>
          <w:szCs w:val="24"/>
        </w:rPr>
      </w:pPr>
      <w:r w:rsidRPr="00BC74EE">
        <w:rPr>
          <w:rFonts w:asciiTheme="majorHAnsi" w:hAnsiTheme="majorHAnsi" w:cstheme="majorHAnsi"/>
          <w:szCs w:val="24"/>
        </w:rPr>
        <w:t>C</w:t>
      </w:r>
      <w:r w:rsidRPr="008D3C43">
        <w:rPr>
          <w:rFonts w:asciiTheme="majorHAnsi" w:hAnsiTheme="majorHAnsi" w:cstheme="majorHAnsi"/>
          <w:b/>
          <w:i/>
          <w:szCs w:val="24"/>
        </w:rPr>
        <w:t xml:space="preserve">. Za uzyskanie wysokiego miejsca w zawodach wiedzy artystycznych lub sportowych, innych niż wymienione  w pkt A i B, organizowanych przez kuratora oświaty lub inne podmioty działające na terenie na szczeblu:  </w:t>
      </w:r>
    </w:p>
    <w:p w:rsidR="00344D7C" w:rsidRPr="00BC74EE" w:rsidRDefault="00344D7C" w:rsidP="008D3C43">
      <w:pPr>
        <w:numPr>
          <w:ilvl w:val="0"/>
          <w:numId w:val="6"/>
        </w:numPr>
        <w:spacing w:after="33"/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międzynarodowym - przyznaje się </w:t>
      </w:r>
      <w:r w:rsidR="00BC7B7F">
        <w:rPr>
          <w:rFonts w:asciiTheme="majorHAnsi" w:hAnsiTheme="majorHAnsi" w:cstheme="majorHAnsi"/>
          <w:b/>
          <w:szCs w:val="24"/>
        </w:rPr>
        <w:t>4 pkt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6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krajowym - </w:t>
      </w:r>
      <w:r w:rsidR="00BC7B7F">
        <w:rPr>
          <w:rFonts w:asciiTheme="majorHAnsi" w:hAnsiTheme="majorHAnsi" w:cstheme="majorHAnsi"/>
          <w:b/>
          <w:szCs w:val="24"/>
        </w:rPr>
        <w:t>3 pkt</w:t>
      </w:r>
      <w:r w:rsidRPr="008D3C43">
        <w:rPr>
          <w:rFonts w:asciiTheme="majorHAnsi" w:hAnsiTheme="majorHAnsi" w:cstheme="majorHAnsi"/>
          <w:b/>
          <w:szCs w:val="24"/>
        </w:rPr>
        <w:t>,</w:t>
      </w: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8D3C43">
      <w:pPr>
        <w:numPr>
          <w:ilvl w:val="0"/>
          <w:numId w:val="6"/>
        </w:numPr>
        <w:ind w:left="1134" w:hanging="283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wojewódzkim - </w:t>
      </w:r>
      <w:r w:rsidR="00BC7B7F">
        <w:rPr>
          <w:rFonts w:asciiTheme="majorHAnsi" w:hAnsiTheme="majorHAnsi" w:cstheme="majorHAnsi"/>
          <w:b/>
          <w:szCs w:val="24"/>
        </w:rPr>
        <w:t>2 pkt</w:t>
      </w:r>
      <w:r w:rsidRPr="006C0FEE">
        <w:rPr>
          <w:rFonts w:asciiTheme="majorHAnsi" w:hAnsiTheme="majorHAnsi" w:cstheme="majorHAnsi"/>
          <w:b/>
          <w:szCs w:val="24"/>
        </w:rPr>
        <w:t xml:space="preserve">, </w:t>
      </w:r>
    </w:p>
    <w:p w:rsidR="00344D7C" w:rsidRPr="006C0FEE" w:rsidRDefault="00344D7C" w:rsidP="008D3C43">
      <w:pPr>
        <w:numPr>
          <w:ilvl w:val="0"/>
          <w:numId w:val="6"/>
        </w:numPr>
        <w:ind w:left="1134" w:hanging="283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powiatowym -   </w:t>
      </w:r>
      <w:r w:rsidR="00BC7B7F">
        <w:rPr>
          <w:rFonts w:asciiTheme="majorHAnsi" w:hAnsiTheme="majorHAnsi" w:cstheme="majorHAnsi"/>
          <w:b/>
          <w:szCs w:val="24"/>
        </w:rPr>
        <w:t>1 pkt</w:t>
      </w:r>
      <w:r w:rsidRPr="006C0FEE">
        <w:rPr>
          <w:rFonts w:asciiTheme="majorHAnsi" w:hAnsiTheme="majorHAnsi" w:cstheme="majorHAnsi"/>
          <w:b/>
          <w:szCs w:val="24"/>
        </w:rPr>
        <w:t xml:space="preserve">. </w:t>
      </w:r>
    </w:p>
    <w:p w:rsidR="00344D7C" w:rsidRPr="00BC74EE" w:rsidRDefault="00344D7C" w:rsidP="008D3C43">
      <w:pPr>
        <w:spacing w:after="0" w:line="259" w:lineRule="auto"/>
        <w:ind w:left="1134" w:hanging="283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7"/>
        </w:numPr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Gdy kandydat ma więcej niż jedno szczególne osiągnięcie w zawodach wiedzy, artystycznych i sportowych, wymienione na świadectwie gimnazjum, sumuje się liczbę uzyskanych punktów za osiągnięcia wymienione w podpunktach A, B, C, ale maksymalna liczba punktów możliwych do uzyskania za wszystkie osiągnięcia wynosi </w:t>
      </w:r>
      <w:r w:rsidRPr="006C0FEE">
        <w:rPr>
          <w:rFonts w:asciiTheme="majorHAnsi" w:hAnsiTheme="majorHAnsi" w:cstheme="majorHAnsi"/>
          <w:b/>
          <w:szCs w:val="24"/>
        </w:rPr>
        <w:t>18 punktów</w:t>
      </w:r>
      <w:r w:rsidRPr="00BC74EE">
        <w:rPr>
          <w:rFonts w:asciiTheme="majorHAnsi" w:hAnsiTheme="majorHAnsi" w:cstheme="majorHAnsi"/>
          <w:szCs w:val="24"/>
        </w:rPr>
        <w:t xml:space="preserve"> (jak wymieniono w pkt.II.2.b Regulaminu).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7"/>
        </w:numPr>
        <w:spacing w:after="0" w:line="259" w:lineRule="auto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Wykaz konkursów i zawodów wiedzy, artystycznych i sportowych uwzględnianych w postępowaniu rekrutacyjnym do publicznych szkół ponadgimnazjalnych województwa pomorskiego można odnaleźć na stronie internetowej Kuratorium Oświaty w Gdańsku. </w:t>
      </w:r>
    </w:p>
    <w:p w:rsidR="00344D7C" w:rsidRPr="00BC74EE" w:rsidRDefault="00344D7C" w:rsidP="00344D7C">
      <w:pPr>
        <w:spacing w:after="4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eastAsia="Times New Roman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7"/>
        </w:numPr>
        <w:spacing w:after="49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Laureaci i finaliści ogólnopolskich  olimpiad przedmiotowych oraz laureaci konkursów o zasięgu wojewódzkim i ponadwojewódzkim, przyjmowani są niezależnie od kryteriów zawartych w Regulaminie.  </w:t>
      </w:r>
    </w:p>
    <w:p w:rsidR="00344D7C" w:rsidRDefault="00344D7C" w:rsidP="00BC74EE">
      <w:pPr>
        <w:spacing w:after="18" w:line="259" w:lineRule="auto"/>
        <w:ind w:firstLine="0"/>
        <w:jc w:val="left"/>
        <w:rPr>
          <w:rFonts w:asciiTheme="majorHAnsi" w:hAnsiTheme="majorHAnsi" w:cstheme="majorHAnsi"/>
          <w:szCs w:val="24"/>
        </w:rPr>
      </w:pPr>
    </w:p>
    <w:p w:rsidR="00883F67" w:rsidRDefault="00883F67" w:rsidP="00BC74EE">
      <w:pPr>
        <w:spacing w:after="18" w:line="259" w:lineRule="auto"/>
        <w:ind w:firstLine="0"/>
        <w:jc w:val="left"/>
        <w:rPr>
          <w:rFonts w:asciiTheme="majorHAnsi" w:hAnsiTheme="majorHAnsi" w:cstheme="majorHAnsi"/>
          <w:szCs w:val="24"/>
        </w:rPr>
      </w:pPr>
    </w:p>
    <w:p w:rsidR="00883F67" w:rsidRDefault="00883F67" w:rsidP="00BC74EE">
      <w:pPr>
        <w:spacing w:after="18" w:line="259" w:lineRule="auto"/>
        <w:ind w:firstLine="0"/>
        <w:jc w:val="left"/>
        <w:rPr>
          <w:rFonts w:asciiTheme="majorHAnsi" w:hAnsiTheme="majorHAnsi" w:cstheme="majorHAnsi"/>
          <w:szCs w:val="24"/>
        </w:rPr>
      </w:pPr>
    </w:p>
    <w:p w:rsidR="00883F67" w:rsidRPr="00BC74EE" w:rsidRDefault="00883F67" w:rsidP="00BC74EE">
      <w:pPr>
        <w:spacing w:after="18" w:line="259" w:lineRule="auto"/>
        <w:ind w:firstLine="0"/>
        <w:jc w:val="left"/>
        <w:rPr>
          <w:rFonts w:asciiTheme="majorHAnsi" w:hAnsiTheme="majorHAnsi" w:cstheme="majorHAnsi"/>
          <w:szCs w:val="24"/>
        </w:rPr>
      </w:pPr>
    </w:p>
    <w:p w:rsidR="00344D7C" w:rsidRPr="00BC74EE" w:rsidRDefault="00344D7C" w:rsidP="00344D7C">
      <w:pPr>
        <w:pStyle w:val="Nagwek1"/>
        <w:tabs>
          <w:tab w:val="center" w:pos="2287"/>
        </w:tabs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lastRenderedPageBreak/>
        <w:t xml:space="preserve">I V.  </w:t>
      </w:r>
      <w:r w:rsidRPr="00BC74EE">
        <w:rPr>
          <w:rFonts w:asciiTheme="majorHAnsi" w:hAnsiTheme="majorHAnsi" w:cstheme="majorHAnsi"/>
          <w:sz w:val="24"/>
          <w:szCs w:val="24"/>
        </w:rPr>
        <w:tab/>
        <w:t>Harmonogram rekrutacji</w:t>
      </w:r>
      <w:r w:rsidRPr="00BC74EE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883F67" w:rsidP="00344D7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Kandydaci</w:t>
      </w:r>
      <w:r w:rsidR="00344D7C" w:rsidRPr="00BC74EE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do </w:t>
      </w:r>
      <w:r>
        <w:rPr>
          <w:rFonts w:asciiTheme="majorHAnsi" w:hAnsiTheme="majorHAnsi" w:cstheme="majorHAnsi"/>
          <w:szCs w:val="24"/>
        </w:rPr>
        <w:t>Szkoły Branżowej I Stopnia</w:t>
      </w:r>
      <w:r w:rsidRPr="00BC74EE">
        <w:rPr>
          <w:rFonts w:asciiTheme="majorHAnsi" w:hAnsiTheme="majorHAnsi" w:cstheme="majorHAnsi"/>
          <w:szCs w:val="24"/>
        </w:rPr>
        <w:t xml:space="preserve"> </w:t>
      </w:r>
      <w:r w:rsidR="00344D7C" w:rsidRPr="00BC74EE">
        <w:rPr>
          <w:rFonts w:asciiTheme="majorHAnsi" w:hAnsiTheme="majorHAnsi" w:cstheme="majorHAnsi"/>
          <w:szCs w:val="24"/>
        </w:rPr>
        <w:t xml:space="preserve">musza złożyć następujące dokumenty: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Podanie – wydruk z programu elektronicznego naboru do szkół. </w:t>
      </w:r>
    </w:p>
    <w:p w:rsidR="00BC7B7F" w:rsidRDefault="00BC7B7F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Kopia/oryginał świadectwa ukończenia gimnazjum i wyników testu gimnazjalnego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Odpis aktu urodzenia (kserokopia).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Dwie fotografie podpisane imieniem i nazwiskiem. </w:t>
      </w:r>
    </w:p>
    <w:p w:rsidR="00344D7C" w:rsidRPr="00BC74EE" w:rsidRDefault="00344D7C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Ankieta dl</w:t>
      </w:r>
      <w:r w:rsidR="006C0FEE">
        <w:rPr>
          <w:rFonts w:asciiTheme="majorHAnsi" w:hAnsiTheme="majorHAnsi" w:cstheme="majorHAnsi"/>
          <w:szCs w:val="24"/>
        </w:rPr>
        <w:t>a kandydata - pobrana z sekretariatu</w:t>
      </w:r>
      <w:r w:rsidR="004B51E7" w:rsidRPr="00BC74EE">
        <w:rPr>
          <w:rFonts w:asciiTheme="majorHAnsi" w:hAnsiTheme="majorHAnsi" w:cstheme="majorHAnsi"/>
          <w:szCs w:val="24"/>
        </w:rPr>
        <w:t xml:space="preserve"> szkoły</w:t>
      </w:r>
      <w:r w:rsidR="006C0FEE">
        <w:rPr>
          <w:rFonts w:asciiTheme="majorHAnsi" w:hAnsiTheme="majorHAnsi" w:cstheme="majorHAnsi"/>
          <w:szCs w:val="24"/>
        </w:rPr>
        <w:t>.</w:t>
      </w:r>
    </w:p>
    <w:p w:rsidR="00DF2356" w:rsidRPr="00BC74EE" w:rsidRDefault="00DF2356" w:rsidP="00344D7C">
      <w:pPr>
        <w:numPr>
          <w:ilvl w:val="0"/>
          <w:numId w:val="8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Zaświadczenie lekarskie</w:t>
      </w:r>
      <w:r w:rsidR="006C0FEE">
        <w:rPr>
          <w:rFonts w:asciiTheme="majorHAnsi" w:hAnsiTheme="majorHAnsi" w:cstheme="majorHAnsi"/>
          <w:szCs w:val="24"/>
        </w:rPr>
        <w:t xml:space="preserve"> (skierowanie do lekarza medycyny pracy kandydaci zakwalifikowani do technikum pobierają z sekretariatu szkoły).</w:t>
      </w:r>
    </w:p>
    <w:p w:rsidR="00344D7C" w:rsidRPr="00BC74EE" w:rsidRDefault="00344D7C" w:rsidP="00344D7C">
      <w:pPr>
        <w:spacing w:after="0" w:line="259" w:lineRule="auto"/>
        <w:ind w:left="862" w:firstLine="0"/>
        <w:jc w:val="left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 </w:t>
      </w:r>
    </w:p>
    <w:p w:rsidR="00344D7C" w:rsidRPr="00BC74EE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tbl>
      <w:tblPr>
        <w:tblStyle w:val="TableGrid"/>
        <w:tblW w:w="9504" w:type="dxa"/>
        <w:tblInd w:w="137" w:type="dxa"/>
        <w:tblLayout w:type="fixed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392"/>
        <w:gridCol w:w="6270"/>
        <w:gridCol w:w="2842"/>
      </w:tblGrid>
      <w:tr w:rsidR="00344D7C" w:rsidRPr="00BC74EE" w:rsidTr="00BC74EE">
        <w:trPr>
          <w:trHeight w:val="5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Lp.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Czynności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Terminy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1.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883F67">
            <w:pPr>
              <w:spacing w:after="16" w:line="240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Skła</w:t>
            </w:r>
            <w:r w:rsidR="00DF2356" w:rsidRPr="00BC74EE">
              <w:rPr>
                <w:rFonts w:asciiTheme="majorHAnsi" w:hAnsiTheme="majorHAnsi" w:cstheme="majorHAnsi"/>
                <w:szCs w:val="24"/>
              </w:rPr>
              <w:t xml:space="preserve">danie </w:t>
            </w:r>
            <w:r w:rsidR="00883F67">
              <w:rPr>
                <w:rFonts w:asciiTheme="majorHAnsi" w:hAnsiTheme="majorHAnsi" w:cstheme="majorHAnsi"/>
                <w:szCs w:val="24"/>
              </w:rPr>
              <w:t>wniosku o przyjęcie do Szkoły Branżowej I Stopnia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wraz z dokumentami potwierdzającymi spełnienie przez kandydata warunków  i </w:t>
            </w:r>
            <w:r w:rsidRPr="00BC74EE">
              <w:rPr>
                <w:rFonts w:asciiTheme="majorHAnsi" w:hAnsiTheme="majorHAnsi" w:cstheme="majorHAnsi"/>
                <w:szCs w:val="24"/>
              </w:rPr>
              <w:tab/>
              <w:t>kry</w:t>
            </w:r>
            <w:r w:rsidR="00BC74EE">
              <w:rPr>
                <w:rFonts w:asciiTheme="majorHAnsi" w:hAnsiTheme="majorHAnsi" w:cstheme="majorHAnsi"/>
                <w:szCs w:val="24"/>
              </w:rPr>
              <w:t xml:space="preserve">teriów branych pod uwagę w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postępowaniu rekrutacyjnym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13 maja 2019r.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18 czerwca 2019r.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15.00 </w:t>
            </w:r>
          </w:p>
        </w:tc>
      </w:tr>
      <w:tr w:rsidR="00344D7C" w:rsidRPr="00BC74EE" w:rsidTr="00883F67">
        <w:trPr>
          <w:trHeight w:val="19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2.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41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Uzupełn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 xml:space="preserve">ienie wniosku o przyjęcie do </w:t>
            </w:r>
            <w:r w:rsidR="00883F67">
              <w:rPr>
                <w:rFonts w:asciiTheme="majorHAnsi" w:hAnsiTheme="majorHAnsi" w:cstheme="majorHAnsi"/>
                <w:szCs w:val="24"/>
              </w:rPr>
              <w:t>Szkoły Branżowej I Stopnia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o </w:t>
            </w:r>
            <w:r w:rsidR="00BC7B7F">
              <w:rPr>
                <w:rFonts w:asciiTheme="majorHAnsi" w:hAnsiTheme="majorHAnsi" w:cstheme="majorHAnsi"/>
                <w:szCs w:val="24"/>
              </w:rPr>
              <w:t>kopię świadectwa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ukończenia gimnazjum oraz zaświadczenie o</w:t>
            </w:r>
            <w:r w:rsidR="00BC7B7F">
              <w:rPr>
                <w:rFonts w:asciiTheme="majorHAnsi" w:hAnsiTheme="majorHAnsi" w:cstheme="majorHAnsi"/>
                <w:szCs w:val="24"/>
              </w:rPr>
              <w:t xml:space="preserve"> kopię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szczegółowych </w:t>
            </w:r>
            <w:r w:rsidR="00BC7B7F">
              <w:rPr>
                <w:rFonts w:asciiTheme="majorHAnsi" w:hAnsiTheme="majorHAnsi" w:cstheme="majorHAnsi"/>
                <w:szCs w:val="24"/>
              </w:rPr>
              <w:t>wynikach egzaminu gimnazjalnego.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344D7C" w:rsidRPr="00BC74EE" w:rsidRDefault="00344D7C" w:rsidP="00883F67">
            <w:pPr>
              <w:spacing w:after="10" w:line="232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(kopie muszą być poświadczone za zgodność z oryginałem przez dyrektora gimnazjum).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21 czerwca 2019 r.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25 czerwca 2019 r.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do godz.15.00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1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3.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Weryfikacja przez komisję rekrutacyjną wniosków 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o przyjęcie do szkoły i dokumentów potwierdzających spełnienie przez kandydata warunków i kryteriów branych przez uwagę.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6C0FEE">
            <w:pPr>
              <w:spacing w:after="12" w:line="232" w:lineRule="auto"/>
              <w:ind w:left="0" w:right="432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do 4 lipca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t xml:space="preserve"> 2019r.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15.00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4.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5" w:line="238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Podanie do publicznej wiadomości list kandydatów zakwalifikowanych i kandydatów niezakwalifikowanych, zawierających imiona i nazwiska kandydatów uszeregowane w kolejności alfabetycznej oraz informacje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o zakwalifikowaniu albo niezakwalifikowaniu kandydata, </w:t>
            </w:r>
            <w:r w:rsidR="00BC74EE">
              <w:rPr>
                <w:rFonts w:asciiTheme="majorHAnsi" w:hAnsiTheme="majorHAnsi" w:cstheme="majorHAnsi"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a także najniższą liczbę punktów, która uprawnia do przyjęcia.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BC74EE" w:rsidP="006C0FEE">
            <w:pPr>
              <w:spacing w:after="0" w:line="259" w:lineRule="auto"/>
              <w:ind w:left="0" w:right="29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5 lipca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t xml:space="preserve"> 2019r. 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6C0FEE">
              <w:rPr>
                <w:rFonts w:asciiTheme="majorHAnsi" w:hAnsiTheme="majorHAnsi" w:cstheme="majorHAnsi"/>
                <w:b/>
                <w:szCs w:val="24"/>
              </w:rPr>
              <w:br/>
            </w:r>
            <w:r w:rsidR="00344D7C" w:rsidRPr="00BC74EE">
              <w:rPr>
                <w:rFonts w:asciiTheme="majorHAnsi" w:hAnsiTheme="majorHAnsi" w:cstheme="majorHAnsi"/>
                <w:b/>
                <w:szCs w:val="24"/>
              </w:rPr>
              <w:t xml:space="preserve">do godz. 10.00 </w:t>
            </w:r>
          </w:p>
        </w:tc>
      </w:tr>
      <w:tr w:rsidR="00344D7C" w:rsidRPr="00BC74EE" w:rsidTr="00883F67">
        <w:trPr>
          <w:trHeight w:val="93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5.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883F67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Potwierdzenie przez rodzica kand</w:t>
            </w:r>
            <w:r w:rsidR="00BC74EE" w:rsidRPr="00BC74EE">
              <w:rPr>
                <w:rFonts w:asciiTheme="majorHAnsi" w:hAnsiTheme="majorHAnsi" w:cstheme="majorHAnsi"/>
                <w:szCs w:val="24"/>
              </w:rPr>
              <w:t xml:space="preserve">ydata woli podjęcia nauki w </w:t>
            </w:r>
            <w:r w:rsidR="00883F67">
              <w:rPr>
                <w:rFonts w:asciiTheme="majorHAnsi" w:hAnsiTheme="majorHAnsi" w:cstheme="majorHAnsi"/>
                <w:szCs w:val="24"/>
              </w:rPr>
              <w:t>Szkole</w:t>
            </w:r>
            <w:r w:rsidR="00883F67">
              <w:rPr>
                <w:rFonts w:asciiTheme="majorHAnsi" w:hAnsiTheme="majorHAnsi" w:cstheme="majorHAnsi"/>
                <w:szCs w:val="24"/>
              </w:rPr>
              <w:t xml:space="preserve"> Branżowej I Stopnia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 poprzez dostarczenie oryginału świadectwa ukończenia gimna</w:t>
            </w:r>
            <w:r w:rsidR="00883F67">
              <w:rPr>
                <w:rFonts w:asciiTheme="majorHAnsi" w:hAnsiTheme="majorHAnsi" w:cstheme="majorHAnsi"/>
                <w:szCs w:val="24"/>
              </w:rPr>
              <w:t xml:space="preserve">zjum i oryginału zaświadczenia </w:t>
            </w:r>
            <w:r w:rsidRPr="00BC74EE">
              <w:rPr>
                <w:rFonts w:asciiTheme="majorHAnsi" w:hAnsiTheme="majorHAnsi" w:cstheme="majorHAnsi"/>
                <w:szCs w:val="24"/>
              </w:rPr>
              <w:t xml:space="preserve">o szczegółowych wynikach egzaminu gimnazjalnego oraz karty zdrowia, o  ile nie zostały one złożone w uzupełnieniu wniosku.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>od 6 lipca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 xml:space="preserve"> 2019r.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344D7C" w:rsidRPr="00BC74EE" w:rsidRDefault="00344D7C" w:rsidP="00BC7B7F">
            <w:pPr>
              <w:spacing w:after="12" w:line="232" w:lineRule="auto"/>
              <w:ind w:left="0" w:right="432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10 lipca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>2019r.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do godz.14.00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A04587" w:rsidRPr="00BC74EE" w:rsidTr="00BC74EE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87" w:rsidRPr="00BC74EE" w:rsidRDefault="00A04587" w:rsidP="00A04587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6.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87" w:rsidRPr="00E53885" w:rsidRDefault="00A04587" w:rsidP="00A04587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E53885">
              <w:rPr>
                <w:rFonts w:asciiTheme="majorHAnsi" w:eastAsia="Times New Roman" w:hAnsiTheme="majorHAnsi" w:cstheme="majorHAnsi"/>
                <w:szCs w:val="24"/>
              </w:rPr>
              <w:t xml:space="preserve">Wydanie przez szkołę prowadzącą kształcenie zawodowe skierowania na badania lekarskie </w:t>
            </w:r>
            <w:r w:rsidRPr="00E53885">
              <w:rPr>
                <w:rFonts w:asciiTheme="majorHAnsi" w:eastAsia="Times New Roman" w:hAnsiTheme="majorHAnsi" w:cstheme="majorHAnsi"/>
                <w:color w:val="1F497D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87" w:rsidRPr="00BC74EE" w:rsidRDefault="00A04587" w:rsidP="00A04587">
            <w:pPr>
              <w:spacing w:after="12" w:line="232" w:lineRule="auto"/>
              <w:ind w:left="0" w:right="999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do 8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lipca  </w:t>
            </w:r>
            <w:r>
              <w:rPr>
                <w:rFonts w:asciiTheme="majorHAnsi" w:hAnsiTheme="majorHAnsi" w:cstheme="majorHAnsi"/>
                <w:b/>
                <w:szCs w:val="24"/>
              </w:rPr>
              <w:t>2019r.</w:t>
            </w:r>
          </w:p>
        </w:tc>
      </w:tr>
      <w:tr w:rsidR="00344D7C" w:rsidRPr="00BC74EE" w:rsidTr="00BC74EE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A0458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12" w:line="232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Podanie do publicznej wiadomości przez komisję rekrutacyjną list kandydatów przyjętych i kandydatów nieprzyjętych </w:t>
            </w:r>
          </w:p>
          <w:p w:rsidR="00344D7C" w:rsidRPr="00BC74EE" w:rsidRDefault="00344D7C" w:rsidP="00BC74EE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B7F">
            <w:pPr>
              <w:spacing w:after="22" w:line="239" w:lineRule="auto"/>
              <w:ind w:left="0" w:right="574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12 lipca 2019 r. 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br/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godz.12.00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1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A0458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BC74EE" w:rsidP="00883F67">
            <w:pPr>
              <w:spacing w:after="0" w:line="259" w:lineRule="auto"/>
              <w:ind w:left="0" w:right="425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Składanie podań do dyrektora </w:t>
            </w:r>
            <w:r w:rsidR="00883F67">
              <w:rPr>
                <w:rFonts w:asciiTheme="majorHAnsi" w:hAnsiTheme="majorHAnsi" w:cstheme="majorHAnsi"/>
                <w:szCs w:val="24"/>
              </w:rPr>
              <w:t xml:space="preserve">szkoły ponadgimnazjalnej 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w sprawie odwołania od decyzji komisji rekrutacyjnej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7F" w:rsidRDefault="00344D7C" w:rsidP="00BC7B7F">
            <w:pPr>
              <w:spacing w:after="0" w:line="241" w:lineRule="auto"/>
              <w:ind w:left="0" w:right="574" w:firstLine="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12 lipca 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>2019r.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od godz. 12.00  </w:t>
            </w:r>
          </w:p>
          <w:p w:rsidR="00344D7C" w:rsidRPr="00BC74EE" w:rsidRDefault="00344D7C" w:rsidP="00BC7B7F">
            <w:pPr>
              <w:spacing w:after="0" w:line="241" w:lineRule="auto"/>
              <w:ind w:left="0" w:right="574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do 17 lipca </w:t>
            </w:r>
            <w:r w:rsidR="00BC7B7F">
              <w:rPr>
                <w:rFonts w:asciiTheme="majorHAnsi" w:hAnsiTheme="majorHAnsi" w:cstheme="majorHAnsi"/>
                <w:b/>
                <w:szCs w:val="24"/>
              </w:rPr>
              <w:t>2019r.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do godz. 12.00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  <w:tr w:rsidR="00344D7C" w:rsidRPr="00BC74EE" w:rsidTr="00BC74EE">
        <w:trPr>
          <w:trHeight w:val="5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A04587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</w:t>
            </w:r>
            <w:r w:rsidR="00344D7C" w:rsidRPr="00BC74EE">
              <w:rPr>
                <w:rFonts w:asciiTheme="majorHAnsi" w:hAnsiTheme="majorHAnsi" w:cstheme="majorHAnsi"/>
                <w:szCs w:val="24"/>
              </w:rPr>
              <w:t xml:space="preserve">.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BC74EE">
            <w:pPr>
              <w:spacing w:after="0" w:line="259" w:lineRule="auto"/>
              <w:ind w:left="0" w:right="425" w:firstLine="0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Poinformowanie przez dyrektora szkoły ponadgimnazjalnej kuratora oświaty o liczbie wolnych miejsc jeśli takie będą.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 xml:space="preserve">nie później niż do 13 lipca 2019 r. </w:t>
            </w:r>
          </w:p>
          <w:p w:rsidR="00344D7C" w:rsidRPr="00BC74EE" w:rsidRDefault="00344D7C" w:rsidP="0059090E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Cs w:val="24"/>
              </w:rPr>
            </w:pPr>
            <w:r w:rsidRPr="00BC74EE">
              <w:rPr>
                <w:rFonts w:asciiTheme="majorHAnsi" w:hAnsiTheme="majorHAnsi" w:cstheme="majorHAnsi"/>
                <w:szCs w:val="24"/>
              </w:rPr>
              <w:t>do godz. 15.00</w:t>
            </w:r>
            <w:r w:rsidRPr="00BC74E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</w:tr>
    </w:tbl>
    <w:p w:rsidR="00344D7C" w:rsidRDefault="00344D7C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b/>
          <w:szCs w:val="24"/>
        </w:rPr>
      </w:pPr>
      <w:r w:rsidRPr="00BC74EE">
        <w:rPr>
          <w:rFonts w:asciiTheme="majorHAnsi" w:hAnsiTheme="majorHAnsi" w:cstheme="majorHAnsi"/>
          <w:b/>
          <w:szCs w:val="24"/>
        </w:rPr>
        <w:t xml:space="preserve"> </w:t>
      </w:r>
    </w:p>
    <w:p w:rsidR="00BC7B7F" w:rsidRPr="00BC74EE" w:rsidRDefault="00BC7B7F" w:rsidP="00344D7C">
      <w:pPr>
        <w:spacing w:after="0" w:line="259" w:lineRule="auto"/>
        <w:ind w:left="142" w:firstLine="0"/>
        <w:jc w:val="left"/>
        <w:rPr>
          <w:rFonts w:asciiTheme="majorHAnsi" w:hAnsiTheme="majorHAnsi" w:cstheme="majorHAnsi"/>
          <w:szCs w:val="24"/>
        </w:rPr>
      </w:pPr>
    </w:p>
    <w:p w:rsidR="00344D7C" w:rsidRDefault="00344D7C" w:rsidP="00344D7C">
      <w:pPr>
        <w:pStyle w:val="Nagwek1"/>
        <w:ind w:left="137"/>
        <w:rPr>
          <w:rFonts w:asciiTheme="majorHAnsi" w:hAnsiTheme="majorHAnsi" w:cstheme="majorHAnsi"/>
          <w:sz w:val="24"/>
          <w:szCs w:val="24"/>
        </w:rPr>
      </w:pPr>
      <w:r w:rsidRPr="00BC74EE">
        <w:rPr>
          <w:rFonts w:asciiTheme="majorHAnsi" w:hAnsiTheme="majorHAnsi" w:cstheme="majorHAnsi"/>
          <w:sz w:val="24"/>
          <w:szCs w:val="24"/>
        </w:rPr>
        <w:t xml:space="preserve">V. Procedura odwołania od decyzji komisji rekrutacyjnej </w:t>
      </w:r>
    </w:p>
    <w:p w:rsidR="00BC7B7F" w:rsidRPr="00BC7B7F" w:rsidRDefault="00BC7B7F" w:rsidP="00BC7B7F"/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W terminie 5 dni od dnia podania do publicznej wiadomości listy kandydatów przyjętych i kandydatów nieprzyjętych, rodzic kandydata lub kandydat pełnoletni może wystąpić do komisji rekrutacyjnej z wnioskiem o sporządzenie uzasadnienia odmowy przyjęcia kandydata szkoły.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>Uzasadnienie sporządza się w terminie 5 dni od dnia wystąpienia przez rodzica kandydata lub kandydata pełnoletni</w:t>
      </w:r>
      <w:r w:rsidR="00BC74EE" w:rsidRPr="00BC74EE">
        <w:rPr>
          <w:rFonts w:asciiTheme="majorHAnsi" w:hAnsiTheme="majorHAnsi" w:cstheme="majorHAnsi"/>
          <w:szCs w:val="24"/>
        </w:rPr>
        <w:t>ego z wnioskiem, o którym mowa</w:t>
      </w:r>
      <w:r w:rsidRPr="00BC74EE">
        <w:rPr>
          <w:rFonts w:asciiTheme="majorHAnsi" w:hAnsiTheme="majorHAnsi" w:cstheme="majorHAnsi"/>
          <w:szCs w:val="24"/>
        </w:rPr>
        <w:t xml:space="preserve"> pkt. 1. Uzasadnienie zawiera przyczyny odmowy przyjęcia, w tym najniższą liczbę punktów, która uprawniała do przyjęcia oraz liczbę punktów, którą kandydat uzyskał w postępowaniu rekrutacyjnym. 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Rodzic kandydata lub kandydat pełnoletni może wnieść do dyrektora odwołanie od rozstrzygnięcia komisji rekrutacyjnej, w terminie 7 dni od dnia otrzymania uzasadnienia. </w:t>
      </w:r>
    </w:p>
    <w:p w:rsidR="00344D7C" w:rsidRPr="00BC74EE" w:rsidRDefault="00344D7C" w:rsidP="00344D7C">
      <w:pPr>
        <w:numPr>
          <w:ilvl w:val="0"/>
          <w:numId w:val="9"/>
        </w:numPr>
        <w:ind w:hanging="348"/>
        <w:rPr>
          <w:rFonts w:asciiTheme="majorHAnsi" w:hAnsiTheme="majorHAnsi" w:cstheme="majorHAnsi"/>
          <w:szCs w:val="24"/>
        </w:rPr>
      </w:pPr>
      <w:r w:rsidRPr="00BC74EE">
        <w:rPr>
          <w:rFonts w:asciiTheme="majorHAnsi" w:hAnsiTheme="majorHAnsi" w:cstheme="majorHAnsi"/>
          <w:szCs w:val="24"/>
        </w:rPr>
        <w:t xml:space="preserve">Dyrektor szkoły rozpatruje odwołanie od rozstrzygnięcia komisji rekrutacyjnej, terminie 7 dni od dnia otrzymania odwołania.  </w:t>
      </w:r>
    </w:p>
    <w:p w:rsidR="007A2A34" w:rsidRDefault="007A2A34"/>
    <w:sectPr w:rsidR="007A2A34" w:rsidSect="00BC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17" w:bottom="1417" w:left="851" w:header="710" w:footer="7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60" w:rsidRDefault="005D2C60" w:rsidP="00344D7C">
      <w:pPr>
        <w:spacing w:after="0" w:line="240" w:lineRule="auto"/>
      </w:pPr>
      <w:r>
        <w:separator/>
      </w:r>
    </w:p>
  </w:endnote>
  <w:endnote w:type="continuationSeparator" w:id="0">
    <w:p w:rsidR="005D2C60" w:rsidRDefault="005D2C60" w:rsidP="003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C24D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59" w:lineRule="auto"/>
      <w:ind w:left="0" w:right="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60" w:rsidRDefault="005D2C60" w:rsidP="00344D7C">
      <w:pPr>
        <w:spacing w:after="0" w:line="240" w:lineRule="auto"/>
      </w:pPr>
      <w:r>
        <w:separator/>
      </w:r>
    </w:p>
  </w:footnote>
  <w:footnote w:type="continuationSeparator" w:id="0">
    <w:p w:rsidR="005D2C60" w:rsidRDefault="005D2C60" w:rsidP="003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Pr="00344D7C" w:rsidRDefault="0059090E" w:rsidP="00344D7C">
    <w:pPr>
      <w:pStyle w:val="Nagwek"/>
    </w:pPr>
    <w:r w:rsidRPr="00344D7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0E" w:rsidRDefault="0059090E">
    <w:pPr>
      <w:spacing w:after="0" w:line="240" w:lineRule="auto"/>
      <w:ind w:left="142" w:firstLine="0"/>
    </w:pPr>
    <w:r>
      <w:rPr>
        <w:rFonts w:ascii="Times New Roman" w:eastAsia="Times New Roman" w:hAnsi="Times New Roman" w:cs="Times New Roman"/>
        <w:sz w:val="20"/>
      </w:rPr>
      <w:t xml:space="preserve">  Załącznik  nr 1 do Zarz. nr  12  dyrektora  ILO   z dn.12 lutego 2019 r. </w:t>
    </w:r>
  </w:p>
  <w:p w:rsidR="0059090E" w:rsidRDefault="0059090E">
    <w:pPr>
      <w:spacing w:after="19" w:line="259" w:lineRule="auto"/>
      <w:ind w:left="3682" w:firstLine="0"/>
      <w:jc w:val="lef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59090E" w:rsidRDefault="0059090E">
    <w:pPr>
      <w:spacing w:after="0" w:line="281" w:lineRule="auto"/>
      <w:ind w:left="3615" w:right="207" w:firstLine="0"/>
      <w:jc w:val="center"/>
    </w:pPr>
    <w:r>
      <w:rPr>
        <w:rFonts w:ascii="Times New Roman" w:eastAsia="Times New Roman" w:hAnsi="Times New Roman" w:cs="Times New Roman"/>
        <w:i/>
        <w:sz w:val="20"/>
      </w:rPr>
      <w:t>Regulamin rekrutacji do trzyletniego liceum ogólnokształcącego   w I Liceum  Ogólnokształcącym w Gdańsku  w r. sz. 2019/2020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9090E" w:rsidRDefault="0059090E">
    <w:pPr>
      <w:spacing w:after="0" w:line="259" w:lineRule="auto"/>
      <w:ind w:left="142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29F"/>
    <w:multiLevelType w:val="hybridMultilevel"/>
    <w:tmpl w:val="46103186"/>
    <w:lvl w:ilvl="0" w:tplc="64D25582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80F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E28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0A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8B1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85A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CF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E9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694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D1085"/>
    <w:multiLevelType w:val="hybridMultilevel"/>
    <w:tmpl w:val="E3CA7C1E"/>
    <w:lvl w:ilvl="0" w:tplc="0D1C546C">
      <w:start w:val="1"/>
      <w:numFmt w:val="lowerLetter"/>
      <w:lvlText w:val="%1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3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3B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16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808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2D3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A0E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E8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00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A2102"/>
    <w:multiLevelType w:val="hybridMultilevel"/>
    <w:tmpl w:val="FC304066"/>
    <w:lvl w:ilvl="0" w:tplc="FF12DEC0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011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C0A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A6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AEF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51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FF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E4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23B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A4A4E"/>
    <w:multiLevelType w:val="hybridMultilevel"/>
    <w:tmpl w:val="8B2A415E"/>
    <w:lvl w:ilvl="0" w:tplc="32EE4022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9936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E210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EA850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B6A6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4F512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9AD4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E0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63E1E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74646"/>
    <w:multiLevelType w:val="hybridMultilevel"/>
    <w:tmpl w:val="46A80084"/>
    <w:lvl w:ilvl="0" w:tplc="2050E104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1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29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E1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83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E72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23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32785"/>
    <w:multiLevelType w:val="hybridMultilevel"/>
    <w:tmpl w:val="A268E328"/>
    <w:lvl w:ilvl="0" w:tplc="06B233E8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A28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5EB2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054BE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5A7E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A5426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4F9A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224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773E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15248"/>
    <w:multiLevelType w:val="hybridMultilevel"/>
    <w:tmpl w:val="99E8E7A6"/>
    <w:lvl w:ilvl="0" w:tplc="81BEB6C2">
      <w:start w:val="4"/>
      <w:numFmt w:val="decimal"/>
      <w:lvlText w:val="%1.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EDC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60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2B5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CB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D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A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4D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2E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15E0A"/>
    <w:multiLevelType w:val="hybridMultilevel"/>
    <w:tmpl w:val="FB98ADA0"/>
    <w:lvl w:ilvl="0" w:tplc="5680F346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608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9B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296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75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A9B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A37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C9C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A13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431322"/>
    <w:multiLevelType w:val="hybridMultilevel"/>
    <w:tmpl w:val="6E7644C8"/>
    <w:lvl w:ilvl="0" w:tplc="26D048B2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2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C7E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4FF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E2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4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239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CE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8F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7C"/>
    <w:rsid w:val="002A6981"/>
    <w:rsid w:val="00344D7C"/>
    <w:rsid w:val="004B51E7"/>
    <w:rsid w:val="004D6045"/>
    <w:rsid w:val="0059090E"/>
    <w:rsid w:val="005D2C60"/>
    <w:rsid w:val="006C0FEE"/>
    <w:rsid w:val="007A2A34"/>
    <w:rsid w:val="00875F05"/>
    <w:rsid w:val="00883F67"/>
    <w:rsid w:val="008D3C43"/>
    <w:rsid w:val="008D552D"/>
    <w:rsid w:val="008F3062"/>
    <w:rsid w:val="009E28EA"/>
    <w:rsid w:val="00A04587"/>
    <w:rsid w:val="00AB3BF2"/>
    <w:rsid w:val="00AC24D0"/>
    <w:rsid w:val="00B91BB2"/>
    <w:rsid w:val="00BC74EE"/>
    <w:rsid w:val="00BC7B7F"/>
    <w:rsid w:val="00CF79F9"/>
    <w:rsid w:val="00D17593"/>
    <w:rsid w:val="00D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AC26-4B35-4D34-95E4-35F7FD8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D7C"/>
    <w:pPr>
      <w:spacing w:after="11" w:line="249" w:lineRule="auto"/>
      <w:ind w:left="15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44D7C"/>
    <w:pPr>
      <w:keepNext/>
      <w:keepLines/>
      <w:spacing w:after="1"/>
      <w:ind w:left="146" w:hanging="10"/>
      <w:jc w:val="both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D7C"/>
    <w:rPr>
      <w:rFonts w:ascii="Calibri" w:eastAsia="Calibri" w:hAnsi="Calibri" w:cs="Calibri"/>
      <w:b/>
      <w:color w:val="000000"/>
      <w:sz w:val="28"/>
      <w:lang w:eastAsia="pl-PL"/>
    </w:rPr>
  </w:style>
  <w:style w:type="table" w:customStyle="1" w:styleId="TableGrid">
    <w:name w:val="TableGrid"/>
    <w:rsid w:val="00344D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D7C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Rokita</dc:creator>
  <cp:keywords/>
  <dc:description/>
  <cp:lastModifiedBy>Maria Rokita</cp:lastModifiedBy>
  <cp:revision>3</cp:revision>
  <dcterms:created xsi:type="dcterms:W3CDTF">2019-04-10T20:35:00Z</dcterms:created>
  <dcterms:modified xsi:type="dcterms:W3CDTF">2019-04-10T20:45:00Z</dcterms:modified>
</cp:coreProperties>
</file>