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E2105E" w:rsidRPr="00E2105E" w:rsidRDefault="00E2105E" w:rsidP="00E2105E">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r>
        <w:rPr>
          <w:rFonts w:ascii="Tahoma" w:eastAsia="Times New Roman" w:hAnsi="Tahoma" w:cs="Tahoma"/>
          <w:b/>
          <w:bCs/>
          <w:kern w:val="36"/>
          <w:sz w:val="48"/>
          <w:szCs w:val="48"/>
          <w:lang w:eastAsia="sk-SK"/>
        </w:rPr>
        <w:t>Správa</w:t>
      </w:r>
    </w:p>
    <w:p w:rsidR="00E2105E" w:rsidRPr="00E2105E" w:rsidRDefault="00E2105E" w:rsidP="00E2105E">
      <w:pPr>
        <w:spacing w:before="100" w:beforeAutospacing="1" w:after="100" w:afterAutospacing="1" w:line="240" w:lineRule="auto"/>
        <w:jc w:val="center"/>
        <w:outlineLvl w:val="1"/>
        <w:rPr>
          <w:rFonts w:ascii="Tahoma" w:eastAsia="Times New Roman" w:hAnsi="Tahoma" w:cs="Tahoma"/>
          <w:b/>
          <w:bCs/>
          <w:sz w:val="36"/>
          <w:szCs w:val="36"/>
          <w:lang w:eastAsia="sk-SK"/>
        </w:rPr>
      </w:pPr>
      <w:r w:rsidRPr="00E2105E">
        <w:rPr>
          <w:rFonts w:ascii="Tahoma" w:eastAsia="Times New Roman" w:hAnsi="Tahoma" w:cs="Tahoma"/>
          <w:b/>
          <w:bCs/>
          <w:sz w:val="36"/>
          <w:szCs w:val="36"/>
          <w:lang w:eastAsia="sk-SK"/>
        </w:rPr>
        <w:t xml:space="preserve">o výchovno-vzdelávacej činnosti, </w:t>
      </w:r>
      <w:r>
        <w:rPr>
          <w:rFonts w:ascii="Tahoma" w:eastAsia="Times New Roman" w:hAnsi="Tahoma" w:cs="Tahoma"/>
          <w:b/>
          <w:bCs/>
          <w:sz w:val="36"/>
          <w:szCs w:val="36"/>
          <w:lang w:eastAsia="sk-SK"/>
        </w:rPr>
        <w:br/>
      </w:r>
      <w:r w:rsidRPr="00E2105E">
        <w:rPr>
          <w:rFonts w:ascii="Tahoma" w:eastAsia="Times New Roman" w:hAnsi="Tahoma" w:cs="Tahoma"/>
          <w:b/>
          <w:bCs/>
          <w:sz w:val="36"/>
          <w:szCs w:val="36"/>
          <w:lang w:eastAsia="sk-SK"/>
        </w:rPr>
        <w:t xml:space="preserve">jej výsledkoch a podmienkach </w:t>
      </w:r>
      <w:r>
        <w:rPr>
          <w:rFonts w:ascii="Tahoma" w:eastAsia="Times New Roman" w:hAnsi="Tahoma" w:cs="Tahoma"/>
          <w:b/>
          <w:bCs/>
          <w:sz w:val="36"/>
          <w:szCs w:val="36"/>
          <w:lang w:eastAsia="sk-SK"/>
        </w:rPr>
        <w:br/>
      </w:r>
      <w:r w:rsidRPr="00E2105E">
        <w:rPr>
          <w:rFonts w:ascii="Tahoma" w:eastAsia="Times New Roman" w:hAnsi="Tahoma" w:cs="Tahoma"/>
          <w:b/>
          <w:bCs/>
          <w:sz w:val="36"/>
          <w:szCs w:val="36"/>
          <w:lang w:eastAsia="sk-SK"/>
        </w:rPr>
        <w:t>za školský rok 2017/2018</w:t>
      </w: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Pr>
          <w:rFonts w:ascii="Tahoma" w:eastAsia="Times New Roman" w:hAnsi="Tahoma" w:cs="Tahoma"/>
          <w:b/>
          <w:bCs/>
          <w:sz w:val="27"/>
          <w:szCs w:val="27"/>
          <w:lang w:eastAsia="sk-SK"/>
        </w:rPr>
        <w:br/>
      </w:r>
      <w:r>
        <w:rPr>
          <w:rFonts w:ascii="Tahoma" w:eastAsia="Times New Roman" w:hAnsi="Tahoma" w:cs="Tahoma"/>
          <w:b/>
          <w:bCs/>
          <w:sz w:val="27"/>
          <w:szCs w:val="27"/>
          <w:lang w:eastAsia="sk-SK"/>
        </w:rPr>
        <w:br/>
      </w:r>
      <w:r>
        <w:rPr>
          <w:rFonts w:ascii="Tahoma" w:eastAsia="Times New Roman" w:hAnsi="Tahoma" w:cs="Tahoma"/>
          <w:b/>
          <w:bCs/>
          <w:sz w:val="27"/>
          <w:szCs w:val="27"/>
          <w:lang w:eastAsia="sk-SK"/>
        </w:rPr>
        <w:br/>
      </w:r>
      <w:r>
        <w:rPr>
          <w:rFonts w:ascii="Tahoma" w:eastAsia="Times New Roman" w:hAnsi="Tahoma" w:cs="Tahoma"/>
          <w:b/>
          <w:bCs/>
          <w:sz w:val="27"/>
          <w:szCs w:val="27"/>
          <w:lang w:eastAsia="sk-SK"/>
        </w:rPr>
        <w:br/>
      </w:r>
      <w:r w:rsidRPr="00E2105E">
        <w:rPr>
          <w:rFonts w:ascii="Tahoma" w:eastAsia="Times New Roman" w:hAnsi="Tahoma" w:cs="Tahoma"/>
          <w:b/>
          <w:bCs/>
          <w:sz w:val="27"/>
          <w:szCs w:val="27"/>
          <w:lang w:eastAsia="sk-SK"/>
        </w:rPr>
        <w:t xml:space="preserve">Podľa vyhlášky Ministerstva Školstva SR 9/2006 </w:t>
      </w:r>
      <w:proofErr w:type="spellStart"/>
      <w:r w:rsidRPr="00E2105E">
        <w:rPr>
          <w:rFonts w:ascii="Tahoma" w:eastAsia="Times New Roman" w:hAnsi="Tahoma" w:cs="Tahoma"/>
          <w:b/>
          <w:bCs/>
          <w:sz w:val="27"/>
          <w:szCs w:val="27"/>
          <w:lang w:eastAsia="sk-SK"/>
        </w:rPr>
        <w:t>Z.z</w:t>
      </w:r>
      <w:proofErr w:type="spellEnd"/>
      <w:r w:rsidRPr="00E2105E">
        <w:rPr>
          <w:rFonts w:ascii="Tahoma" w:eastAsia="Times New Roman" w:hAnsi="Tahoma" w:cs="Tahoma"/>
          <w:b/>
          <w:bCs/>
          <w:sz w:val="27"/>
          <w:szCs w:val="27"/>
          <w:lang w:eastAsia="sk-SK"/>
        </w:rPr>
        <w:t>.</w:t>
      </w:r>
      <w:bookmarkStart w:id="0" w:name="1a"/>
      <w:bookmarkEnd w:id="0"/>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i/>
          <w:iCs/>
          <w:sz w:val="24"/>
          <w:szCs w:val="24"/>
          <w:lang w:eastAsia="sk-SK"/>
        </w:rPr>
        <w:t>§ 2. ods. 1 a</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Základné identifikačné údaje</w:t>
      </w:r>
    </w:p>
    <w:tbl>
      <w:tblPr>
        <w:tblW w:w="92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6"/>
        <w:gridCol w:w="6999"/>
      </w:tblGrid>
      <w:tr w:rsidR="00E2105E" w:rsidRPr="00E2105E" w:rsidTr="00FA1014">
        <w:trPr>
          <w:trHeight w:val="4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Základn</w:t>
            </w:r>
            <w:r w:rsidRPr="00E2105E">
              <w:rPr>
                <w:rFonts w:ascii="Tahoma" w:eastAsia="Times New Roman" w:hAnsi="Tahoma" w:cs="Tahoma"/>
                <w:sz w:val="24"/>
                <w:szCs w:val="24"/>
                <w:lang w:eastAsia="sk-SK"/>
              </w:rPr>
              <w:t>á škola s materskou školou Veľké Leváre</w:t>
            </w:r>
          </w:p>
        </w:tc>
      </w:tr>
      <w:tr w:rsidR="00E2105E" w:rsidRPr="00E2105E" w:rsidTr="00FA1014">
        <w:trPr>
          <w:trHeight w:val="4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proofErr w:type="spellStart"/>
            <w:r w:rsidRPr="00E2105E">
              <w:rPr>
                <w:rFonts w:ascii="Tahoma" w:eastAsia="Times New Roman" w:hAnsi="Tahoma" w:cs="Tahoma"/>
                <w:sz w:val="24"/>
                <w:szCs w:val="24"/>
                <w:lang w:eastAsia="sk-SK"/>
              </w:rPr>
              <w:t>Melíškova</w:t>
            </w:r>
            <w:proofErr w:type="spellEnd"/>
            <w:r w:rsidRPr="00E2105E">
              <w:rPr>
                <w:rFonts w:ascii="Tahoma" w:eastAsia="Times New Roman" w:hAnsi="Tahoma" w:cs="Tahoma"/>
                <w:sz w:val="24"/>
                <w:szCs w:val="24"/>
                <w:lang w:eastAsia="sk-SK"/>
              </w:rPr>
              <w:t xml:space="preserve"> 650, 908 73 Veľké Leváre</w:t>
            </w:r>
          </w:p>
        </w:tc>
      </w:tr>
      <w:tr w:rsidR="00E2105E" w:rsidRPr="00E2105E" w:rsidTr="00FA1014">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+421 034 7794110</w:t>
            </w:r>
          </w:p>
        </w:tc>
      </w:tr>
      <w:tr w:rsidR="00E2105E" w:rsidRPr="00E2105E" w:rsidTr="00FA1014">
        <w:trPr>
          <w:trHeight w:val="4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riaditel@zsvlevare.edu.sk</w:t>
            </w:r>
          </w:p>
        </w:tc>
      </w:tr>
      <w:tr w:rsidR="00E2105E" w:rsidRPr="00E2105E" w:rsidTr="00FA1014">
        <w:trPr>
          <w:trHeight w:val="4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FA1014" w:rsidP="00E2105E">
            <w:pPr>
              <w:spacing w:after="0" w:line="240" w:lineRule="auto"/>
              <w:rPr>
                <w:rFonts w:ascii="Tahoma" w:eastAsia="Times New Roman" w:hAnsi="Tahoma" w:cs="Tahoma"/>
                <w:sz w:val="24"/>
                <w:szCs w:val="24"/>
                <w:lang w:eastAsia="sk-SK"/>
              </w:rPr>
            </w:pPr>
            <w:proofErr w:type="spellStart"/>
            <w:r>
              <w:rPr>
                <w:rFonts w:ascii="Tahoma" w:eastAsia="Times New Roman" w:hAnsi="Tahoma" w:cs="Tahoma"/>
                <w:b/>
                <w:bCs/>
                <w:sz w:val="24"/>
                <w:szCs w:val="24"/>
                <w:lang w:eastAsia="sk-SK"/>
              </w:rPr>
              <w:t>www</w:t>
            </w:r>
            <w:proofErr w:type="spellEnd"/>
            <w:r w:rsidR="00E2105E" w:rsidRPr="00E2105E">
              <w:rPr>
                <w:rFonts w:ascii="Tahoma" w:eastAsia="Times New Roman" w:hAnsi="Tahoma" w:cs="Tahoma"/>
                <w:b/>
                <w:bCs/>
                <w:sz w:val="24"/>
                <w:szCs w:val="24"/>
                <w:lang w:eastAsia="sk-SK"/>
              </w:rPr>
              <w:t xml:space="preserve">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www.zsvlevare.edupage.org</w:t>
            </w:r>
          </w:p>
        </w:tc>
      </w:tr>
      <w:tr w:rsidR="00E2105E" w:rsidRPr="00E2105E" w:rsidTr="00FA1014">
        <w:trPr>
          <w:trHeight w:val="4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Obec Veľké Leváre</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1" w:name="e1a"/>
      <w:bookmarkEnd w:id="1"/>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lastRenderedPageBreak/>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4"/>
        <w:gridCol w:w="1558"/>
        <w:gridCol w:w="1462"/>
        <w:gridCol w:w="1373"/>
        <w:gridCol w:w="2985"/>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Služ</w:t>
            </w:r>
            <w:proofErr w:type="spellEnd"/>
            <w:r w:rsidRPr="00E2105E">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e-mail</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Martin </w:t>
            </w:r>
            <w:proofErr w:type="spellStart"/>
            <w:r w:rsidRPr="00E2105E">
              <w:rPr>
                <w:rFonts w:ascii="Tahoma" w:eastAsia="Times New Roman" w:hAnsi="Tahoma" w:cs="Tahoma"/>
                <w:sz w:val="24"/>
                <w:szCs w:val="24"/>
                <w:lang w:eastAsia="sk-SK"/>
              </w:rPr>
              <w:t>Potočňák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034/7794110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0911979375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riaditel@zsvlevare.edu.sk</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Zástupca riaditeľa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Vladimíra </w:t>
            </w:r>
            <w:proofErr w:type="spellStart"/>
            <w:r w:rsidRPr="00E2105E">
              <w:rPr>
                <w:rFonts w:ascii="Tahoma" w:eastAsia="Times New Roman" w:hAnsi="Tahoma" w:cs="Tahoma"/>
                <w:sz w:val="24"/>
                <w:szCs w:val="24"/>
                <w:lang w:eastAsia="sk-SK"/>
              </w:rPr>
              <w:t>Perničková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034/7794110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0911979380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pernickova@gmail.com</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Zástupca riaditeľa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Martina </w:t>
            </w:r>
            <w:proofErr w:type="spellStart"/>
            <w:r w:rsidRPr="00E2105E">
              <w:rPr>
                <w:rFonts w:ascii="Tahoma" w:eastAsia="Times New Roman" w:hAnsi="Tahoma" w:cs="Tahoma"/>
                <w:sz w:val="24"/>
                <w:szCs w:val="24"/>
                <w:lang w:eastAsia="sk-SK"/>
              </w:rPr>
              <w:t>Allertová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034/7723298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tina.allertova@gmail.com</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Tajomníčka a ekonómka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Anna Micháleková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034/7751608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0905146035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skolalevareuctv@gmail.com</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Iveta </w:t>
            </w:r>
            <w:proofErr w:type="spellStart"/>
            <w:r w:rsidRPr="00E2105E">
              <w:rPr>
                <w:rFonts w:ascii="Tahoma" w:eastAsia="Times New Roman" w:hAnsi="Tahoma" w:cs="Tahoma"/>
                <w:sz w:val="24"/>
                <w:szCs w:val="24"/>
                <w:lang w:eastAsia="sk-SK"/>
              </w:rPr>
              <w:t>Ferenčičová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0903352616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0914214552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iveta26@centrum.sk</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FA1014" w:rsidRDefault="00FA1014"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84"/>
        <w:gridCol w:w="3148"/>
      </w:tblGrid>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vAlign w:val="center"/>
            <w:hideMark/>
          </w:tcPr>
          <w:p w:rsidR="00FA1014" w:rsidRPr="00E2105E" w:rsidRDefault="00FA1014"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vAlign w:val="center"/>
            <w:hideMark/>
          </w:tcPr>
          <w:p w:rsidR="00FA1014" w:rsidRPr="00E2105E" w:rsidRDefault="00FA1014"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Titl</w:t>
            </w:r>
            <w:proofErr w:type="spellEnd"/>
            <w:r w:rsidRPr="00E2105E">
              <w:rPr>
                <w:rFonts w:ascii="Tahoma" w:eastAsia="Times New Roman" w:hAnsi="Tahoma" w:cs="Tahoma"/>
                <w:b/>
                <w:bCs/>
                <w:sz w:val="24"/>
                <w:szCs w:val="24"/>
                <w:lang w:eastAsia="sk-SK"/>
              </w:rPr>
              <w:t>., priezvisko, meno</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Predseda Rady školy a zástupca pedagogických zamestnancov</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RNDr. Pavel </w:t>
            </w:r>
            <w:proofErr w:type="spellStart"/>
            <w:r w:rsidRPr="00E2105E">
              <w:rPr>
                <w:rFonts w:ascii="Tahoma" w:eastAsia="Times New Roman" w:hAnsi="Tahoma" w:cs="Tahoma"/>
                <w:sz w:val="24"/>
                <w:szCs w:val="24"/>
                <w:lang w:eastAsia="sk-SK"/>
              </w:rPr>
              <w:t>Bernát</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proofErr w:type="spellStart"/>
            <w:r w:rsidRPr="00E2105E">
              <w:rPr>
                <w:rFonts w:ascii="Tahoma" w:eastAsia="Times New Roman" w:hAnsi="Tahoma" w:cs="Tahoma"/>
                <w:b/>
                <w:bCs/>
                <w:sz w:val="24"/>
                <w:szCs w:val="24"/>
                <w:lang w:eastAsia="sk-SK"/>
              </w:rPr>
              <w:t>Podpreseda</w:t>
            </w:r>
            <w:proofErr w:type="spellEnd"/>
            <w:r w:rsidRPr="00E2105E">
              <w:rPr>
                <w:rFonts w:ascii="Tahoma" w:eastAsia="Times New Roman" w:hAnsi="Tahoma" w:cs="Tahoma"/>
                <w:b/>
                <w:bCs/>
                <w:sz w:val="24"/>
                <w:szCs w:val="24"/>
                <w:lang w:eastAsia="sk-SK"/>
              </w:rPr>
              <w:t xml:space="preserve"> Rady školy a zástupca rodičov ZŠ</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Ing. Richard Nimsch</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Z</w:t>
            </w:r>
            <w:r w:rsidR="00FA1014" w:rsidRPr="00E2105E">
              <w:rPr>
                <w:rFonts w:ascii="Tahoma" w:eastAsia="Times New Roman" w:hAnsi="Tahoma" w:cs="Tahoma"/>
                <w:b/>
                <w:bCs/>
                <w:sz w:val="24"/>
                <w:szCs w:val="24"/>
                <w:lang w:eastAsia="sk-SK"/>
              </w:rPr>
              <w:t>ástupca pedagogických zamestnancov</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Anna Slezáková</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Zástupca ostatných zamestnancov</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Anna Micháleková</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Zástupcovia rodičov - ZŠ</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František </w:t>
            </w:r>
            <w:proofErr w:type="spellStart"/>
            <w:r w:rsidRPr="00E2105E">
              <w:rPr>
                <w:rFonts w:ascii="Tahoma" w:eastAsia="Times New Roman" w:hAnsi="Tahoma" w:cs="Tahoma"/>
                <w:sz w:val="24"/>
                <w:szCs w:val="24"/>
                <w:lang w:eastAsia="sk-SK"/>
              </w:rPr>
              <w:t>Kujan</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 xml:space="preserve">                                   -</w:t>
            </w:r>
            <w:r w:rsidR="00FA1014" w:rsidRPr="00E2105E">
              <w:rPr>
                <w:rFonts w:ascii="Tahoma" w:eastAsia="Times New Roman" w:hAnsi="Tahoma" w:cs="Tahoma"/>
                <w:b/>
                <w:bCs/>
                <w:sz w:val="24"/>
                <w:szCs w:val="24"/>
                <w:lang w:eastAsia="sk-SK"/>
              </w:rPr>
              <w:t xml:space="preserve"> ZŠ</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Silvia Repáňová</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 xml:space="preserve">                                   </w:t>
            </w:r>
            <w:r w:rsidR="00FA1014" w:rsidRPr="00E2105E">
              <w:rPr>
                <w:rFonts w:ascii="Tahoma" w:eastAsia="Times New Roman" w:hAnsi="Tahoma" w:cs="Tahoma"/>
                <w:b/>
                <w:bCs/>
                <w:sz w:val="24"/>
                <w:szCs w:val="24"/>
                <w:lang w:eastAsia="sk-SK"/>
              </w:rPr>
              <w:t>- MŠ</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Katarína </w:t>
            </w:r>
            <w:proofErr w:type="spellStart"/>
            <w:r w:rsidRPr="00E2105E">
              <w:rPr>
                <w:rFonts w:ascii="Tahoma" w:eastAsia="Times New Roman" w:hAnsi="Tahoma" w:cs="Tahoma"/>
                <w:sz w:val="24"/>
                <w:szCs w:val="24"/>
                <w:lang w:eastAsia="sk-SK"/>
              </w:rPr>
              <w:t>Matúšková</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Zástupcovia zriaďovateľa</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Marián </w:t>
            </w:r>
            <w:proofErr w:type="spellStart"/>
            <w:r w:rsidRPr="00E2105E">
              <w:rPr>
                <w:rFonts w:ascii="Tahoma" w:eastAsia="Times New Roman" w:hAnsi="Tahoma" w:cs="Tahoma"/>
                <w:sz w:val="24"/>
                <w:szCs w:val="24"/>
                <w:lang w:eastAsia="sk-SK"/>
              </w:rPr>
              <w:t>Lukáček</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Marek </w:t>
            </w:r>
            <w:proofErr w:type="spellStart"/>
            <w:r w:rsidRPr="00E2105E">
              <w:rPr>
                <w:rFonts w:ascii="Tahoma" w:eastAsia="Times New Roman" w:hAnsi="Tahoma" w:cs="Tahoma"/>
                <w:sz w:val="24"/>
                <w:szCs w:val="24"/>
                <w:lang w:eastAsia="sk-SK"/>
              </w:rPr>
              <w:t>Kalivoda</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Iveta </w:t>
            </w:r>
            <w:proofErr w:type="spellStart"/>
            <w:r w:rsidRPr="00E2105E">
              <w:rPr>
                <w:rFonts w:ascii="Tahoma" w:eastAsia="Times New Roman" w:hAnsi="Tahoma" w:cs="Tahoma"/>
                <w:sz w:val="24"/>
                <w:szCs w:val="24"/>
                <w:lang w:eastAsia="sk-SK"/>
              </w:rPr>
              <w:t>Ferenčičová</w:t>
            </w:r>
            <w:proofErr w:type="spellEnd"/>
          </w:p>
        </w:tc>
      </w:tr>
      <w:tr w:rsidR="00FA1014" w:rsidRPr="00E2105E" w:rsidTr="00FA1014">
        <w:trPr>
          <w:tblCellSpacing w:w="0" w:type="dxa"/>
        </w:trPr>
        <w:tc>
          <w:tcPr>
            <w:tcW w:w="598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3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A1014" w:rsidRPr="00E2105E" w:rsidRDefault="00FA1014"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Iveta Studeničová</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5"/>
        <w:gridCol w:w="1747"/>
        <w:gridCol w:w="2249"/>
        <w:gridCol w:w="1891"/>
      </w:tblGrid>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Názov MZ a</w:t>
            </w:r>
            <w:r w:rsidR="003570CD">
              <w:rPr>
                <w:rFonts w:ascii="Tahoma" w:eastAsia="Times New Roman" w:hAnsi="Tahoma" w:cs="Tahoma"/>
                <w:b/>
                <w:bCs/>
                <w:sz w:val="24"/>
                <w:szCs w:val="24"/>
                <w:lang w:eastAsia="sk-SK"/>
              </w:rPr>
              <w:t> </w:t>
            </w:r>
            <w:r w:rsidRPr="00E2105E">
              <w:rPr>
                <w:rFonts w:ascii="Tahoma" w:eastAsia="Times New Roman" w:hAnsi="Tahoma" w:cs="Tahoma"/>
                <w:b/>
                <w:bCs/>
                <w:sz w:val="24"/>
                <w:szCs w:val="24"/>
                <w:lang w:eastAsia="sk-SK"/>
              </w:rPr>
              <w:t>PK</w:t>
            </w:r>
          </w:p>
        </w:tc>
        <w:tc>
          <w:tcPr>
            <w:tcW w:w="1747"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Vedúci</w:t>
            </w:r>
          </w:p>
        </w:tc>
        <w:tc>
          <w:tcPr>
            <w:tcW w:w="2249"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Poznámka</w:t>
            </w:r>
          </w:p>
        </w:tc>
      </w:tr>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Metodické združenie</w:t>
            </w:r>
          </w:p>
        </w:tc>
        <w:tc>
          <w:tcPr>
            <w:tcW w:w="174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Eva </w:t>
            </w:r>
            <w:proofErr w:type="spellStart"/>
            <w:r w:rsidRPr="00E2105E">
              <w:rPr>
                <w:rFonts w:ascii="Tahoma" w:eastAsia="Times New Roman" w:hAnsi="Tahoma" w:cs="Tahoma"/>
                <w:sz w:val="24"/>
                <w:szCs w:val="24"/>
                <w:lang w:eastAsia="sk-SK"/>
              </w:rPr>
              <w:t>Turkovičová</w:t>
            </w:r>
            <w:proofErr w:type="spellEnd"/>
          </w:p>
        </w:tc>
        <w:tc>
          <w:tcPr>
            <w:tcW w:w="224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Predmety ISCED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Predmetová komisia jazykov a spoločenskovedných predmetov</w:t>
            </w:r>
          </w:p>
        </w:tc>
        <w:tc>
          <w:tcPr>
            <w:tcW w:w="174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w:t>
            </w:r>
            <w:proofErr w:type="spellStart"/>
            <w:r w:rsidRPr="00E2105E">
              <w:rPr>
                <w:rFonts w:ascii="Tahoma" w:eastAsia="Times New Roman" w:hAnsi="Tahoma" w:cs="Tahoma"/>
                <w:sz w:val="24"/>
                <w:szCs w:val="24"/>
                <w:lang w:eastAsia="sk-SK"/>
              </w:rPr>
              <w:t>Rebecca</w:t>
            </w:r>
            <w:proofErr w:type="spellEnd"/>
            <w:r w:rsidRPr="00E2105E">
              <w:rPr>
                <w:rFonts w:ascii="Tahoma" w:eastAsia="Times New Roman" w:hAnsi="Tahoma" w:cs="Tahoma"/>
                <w:sz w:val="24"/>
                <w:szCs w:val="24"/>
                <w:lang w:eastAsia="sk-SK"/>
              </w:rPr>
              <w:t xml:space="preserve"> Murray</w:t>
            </w:r>
          </w:p>
        </w:tc>
        <w:tc>
          <w:tcPr>
            <w:tcW w:w="224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Slovenský jazyk, anglický jazyk, nemecký jazyk, občianska náuka, dejepis, geografia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Predmetová komisia prírodovedných predmetov</w:t>
            </w:r>
          </w:p>
        </w:tc>
        <w:tc>
          <w:tcPr>
            <w:tcW w:w="174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Mgr. Jana Brezová</w:t>
            </w:r>
          </w:p>
        </w:tc>
        <w:tc>
          <w:tcPr>
            <w:tcW w:w="224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matematika, fyzika, chémia, informatika, biológia, technika, svet práce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Predmetová komisia výchov</w:t>
            </w:r>
          </w:p>
        </w:tc>
        <w:tc>
          <w:tcPr>
            <w:tcW w:w="174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Mgr. Tatiana Zapletalová</w:t>
            </w:r>
          </w:p>
        </w:tc>
        <w:tc>
          <w:tcPr>
            <w:tcW w:w="224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výtvarná výchova, hudobná výchova, telesná a športová výchova, výchova umením, náboženská výchova, etická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3570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Predmetová komisia špeciálnej triedy, žiakov so ŠVVP a výchovných problémov</w:t>
            </w:r>
          </w:p>
        </w:tc>
        <w:tc>
          <w:tcPr>
            <w:tcW w:w="174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Mgr. Adriana </w:t>
            </w:r>
            <w:proofErr w:type="spellStart"/>
            <w:r w:rsidRPr="00E2105E">
              <w:rPr>
                <w:rFonts w:ascii="Tahoma" w:eastAsia="Times New Roman" w:hAnsi="Tahoma" w:cs="Tahoma"/>
                <w:sz w:val="24"/>
                <w:szCs w:val="24"/>
                <w:lang w:eastAsia="sk-SK"/>
              </w:rPr>
              <w:t>Habová</w:t>
            </w:r>
            <w:proofErr w:type="spellEnd"/>
          </w:p>
        </w:tc>
        <w:tc>
          <w:tcPr>
            <w:tcW w:w="224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Predmety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Integrovaní žiaci, žiaci v ŠPT, priebežne riešené výchovné problémy</w:t>
            </w:r>
          </w:p>
        </w:tc>
      </w:tr>
    </w:tbl>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bookmarkStart w:id="2" w:name="1b"/>
      <w:bookmarkEnd w:id="2"/>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3570CD" w:rsidRDefault="003570CD"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i/>
          <w:iCs/>
          <w:sz w:val="24"/>
          <w:szCs w:val="24"/>
          <w:lang w:eastAsia="sk-SK"/>
        </w:rPr>
        <w:lastRenderedPageBreak/>
        <w:t>§ 2. ods. 1 b</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Údaje o počte žiakov</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Počet žiakov školy: </w:t>
      </w:r>
      <w:r w:rsidRPr="00E2105E">
        <w:rPr>
          <w:rFonts w:ascii="Tahoma" w:eastAsia="Times New Roman" w:hAnsi="Tahoma" w:cs="Tahoma"/>
          <w:b/>
          <w:bCs/>
          <w:sz w:val="24"/>
          <w:szCs w:val="24"/>
          <w:lang w:eastAsia="sk-SK"/>
        </w:rPr>
        <w:t>264</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Počet tried: </w:t>
      </w:r>
      <w:r w:rsidRPr="00E2105E">
        <w:rPr>
          <w:rFonts w:ascii="Tahoma" w:eastAsia="Times New Roman" w:hAnsi="Tahoma" w:cs="Tahoma"/>
          <w:b/>
          <w:bCs/>
          <w:sz w:val="24"/>
          <w:szCs w:val="24"/>
          <w:lang w:eastAsia="sk-SK"/>
        </w:rPr>
        <w:t>14</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323"/>
        <w:gridCol w:w="323"/>
        <w:gridCol w:w="323"/>
        <w:gridCol w:w="323"/>
        <w:gridCol w:w="323"/>
        <w:gridCol w:w="323"/>
        <w:gridCol w:w="323"/>
        <w:gridCol w:w="323"/>
        <w:gridCol w:w="323"/>
        <w:gridCol w:w="517"/>
        <w:gridCol w:w="738"/>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ŠPT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Spolu</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264</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52</w:t>
            </w:r>
          </w:p>
        </w:tc>
      </w:tr>
    </w:tbl>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3" w:name="e1b"/>
      <w:bookmarkStart w:id="4" w:name="1c"/>
      <w:bookmarkEnd w:id="3"/>
      <w:bookmarkEnd w:id="4"/>
      <w:r w:rsidRPr="00E2105E">
        <w:rPr>
          <w:rFonts w:ascii="Tahoma" w:eastAsia="Times New Roman" w:hAnsi="Tahoma" w:cs="Tahoma"/>
          <w:b/>
          <w:bCs/>
          <w:i/>
          <w:iCs/>
          <w:sz w:val="24"/>
          <w:szCs w:val="24"/>
          <w:lang w:eastAsia="sk-SK"/>
        </w:rPr>
        <w:t>§ 2. ods. 1 c</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Zapísaní žiaci ZŠ</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Počet zapísaných prvákov k 30.6.2017: </w:t>
      </w:r>
      <w:r w:rsidRPr="00E2105E">
        <w:rPr>
          <w:rFonts w:ascii="Tahoma" w:eastAsia="Times New Roman" w:hAnsi="Tahoma" w:cs="Tahoma"/>
          <w:i/>
          <w:iCs/>
          <w:sz w:val="24"/>
          <w:szCs w:val="24"/>
          <w:lang w:eastAsia="sk-SK"/>
        </w:rPr>
        <w:t>40 / 20</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Skutočný počet žiakov 1.ročníka k 15.9.2017: </w:t>
      </w:r>
      <w:r w:rsidRPr="00E2105E">
        <w:rPr>
          <w:rFonts w:ascii="Tahoma" w:eastAsia="Times New Roman" w:hAnsi="Tahoma" w:cs="Tahoma"/>
          <w:i/>
          <w:iCs/>
          <w:sz w:val="24"/>
          <w:szCs w:val="24"/>
          <w:lang w:eastAsia="sk-SK"/>
        </w:rPr>
        <w:t>41/ 21</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Počet detí s odloženou školskou dochádzkou: </w:t>
      </w:r>
      <w:r w:rsidRPr="00E2105E">
        <w:rPr>
          <w:rFonts w:ascii="Tahoma" w:eastAsia="Times New Roman" w:hAnsi="Tahoma" w:cs="Tahoma"/>
          <w:i/>
          <w:iCs/>
          <w:sz w:val="24"/>
          <w:szCs w:val="24"/>
          <w:lang w:eastAsia="sk-SK"/>
        </w:rPr>
        <w:t>0/0</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xml:space="preserve">Počet detí s dodatočne odloženou školskou dochádzkou: </w:t>
      </w:r>
      <w:r w:rsidRPr="00E2105E">
        <w:rPr>
          <w:rFonts w:ascii="Tahoma" w:eastAsia="Times New Roman" w:hAnsi="Tahoma" w:cs="Tahoma"/>
          <w:i/>
          <w:iCs/>
          <w:sz w:val="24"/>
          <w:szCs w:val="24"/>
          <w:lang w:eastAsia="sk-SK"/>
        </w:rPr>
        <w:t xml:space="preserve">1 /1 </w:t>
      </w:r>
    </w:p>
    <w:p w:rsidR="00E2105E" w:rsidRPr="00E2105E" w:rsidRDefault="00E2105E" w:rsidP="00E2105E">
      <w:pPr>
        <w:spacing w:before="100" w:beforeAutospacing="1" w:after="100" w:afterAutospacing="1"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Ukončenie školskej dochádzky na ZŠ k 30.6.2018</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1460"/>
        <w:gridCol w:w="742"/>
        <w:gridCol w:w="742"/>
        <w:gridCol w:w="742"/>
        <w:gridCol w:w="742"/>
        <w:gridCol w:w="742"/>
        <w:gridCol w:w="738"/>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Spolu</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r>
    </w:tbl>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5" w:name="e1c"/>
      <w:bookmarkStart w:id="6" w:name="1d"/>
      <w:bookmarkEnd w:id="5"/>
      <w:bookmarkEnd w:id="6"/>
      <w:r w:rsidRPr="00E2105E">
        <w:rPr>
          <w:rFonts w:ascii="Tahoma" w:eastAsia="Times New Roman" w:hAnsi="Tahoma" w:cs="Tahoma"/>
          <w:b/>
          <w:bCs/>
          <w:i/>
          <w:iCs/>
          <w:sz w:val="24"/>
          <w:szCs w:val="24"/>
          <w:lang w:eastAsia="sk-SK"/>
        </w:rPr>
        <w:t>§ 2. ods. 1 d</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1283"/>
        <w:gridCol w:w="1283"/>
        <w:gridCol w:w="688"/>
        <w:gridCol w:w="688"/>
        <w:gridCol w:w="882"/>
        <w:gridCol w:w="985"/>
        <w:gridCol w:w="985"/>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Gym</w:t>
            </w:r>
            <w:proofErr w:type="spellEnd"/>
            <w:r w:rsidRPr="00E2105E">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Gym</w:t>
            </w:r>
            <w:proofErr w:type="spellEnd"/>
            <w:r w:rsidRPr="00E2105E">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SZŠ</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OA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SPŠ el.</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SOŠ-4r.</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SOŠ-3r.</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w:t>
            </w:r>
          </w:p>
        </w:tc>
      </w:tr>
    </w:tbl>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bookmarkStart w:id="7" w:name="e1d"/>
      <w:bookmarkStart w:id="8" w:name="1e"/>
      <w:bookmarkEnd w:id="7"/>
      <w:bookmarkEnd w:id="8"/>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i/>
          <w:iCs/>
          <w:sz w:val="24"/>
          <w:szCs w:val="24"/>
          <w:lang w:eastAsia="sk-SK"/>
        </w:rPr>
        <w:lastRenderedPageBreak/>
        <w:t>§ 2. ods. 1 e</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Klasifikácia tried</w:t>
      </w:r>
    </w:p>
    <w:tbl>
      <w:tblPr>
        <w:tblW w:w="915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3"/>
        <w:gridCol w:w="526"/>
        <w:gridCol w:w="523"/>
        <w:gridCol w:w="523"/>
        <w:gridCol w:w="523"/>
        <w:gridCol w:w="567"/>
        <w:gridCol w:w="757"/>
        <w:gridCol w:w="523"/>
        <w:gridCol w:w="523"/>
        <w:gridCol w:w="581"/>
        <w:gridCol w:w="523"/>
        <w:gridCol w:w="590"/>
        <w:gridCol w:w="551"/>
        <w:gridCol w:w="523"/>
        <w:gridCol w:w="573"/>
        <w:gridCol w:w="523"/>
      </w:tblGrid>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GEO</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CHEM</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INV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PRI</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SJL</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2,39</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2,47</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1,69</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1,47</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1,87</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1,82</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1,83</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1,67</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2,33</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2,17</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2,57</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r>
      <w:tr w:rsidR="00E2105E" w:rsidRPr="00E2105E" w:rsidTr="00E2105E">
        <w:trPr>
          <w:trHeight w:val="2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ŠPT7B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4</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2,75</w:t>
            </w:r>
          </w:p>
        </w:tc>
      </w:tr>
      <w:tr w:rsidR="00E2105E" w:rsidRPr="00E2105E" w:rsidTr="00E2105E">
        <w:trPr>
          <w:trHeight w:val="2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r>
    </w:tbl>
    <w:p w:rsidR="00E2105E" w:rsidRPr="00E2105E" w:rsidRDefault="00E2105E" w:rsidP="00E2105E">
      <w:pPr>
        <w:spacing w:after="0" w:line="240" w:lineRule="auto"/>
        <w:rPr>
          <w:rFonts w:ascii="Tahoma" w:eastAsia="Times New Roman" w:hAnsi="Tahoma" w:cs="Tahoma"/>
          <w:sz w:val="16"/>
          <w:szCs w:val="16"/>
          <w:lang w:eastAsia="sk-SK"/>
        </w:rPr>
      </w:pPr>
    </w:p>
    <w:tbl>
      <w:tblPr>
        <w:tblW w:w="273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
        <w:gridCol w:w="484"/>
        <w:gridCol w:w="473"/>
        <w:gridCol w:w="619"/>
        <w:gridCol w:w="468"/>
      </w:tblGrid>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SVP</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1"/>
                <w:szCs w:val="21"/>
                <w:lang w:eastAsia="sk-SK"/>
              </w:rPr>
            </w:pPr>
            <w:r w:rsidRPr="00E2105E">
              <w:rPr>
                <w:rFonts w:ascii="Tahoma" w:eastAsia="Times New Roman" w:hAnsi="Tahoma" w:cs="Tahoma"/>
                <w:b/>
                <w:bCs/>
                <w:sz w:val="21"/>
                <w:szCs w:val="21"/>
                <w:lang w:eastAsia="sk-SK"/>
              </w:rPr>
              <w:t>VLA</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1,27</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1,65</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1,44</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3,5</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ŠPT7B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r w:rsidR="00E2105E" w:rsidRPr="00E2105E" w:rsidTr="00E2105E">
        <w:trPr>
          <w:trHeight w:val="1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b/>
                <w:bCs/>
                <w:sz w:val="21"/>
                <w:szCs w:val="21"/>
                <w:lang w:eastAsia="sk-SK"/>
              </w:rPr>
              <w:t>ŠPT9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1"/>
                <w:szCs w:val="21"/>
                <w:lang w:eastAsia="sk-SK"/>
              </w:rPr>
            </w:pPr>
            <w:r w:rsidRPr="00E2105E">
              <w:rPr>
                <w:rFonts w:ascii="Tahoma" w:eastAsia="Times New Roman" w:hAnsi="Tahoma" w:cs="Tahoma"/>
                <w:sz w:val="21"/>
                <w:szCs w:val="21"/>
                <w:lang w:eastAsia="sk-SK"/>
              </w:rPr>
              <w:t> </w:t>
            </w:r>
          </w:p>
        </w:tc>
      </w:tr>
    </w:tbl>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9" w:name="e1e"/>
      <w:bookmarkEnd w:id="9"/>
      <w:r w:rsidRPr="00E2105E">
        <w:rPr>
          <w:rFonts w:ascii="Tahoma" w:eastAsia="Times New Roman" w:hAnsi="Tahoma" w:cs="Tahoma"/>
          <w:b/>
          <w:bCs/>
          <w:sz w:val="27"/>
          <w:szCs w:val="27"/>
          <w:lang w:eastAsia="sk-SK"/>
        </w:rPr>
        <w:lastRenderedPageBreak/>
        <w:t>Prospech žiakov</w:t>
      </w:r>
    </w:p>
    <w:tbl>
      <w:tblPr>
        <w:tblW w:w="83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7"/>
        <w:gridCol w:w="868"/>
        <w:gridCol w:w="1219"/>
        <w:gridCol w:w="1599"/>
        <w:gridCol w:w="2257"/>
      </w:tblGrid>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Prospech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Neklasifikovaní</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rHeight w:val="1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ŠPT7B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rHeight w:val="1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lastRenderedPageBreak/>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735"/>
        <w:gridCol w:w="1070"/>
        <w:gridCol w:w="791"/>
        <w:gridCol w:w="1865"/>
        <w:gridCol w:w="791"/>
        <w:gridCol w:w="2155"/>
        <w:gridCol w:w="890"/>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Zamešk</w:t>
            </w:r>
            <w:proofErr w:type="spellEnd"/>
            <w:r w:rsidRPr="00E2105E">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Zam</w:t>
            </w:r>
            <w:proofErr w:type="spellEnd"/>
            <w:r w:rsidRPr="00E2105E">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Ospr</w:t>
            </w:r>
            <w:proofErr w:type="spellEnd"/>
            <w:r w:rsidRPr="00E2105E">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proofErr w:type="spellStart"/>
            <w:r w:rsidRPr="00E2105E">
              <w:rPr>
                <w:rFonts w:ascii="Tahoma" w:eastAsia="Times New Roman" w:hAnsi="Tahoma" w:cs="Tahoma"/>
                <w:b/>
                <w:bCs/>
                <w:sz w:val="24"/>
                <w:szCs w:val="24"/>
                <w:lang w:eastAsia="sk-SK"/>
              </w:rPr>
              <w:t>Neosp</w:t>
            </w:r>
            <w:proofErr w:type="spellEnd"/>
            <w:r w:rsidRPr="00E2105E">
              <w:rPr>
                <w:rFonts w:ascii="Tahoma" w:eastAsia="Times New Roman" w:hAnsi="Tahoma" w:cs="Tahoma"/>
                <w:b/>
                <w:bCs/>
                <w:sz w:val="24"/>
                <w:szCs w:val="24"/>
                <w:lang w:eastAsia="sk-SK"/>
              </w:rPr>
              <w:t>. na žiaka</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78,86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78,86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1801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100,06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99,78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0,28</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108,88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108,88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86,94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86,18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0,76</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68,11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68,11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83,76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83,76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1294,5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1294,5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149,00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126,00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2863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95,43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2775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92,50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2,93</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177,50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169,50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152,79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2064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147,43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5,36</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117,50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113,00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4,50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ŠPT7B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4272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178,00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173,42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4,58</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1971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85,70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1874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81,48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4,22</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156,53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147,53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9,00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82,00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82,00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0,00</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1276"/>
        <w:gridCol w:w="1725"/>
        <w:gridCol w:w="1960"/>
        <w:gridCol w:w="2581"/>
      </w:tblGrid>
      <w:tr w:rsidR="00E2105E" w:rsidRPr="00E2105E" w:rsidTr="003570CD">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Názov</w:t>
            </w:r>
          </w:p>
        </w:tc>
        <w:tc>
          <w:tcPr>
            <w:tcW w:w="1276"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žiakov</w:t>
            </w:r>
          </w:p>
        </w:tc>
        <w:tc>
          <w:tcPr>
            <w:tcW w:w="1725"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Úspešnosť školy v %</w:t>
            </w:r>
          </w:p>
        </w:tc>
        <w:tc>
          <w:tcPr>
            <w:tcW w:w="1960"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Celoslovenská </w:t>
            </w:r>
            <w:proofErr w:type="spellStart"/>
            <w:r w:rsidRPr="00E2105E">
              <w:rPr>
                <w:rFonts w:ascii="Tahoma" w:eastAsia="Times New Roman" w:hAnsi="Tahoma" w:cs="Tahoma"/>
                <w:b/>
                <w:bCs/>
                <w:sz w:val="24"/>
                <w:szCs w:val="24"/>
                <w:lang w:eastAsia="sk-SK"/>
              </w:rPr>
              <w:t>usp</w:t>
            </w:r>
            <w:proofErr w:type="spellEnd"/>
            <w:r w:rsidRPr="00E2105E">
              <w:rPr>
                <w:rFonts w:ascii="Tahoma" w:eastAsia="Times New Roman" w:hAnsi="Tahoma" w:cs="Tahoma"/>
                <w:b/>
                <w:bCs/>
                <w:sz w:val="24"/>
                <w:szCs w:val="24"/>
                <w:lang w:eastAsia="sk-SK"/>
              </w:rPr>
              <w:t>. v %</w:t>
            </w:r>
          </w:p>
        </w:tc>
        <w:tc>
          <w:tcPr>
            <w:tcW w:w="2581" w:type="dxa"/>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Poznámky</w:t>
            </w:r>
          </w:p>
        </w:tc>
      </w:tr>
      <w:tr w:rsidR="00E2105E" w:rsidRPr="00E2105E" w:rsidTr="003570CD">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T5 SJL</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w:t>
            </w:r>
          </w:p>
        </w:tc>
        <w:tc>
          <w:tcPr>
            <w:tcW w:w="17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57,6%</w:t>
            </w:r>
          </w:p>
        </w:tc>
        <w:tc>
          <w:tcPr>
            <w:tcW w:w="19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62,8%</w:t>
            </w:r>
          </w:p>
        </w:tc>
        <w:tc>
          <w:tcPr>
            <w:tcW w:w="258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 žiaci na 90%</w:t>
            </w:r>
          </w:p>
        </w:tc>
      </w:tr>
      <w:tr w:rsidR="00E2105E" w:rsidRPr="00E2105E" w:rsidTr="003570CD">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T5 MAT</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w:t>
            </w:r>
          </w:p>
        </w:tc>
        <w:tc>
          <w:tcPr>
            <w:tcW w:w="17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61,2%</w:t>
            </w:r>
          </w:p>
        </w:tc>
        <w:tc>
          <w:tcPr>
            <w:tcW w:w="19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64,7%</w:t>
            </w:r>
          </w:p>
        </w:tc>
        <w:tc>
          <w:tcPr>
            <w:tcW w:w="258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 žiaci nad 90%</w:t>
            </w:r>
          </w:p>
        </w:tc>
      </w:tr>
      <w:tr w:rsidR="00E2105E" w:rsidRPr="00E2105E" w:rsidTr="003570CD">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M</w:t>
            </w:r>
            <w:r w:rsidR="00E2105E" w:rsidRPr="00E2105E">
              <w:rPr>
                <w:rFonts w:ascii="Tahoma" w:eastAsia="Times New Roman" w:hAnsi="Tahoma" w:cs="Tahoma"/>
                <w:b/>
                <w:bCs/>
                <w:sz w:val="24"/>
                <w:szCs w:val="24"/>
                <w:lang w:eastAsia="sk-SK"/>
              </w:rPr>
              <w:t>9 SJL</w:t>
            </w:r>
          </w:p>
        </w:tc>
        <w:tc>
          <w:tcPr>
            <w:tcW w:w="127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17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53,4%</w:t>
            </w:r>
          </w:p>
        </w:tc>
        <w:tc>
          <w:tcPr>
            <w:tcW w:w="19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63,0%</w:t>
            </w:r>
          </w:p>
        </w:tc>
        <w:tc>
          <w:tcPr>
            <w:tcW w:w="258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 žiaci - 80% a viac</w:t>
            </w:r>
          </w:p>
        </w:tc>
      </w:tr>
      <w:tr w:rsidR="00E2105E" w:rsidRPr="00E2105E" w:rsidTr="003570CD">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M</w:t>
            </w:r>
            <w:r w:rsidR="00E2105E" w:rsidRPr="00E2105E">
              <w:rPr>
                <w:rFonts w:ascii="Tahoma" w:eastAsia="Times New Roman" w:hAnsi="Tahoma" w:cs="Tahoma"/>
                <w:b/>
                <w:bCs/>
                <w:sz w:val="24"/>
                <w:szCs w:val="24"/>
                <w:lang w:eastAsia="sk-SK"/>
              </w:rPr>
              <w:t>9 MAT</w:t>
            </w:r>
          </w:p>
        </w:tc>
        <w:tc>
          <w:tcPr>
            <w:tcW w:w="127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17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36,1%</w:t>
            </w:r>
          </w:p>
        </w:tc>
        <w:tc>
          <w:tcPr>
            <w:tcW w:w="19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55,9%</w:t>
            </w:r>
          </w:p>
        </w:tc>
        <w:tc>
          <w:tcPr>
            <w:tcW w:w="258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žiak nad 80%</w:t>
            </w:r>
          </w:p>
        </w:tc>
      </w:tr>
    </w:tbl>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bookmarkStart w:id="10" w:name="1f"/>
      <w:bookmarkEnd w:id="10"/>
    </w:p>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3570CD" w:rsidRDefault="003570CD" w:rsidP="00E2105E">
      <w:pPr>
        <w:spacing w:before="100" w:beforeAutospacing="1" w:after="100" w:afterAutospacing="1" w:line="240" w:lineRule="auto"/>
        <w:outlineLvl w:val="2"/>
        <w:rPr>
          <w:rFonts w:ascii="Tahoma" w:eastAsia="Times New Roman" w:hAnsi="Tahoma" w:cs="Tahoma"/>
          <w:b/>
          <w:bCs/>
          <w:i/>
          <w:iCs/>
          <w:sz w:val="24"/>
          <w:szCs w:val="24"/>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i/>
          <w:iCs/>
          <w:sz w:val="24"/>
          <w:szCs w:val="24"/>
          <w:lang w:eastAsia="sk-SK"/>
        </w:rPr>
        <w:lastRenderedPageBreak/>
        <w:t>§ 2. ods. 1 f</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Odbory a učebné plány</w:t>
      </w:r>
    </w:p>
    <w:tbl>
      <w:tblPr>
        <w:tblW w:w="92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2"/>
        <w:gridCol w:w="476"/>
        <w:gridCol w:w="476"/>
        <w:gridCol w:w="476"/>
        <w:gridCol w:w="476"/>
        <w:gridCol w:w="476"/>
        <w:gridCol w:w="476"/>
        <w:gridCol w:w="476"/>
        <w:gridCol w:w="476"/>
        <w:gridCol w:w="476"/>
        <w:gridCol w:w="1189"/>
      </w:tblGrid>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Spolu</w:t>
            </w:r>
          </w:p>
        </w:tc>
      </w:tr>
      <w:tr w:rsidR="00E2105E" w:rsidRPr="00E2105E" w:rsidTr="00FA1014">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ISCED 1 - 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ISCED 2 - počet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3570CD" w:rsidP="00E2105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xml:space="preserve">ŠPT - </w:t>
            </w:r>
            <w:proofErr w:type="spellStart"/>
            <w:r w:rsidRPr="00E2105E">
              <w:rPr>
                <w:rFonts w:ascii="Tahoma" w:eastAsia="Times New Roman" w:hAnsi="Tahoma" w:cs="Tahoma"/>
                <w:b/>
                <w:bCs/>
                <w:sz w:val="24"/>
                <w:szCs w:val="24"/>
                <w:lang w:eastAsia="sk-SK"/>
              </w:rPr>
              <w:t>var.A</w:t>
            </w:r>
            <w:proofErr w:type="spellEnd"/>
            <w:r w:rsidRPr="00E2105E">
              <w:rPr>
                <w:rFonts w:ascii="Tahoma" w:eastAsia="Times New Roman" w:hAnsi="Tahoma" w:cs="Tahoma"/>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xml:space="preserve">ŠPT - </w:t>
            </w:r>
            <w:proofErr w:type="spellStart"/>
            <w:r w:rsidRPr="00E2105E">
              <w:rPr>
                <w:rFonts w:ascii="Tahoma" w:eastAsia="Times New Roman" w:hAnsi="Tahoma" w:cs="Tahoma"/>
                <w:b/>
                <w:bCs/>
                <w:sz w:val="24"/>
                <w:szCs w:val="24"/>
                <w:lang w:eastAsia="sk-SK"/>
              </w:rPr>
              <w:t>var.B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FA1014">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RUP - počet hodín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proofErr w:type="spellStart"/>
            <w:r w:rsidRPr="00E2105E">
              <w:rPr>
                <w:rFonts w:ascii="Tahoma" w:eastAsia="Times New Roman" w:hAnsi="Tahoma" w:cs="Tahoma"/>
                <w:b/>
                <w:bCs/>
                <w:sz w:val="24"/>
                <w:szCs w:val="24"/>
                <w:lang w:eastAsia="sk-SK"/>
              </w:rPr>
              <w:t>ŠkVP</w:t>
            </w:r>
            <w:proofErr w:type="spellEnd"/>
            <w:r w:rsidRPr="00E2105E">
              <w:rPr>
                <w:rFonts w:ascii="Tahoma" w:eastAsia="Times New Roman" w:hAnsi="Tahoma" w:cs="Tahoma"/>
                <w:b/>
                <w:bCs/>
                <w:sz w:val="24"/>
                <w:szCs w:val="24"/>
                <w:lang w:eastAsia="sk-SK"/>
              </w:rPr>
              <w:t xml:space="preserve"> - počet hodín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FA1014">
        <w:trPr>
          <w:trHeight w:val="3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UP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96/146</w:t>
            </w:r>
          </w:p>
        </w:tc>
      </w:tr>
    </w:tbl>
    <w:p w:rsidR="00E2105E" w:rsidRPr="00E2105E" w:rsidRDefault="00FA1014"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11" w:name="e1f"/>
      <w:bookmarkEnd w:id="11"/>
      <w:r>
        <w:rPr>
          <w:rFonts w:ascii="Tahoma" w:eastAsia="Times New Roman" w:hAnsi="Tahoma" w:cs="Tahoma"/>
          <w:b/>
          <w:bCs/>
          <w:sz w:val="27"/>
          <w:szCs w:val="27"/>
          <w:lang w:eastAsia="sk-SK"/>
        </w:rPr>
        <w:br/>
      </w:r>
      <w:r w:rsidR="00E2105E" w:rsidRPr="00E2105E">
        <w:rPr>
          <w:rFonts w:ascii="Tahoma" w:eastAsia="Times New Roman" w:hAnsi="Tahoma" w:cs="Tahoma"/>
          <w:b/>
          <w:bCs/>
          <w:sz w:val="27"/>
          <w:szCs w:val="27"/>
          <w:lang w:eastAsia="sk-SK"/>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9"/>
        <w:gridCol w:w="880"/>
        <w:gridCol w:w="4459"/>
        <w:gridCol w:w="2124"/>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hodín v týždni</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ISCED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prvý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druhý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tretí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štvrtý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ISCED 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piaty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ANJ + MAT + 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+ 1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šiesty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ANJ + NEJ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+ 2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siedmy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SJL + NEJ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 + 2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ôsmy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NEJ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 + 1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deviaty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SJL + ANJ + NEJ + MAT + INF + OBN + NAV/ETV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w:t>
            </w:r>
          </w:p>
        </w:tc>
      </w:tr>
    </w:tbl>
    <w:p w:rsidR="00E2105E" w:rsidRPr="00E2105E" w:rsidRDefault="00FA1014" w:rsidP="00E2105E">
      <w:pPr>
        <w:spacing w:before="100" w:beforeAutospacing="1" w:after="100" w:afterAutospacing="1" w:line="240" w:lineRule="auto"/>
        <w:outlineLvl w:val="2"/>
        <w:rPr>
          <w:rFonts w:ascii="Tahoma" w:eastAsia="Times New Roman" w:hAnsi="Tahoma" w:cs="Tahoma"/>
          <w:b/>
          <w:bCs/>
          <w:sz w:val="27"/>
          <w:szCs w:val="27"/>
          <w:lang w:eastAsia="sk-SK"/>
        </w:rPr>
      </w:pPr>
      <w:r>
        <w:rPr>
          <w:rFonts w:ascii="Tahoma" w:eastAsia="Times New Roman" w:hAnsi="Tahoma" w:cs="Tahoma"/>
          <w:b/>
          <w:bCs/>
          <w:sz w:val="27"/>
          <w:szCs w:val="27"/>
          <w:lang w:eastAsia="sk-SK"/>
        </w:rPr>
        <w:br/>
      </w:r>
      <w:r w:rsidR="00E2105E" w:rsidRPr="00E2105E">
        <w:rPr>
          <w:rFonts w:ascii="Tahoma" w:eastAsia="Times New Roman" w:hAnsi="Tahoma" w:cs="Tahoma"/>
          <w:b/>
          <w:bCs/>
          <w:sz w:val="27"/>
          <w:szCs w:val="27"/>
          <w:lang w:eastAsia="sk-SK"/>
        </w:rPr>
        <w:t>Štruktúra tried</w:t>
      </w:r>
    </w:p>
    <w:tbl>
      <w:tblPr>
        <w:tblW w:w="91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2"/>
        <w:gridCol w:w="1471"/>
        <w:gridCol w:w="1689"/>
        <w:gridCol w:w="3733"/>
      </w:tblGrid>
      <w:tr w:rsidR="00E2105E" w:rsidRPr="00E2105E" w:rsidTr="00FA1014">
        <w:trPr>
          <w:trHeight w:val="3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Počet </w:t>
            </w:r>
            <w:proofErr w:type="spellStart"/>
            <w:r w:rsidRPr="00E2105E">
              <w:rPr>
                <w:rFonts w:ascii="Tahoma" w:eastAsia="Times New Roman" w:hAnsi="Tahoma" w:cs="Tahoma"/>
                <w:b/>
                <w:bCs/>
                <w:sz w:val="24"/>
                <w:szCs w:val="24"/>
                <w:lang w:eastAsia="sk-SK"/>
              </w:rPr>
              <w:t>individ</w:t>
            </w:r>
            <w:proofErr w:type="spellEnd"/>
            <w:r w:rsidRPr="00E2105E">
              <w:rPr>
                <w:rFonts w:ascii="Tahoma" w:eastAsia="Times New Roman" w:hAnsi="Tahoma" w:cs="Tahoma"/>
                <w:b/>
                <w:bCs/>
                <w:sz w:val="24"/>
                <w:szCs w:val="24"/>
                <w:lang w:eastAsia="sk-SK"/>
              </w:rPr>
              <w:t>. integrovaných</w:t>
            </w:r>
          </w:p>
        </w:tc>
      </w:tr>
      <w:tr w:rsidR="00E2105E" w:rsidRPr="00E2105E" w:rsidTr="00FA1014">
        <w:trPr>
          <w:trHeight w:val="3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FA1014">
        <w:trPr>
          <w:trHeight w:val="3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FA1014">
        <w:trPr>
          <w:trHeight w:val="3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r>
      <w:tr w:rsidR="00E2105E" w:rsidRPr="00E2105E" w:rsidTr="00FA1014">
        <w:trPr>
          <w:trHeight w:val="3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FA1014">
        <w:trPr>
          <w:trHeight w:val="3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FA1014">
        <w:trPr>
          <w:trHeight w:val="3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r>
    </w:tbl>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12" w:name="1g"/>
      <w:bookmarkEnd w:id="12"/>
      <w:r w:rsidRPr="00E2105E">
        <w:rPr>
          <w:rFonts w:ascii="Tahoma" w:eastAsia="Times New Roman" w:hAnsi="Tahoma" w:cs="Tahoma"/>
          <w:b/>
          <w:bCs/>
          <w:i/>
          <w:iCs/>
          <w:sz w:val="24"/>
          <w:szCs w:val="24"/>
          <w:lang w:eastAsia="sk-SK"/>
        </w:rPr>
        <w:lastRenderedPageBreak/>
        <w:t>§ 2. ods. 1 g</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0"/>
        <w:gridCol w:w="1492"/>
        <w:gridCol w:w="1789"/>
        <w:gridCol w:w="2058"/>
        <w:gridCol w:w="2253"/>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Počet </w:t>
            </w:r>
            <w:proofErr w:type="spellStart"/>
            <w:r w:rsidRPr="00E2105E">
              <w:rPr>
                <w:rFonts w:ascii="Tahoma" w:eastAsia="Times New Roman" w:hAnsi="Tahoma" w:cs="Tahoma"/>
                <w:b/>
                <w:bCs/>
                <w:sz w:val="24"/>
                <w:szCs w:val="24"/>
                <w:lang w:eastAsia="sk-SK"/>
              </w:rPr>
              <w:t>pedag</w:t>
            </w:r>
            <w:proofErr w:type="spellEnd"/>
            <w:r w:rsidRPr="00E2105E">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Počet </w:t>
            </w:r>
            <w:proofErr w:type="spellStart"/>
            <w:r w:rsidRPr="00E2105E">
              <w:rPr>
                <w:rFonts w:ascii="Tahoma" w:eastAsia="Times New Roman" w:hAnsi="Tahoma" w:cs="Tahoma"/>
                <w:b/>
                <w:bCs/>
                <w:sz w:val="24"/>
                <w:szCs w:val="24"/>
                <w:lang w:eastAsia="sk-SK"/>
              </w:rPr>
              <w:t>nepedag</w:t>
            </w:r>
            <w:proofErr w:type="spellEnd"/>
            <w:r w:rsidRPr="00E2105E">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Počet úväzkov </w:t>
            </w:r>
            <w:proofErr w:type="spellStart"/>
            <w:r w:rsidRPr="00E2105E">
              <w:rPr>
                <w:rFonts w:ascii="Tahoma" w:eastAsia="Times New Roman" w:hAnsi="Tahoma" w:cs="Tahoma"/>
                <w:b/>
                <w:bCs/>
                <w:sz w:val="24"/>
                <w:szCs w:val="24"/>
                <w:lang w:eastAsia="sk-SK"/>
              </w:rPr>
              <w:t>pedag</w:t>
            </w:r>
            <w:proofErr w:type="spellEnd"/>
            <w:r w:rsidRPr="00E2105E">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 xml:space="preserve">Počet úväzkov </w:t>
            </w:r>
            <w:proofErr w:type="spellStart"/>
            <w:r w:rsidRPr="00E2105E">
              <w:rPr>
                <w:rFonts w:ascii="Tahoma" w:eastAsia="Times New Roman" w:hAnsi="Tahoma" w:cs="Tahoma"/>
                <w:b/>
                <w:bCs/>
                <w:sz w:val="24"/>
                <w:szCs w:val="24"/>
                <w:lang w:eastAsia="sk-SK"/>
              </w:rPr>
              <w:t>nepedag</w:t>
            </w:r>
            <w:proofErr w:type="spellEnd"/>
            <w:r w:rsidRPr="00E2105E">
              <w:rPr>
                <w:rFonts w:ascii="Tahoma" w:eastAsia="Times New Roman" w:hAnsi="Tahoma" w:cs="Tahoma"/>
                <w:b/>
                <w:bCs/>
                <w:sz w:val="24"/>
                <w:szCs w:val="24"/>
                <w:lang w:eastAsia="sk-SK"/>
              </w:rPr>
              <w:t>. prac.</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13" w:name="e1g"/>
      <w:bookmarkEnd w:id="13"/>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spolu</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24</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 </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30</w:t>
            </w:r>
          </w:p>
        </w:tc>
      </w:tr>
    </w:tbl>
    <w:p w:rsid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4"/>
        <w:gridCol w:w="1087"/>
        <w:gridCol w:w="2662"/>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hodín týždenne</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 7.A, 8.A, 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12</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 7.A, 8.A, 9.A, ŠPT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CHEM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5.A, 6.A, 7.A, 8.A, 9.A, ŠPT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7</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5.A, 6.A, 7.A, 8.A,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 7.A, 8.A, 9.A, ŠPT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5.A, 6.A, 7.A, 8.A, 9.A,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6</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5.A, 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HUV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6.A, 7.A, 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4</w:t>
            </w:r>
          </w:p>
        </w:tc>
      </w:tr>
    </w:tbl>
    <w:p w:rsidR="00E2105E" w:rsidRDefault="00E2105E" w:rsidP="00E2105E">
      <w:pPr>
        <w:spacing w:before="100" w:beforeAutospacing="1" w:after="100" w:afterAutospacing="1" w:line="240" w:lineRule="auto"/>
        <w:outlineLvl w:val="2"/>
        <w:rPr>
          <w:rFonts w:ascii="Tahoma" w:eastAsia="Times New Roman" w:hAnsi="Tahoma" w:cs="Tahoma"/>
          <w:b/>
          <w:bCs/>
          <w:i/>
          <w:iCs/>
          <w:sz w:val="24"/>
          <w:szCs w:val="24"/>
          <w:lang w:eastAsia="sk-SK"/>
        </w:rPr>
      </w:pPr>
      <w:bookmarkStart w:id="14" w:name="1h"/>
      <w:bookmarkEnd w:id="14"/>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i/>
          <w:iCs/>
          <w:sz w:val="24"/>
          <w:szCs w:val="24"/>
          <w:lang w:eastAsia="sk-SK"/>
        </w:rPr>
        <w:lastRenderedPageBreak/>
        <w:t>§ 2. ods. 1 h</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9"/>
        <w:gridCol w:w="2267"/>
        <w:gridCol w:w="2207"/>
      </w:tblGrid>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E2105E" w:rsidRDefault="00E2105E" w:rsidP="00E2105E">
            <w:pPr>
              <w:spacing w:after="0" w:line="240" w:lineRule="auto"/>
              <w:jc w:val="center"/>
              <w:rPr>
                <w:rFonts w:ascii="Tahoma" w:eastAsia="Times New Roman" w:hAnsi="Tahoma" w:cs="Tahoma"/>
                <w:b/>
                <w:bCs/>
                <w:sz w:val="24"/>
                <w:szCs w:val="24"/>
                <w:lang w:eastAsia="sk-SK"/>
              </w:rPr>
            </w:pPr>
            <w:r w:rsidRPr="00E2105E">
              <w:rPr>
                <w:rFonts w:ascii="Tahoma" w:eastAsia="Times New Roman" w:hAnsi="Tahoma" w:cs="Tahoma"/>
                <w:b/>
                <w:bCs/>
                <w:sz w:val="24"/>
                <w:szCs w:val="24"/>
                <w:lang w:eastAsia="sk-SK"/>
              </w:rPr>
              <w:t>Počet študujúcich</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1</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r>
      <w:tr w:rsidR="00E2105E" w:rsidRPr="00E2105E"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b/>
                <w:bCs/>
                <w:sz w:val="24"/>
                <w:szCs w:val="24"/>
                <w:lang w:eastAsia="sk-SK"/>
              </w:rPr>
              <w:t>adaptačné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E2105E" w:rsidRDefault="00E2105E" w:rsidP="00E2105E">
            <w:pPr>
              <w:spacing w:after="0" w:line="240" w:lineRule="auto"/>
              <w:rPr>
                <w:rFonts w:ascii="Tahoma" w:eastAsia="Times New Roman" w:hAnsi="Tahoma" w:cs="Tahoma"/>
                <w:sz w:val="24"/>
                <w:szCs w:val="24"/>
                <w:lang w:eastAsia="sk-SK"/>
              </w:rPr>
            </w:pPr>
            <w:r w:rsidRPr="00E2105E">
              <w:rPr>
                <w:rFonts w:ascii="Tahoma" w:eastAsia="Times New Roman" w:hAnsi="Tahoma" w:cs="Tahoma"/>
                <w:sz w:val="24"/>
                <w:szCs w:val="24"/>
                <w:lang w:eastAsia="sk-SK"/>
              </w:rPr>
              <w:t>3</w:t>
            </w:r>
          </w:p>
        </w:tc>
      </w:tr>
    </w:tbl>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bookmarkStart w:id="15" w:name="e1h"/>
      <w:bookmarkStart w:id="16" w:name="1i"/>
      <w:bookmarkEnd w:id="15"/>
      <w:bookmarkEnd w:id="16"/>
      <w:r w:rsidRPr="00E2105E">
        <w:rPr>
          <w:rFonts w:ascii="Tahoma" w:eastAsia="Times New Roman" w:hAnsi="Tahoma" w:cs="Tahoma"/>
          <w:b/>
          <w:bCs/>
          <w:i/>
          <w:iCs/>
          <w:sz w:val="24"/>
          <w:szCs w:val="24"/>
          <w:lang w:eastAsia="sk-SK"/>
        </w:rPr>
        <w:t>§ 2. ods. 1 i</w:t>
      </w:r>
    </w:p>
    <w:p w:rsidR="00E2105E" w:rsidRPr="00E2105E"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E2105E">
        <w:rPr>
          <w:rFonts w:ascii="Tahoma" w:eastAsia="Times New Roman" w:hAnsi="Tahoma" w:cs="Tahoma"/>
          <w:b/>
          <w:bCs/>
          <w:sz w:val="27"/>
          <w:szCs w:val="27"/>
          <w:lang w:eastAsia="sk-SK"/>
        </w:rPr>
        <w:t>Prehľad výsledkov súťaží a olympiád</w:t>
      </w:r>
    </w:p>
    <w:p w:rsidR="00E2105E" w:rsidRPr="00585CE1" w:rsidRDefault="00E2105E" w:rsidP="00585CE1">
      <w:pPr>
        <w:spacing w:before="100" w:beforeAutospacing="1" w:after="100" w:afterAutospacing="1" w:line="360" w:lineRule="auto"/>
        <w:rPr>
          <w:rFonts w:ascii="Tahoma" w:eastAsia="Times New Roman" w:hAnsi="Tahoma" w:cs="Tahoma"/>
          <w:sz w:val="24"/>
          <w:szCs w:val="24"/>
          <w:lang w:eastAsia="sk-SK"/>
        </w:rPr>
      </w:pPr>
      <w:r w:rsidRPr="00585CE1">
        <w:rPr>
          <w:rFonts w:ascii="Tahoma" w:eastAsia="Times New Roman" w:hAnsi="Tahoma" w:cs="Tahoma"/>
          <w:sz w:val="24"/>
          <w:szCs w:val="24"/>
          <w:lang w:eastAsia="sk-SK"/>
        </w:rPr>
        <w:t>Žiaci sa v tomto školskom roku zapojili do týchto súťaží:</w:t>
      </w:r>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R</w:t>
      </w:r>
      <w:r w:rsidR="00E2105E" w:rsidRPr="00585CE1">
        <w:rPr>
          <w:rFonts w:ascii="Tahoma" w:hAnsi="Tahoma" w:cs="Tahoma"/>
        </w:rPr>
        <w:t>ecitačné</w:t>
      </w:r>
      <w:r w:rsidRPr="00585CE1">
        <w:rPr>
          <w:rFonts w:ascii="Tahoma" w:hAnsi="Tahoma" w:cs="Tahoma"/>
        </w:rPr>
        <w:t xml:space="preserve">: Šaliansky Maťko, </w:t>
      </w:r>
      <w:proofErr w:type="spellStart"/>
      <w:r w:rsidRPr="00585CE1">
        <w:rPr>
          <w:rFonts w:ascii="Tahoma" w:hAnsi="Tahoma" w:cs="Tahoma"/>
        </w:rPr>
        <w:t>Zúbkove</w:t>
      </w:r>
      <w:proofErr w:type="spellEnd"/>
      <w:r w:rsidRPr="00585CE1">
        <w:rPr>
          <w:rFonts w:ascii="Tahoma" w:hAnsi="Tahoma" w:cs="Tahoma"/>
        </w:rPr>
        <w:t xml:space="preserve"> pramene</w:t>
      </w:r>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 xml:space="preserve">Matematické: </w:t>
      </w:r>
      <w:proofErr w:type="spellStart"/>
      <w:r w:rsidRPr="00585CE1">
        <w:rPr>
          <w:rFonts w:ascii="Tahoma" w:hAnsi="Tahoma" w:cs="Tahoma"/>
        </w:rPr>
        <w:t>pytagoriáda</w:t>
      </w:r>
      <w:proofErr w:type="spellEnd"/>
      <w:r w:rsidRPr="00585CE1">
        <w:rPr>
          <w:rFonts w:ascii="Tahoma" w:hAnsi="Tahoma" w:cs="Tahoma"/>
        </w:rPr>
        <w:t xml:space="preserve"> 1. aj 2. stupeň</w:t>
      </w:r>
    </w:p>
    <w:p w:rsidR="00585CE1" w:rsidRPr="00585CE1" w:rsidRDefault="00585CE1" w:rsidP="00585CE1">
      <w:pPr>
        <w:pStyle w:val="Odsekzoznamu"/>
        <w:numPr>
          <w:ilvl w:val="0"/>
          <w:numId w:val="1"/>
        </w:numPr>
        <w:spacing w:line="360" w:lineRule="auto"/>
        <w:rPr>
          <w:rFonts w:ascii="Tahoma" w:hAnsi="Tahoma" w:cs="Tahoma"/>
        </w:rPr>
      </w:pPr>
      <w:proofErr w:type="spellStart"/>
      <w:r w:rsidRPr="00585CE1">
        <w:rPr>
          <w:rFonts w:ascii="Tahoma" w:hAnsi="Tahoma" w:cs="Tahoma"/>
        </w:rPr>
        <w:t>Infomatické</w:t>
      </w:r>
      <w:proofErr w:type="spellEnd"/>
      <w:r w:rsidRPr="00585CE1">
        <w:rPr>
          <w:rFonts w:ascii="Tahoma" w:hAnsi="Tahoma" w:cs="Tahoma"/>
        </w:rPr>
        <w:t xml:space="preserve">: </w:t>
      </w:r>
      <w:proofErr w:type="spellStart"/>
      <w:r w:rsidRPr="00585CE1">
        <w:rPr>
          <w:rFonts w:ascii="Tahoma" w:hAnsi="Tahoma" w:cs="Tahoma"/>
        </w:rPr>
        <w:t>iBobor</w:t>
      </w:r>
      <w:proofErr w:type="spellEnd"/>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Biologické: Mladý záhradkár, CO – mladý záchranár</w:t>
      </w:r>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 xml:space="preserve">Výtvarné: CVČ </w:t>
      </w:r>
      <w:r w:rsidR="003570CD">
        <w:rPr>
          <w:rFonts w:ascii="Tahoma" w:hAnsi="Tahoma" w:cs="Tahoma"/>
        </w:rPr>
        <w:t>Malacky, P</w:t>
      </w:r>
      <w:r w:rsidRPr="00585CE1">
        <w:rPr>
          <w:rFonts w:ascii="Tahoma" w:hAnsi="Tahoma" w:cs="Tahoma"/>
        </w:rPr>
        <w:t>revencia proti požiarom</w:t>
      </w:r>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Spevácke: Slávik Slovenska</w:t>
      </w:r>
    </w:p>
    <w:p w:rsidR="00585CE1" w:rsidRP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Šachové turnaje</w:t>
      </w:r>
    </w:p>
    <w:p w:rsidR="00585CE1" w:rsidRDefault="00585CE1" w:rsidP="00585CE1">
      <w:pPr>
        <w:pStyle w:val="Odsekzoznamu"/>
        <w:numPr>
          <w:ilvl w:val="0"/>
          <w:numId w:val="1"/>
        </w:numPr>
        <w:spacing w:line="360" w:lineRule="auto"/>
        <w:rPr>
          <w:rFonts w:ascii="Tahoma" w:hAnsi="Tahoma" w:cs="Tahoma"/>
        </w:rPr>
      </w:pPr>
      <w:r w:rsidRPr="00585CE1">
        <w:rPr>
          <w:rFonts w:ascii="Tahoma" w:hAnsi="Tahoma" w:cs="Tahoma"/>
        </w:rPr>
        <w:t>Športové: bedminton, stolný tenis, futbal</w:t>
      </w:r>
    </w:p>
    <w:p w:rsidR="00585CE1" w:rsidRPr="003570CD" w:rsidRDefault="00585CE1" w:rsidP="00585CE1">
      <w:pPr>
        <w:spacing w:line="360" w:lineRule="auto"/>
        <w:rPr>
          <w:rFonts w:ascii="Tahoma" w:hAnsi="Tahoma" w:cs="Tahoma"/>
          <w:sz w:val="24"/>
          <w:szCs w:val="24"/>
        </w:rPr>
      </w:pPr>
      <w:r w:rsidRPr="003570CD">
        <w:rPr>
          <w:rFonts w:ascii="Tahoma" w:hAnsi="Tahoma" w:cs="Tahoma"/>
          <w:sz w:val="24"/>
          <w:szCs w:val="24"/>
        </w:rPr>
        <w:t>Výsledky – umiestnenia vo vyšších kolách súťaže sa nachádzajú v prílohe 1.</w:t>
      </w:r>
    </w:p>
    <w:p w:rsidR="00E2105E" w:rsidRDefault="00E2105E" w:rsidP="00E2105E">
      <w:pPr>
        <w:spacing w:before="100" w:beforeAutospacing="1" w:after="100" w:afterAutospacing="1" w:line="240" w:lineRule="auto"/>
        <w:rPr>
          <w:rFonts w:ascii="Times New Roman" w:eastAsia="Times New Roman" w:hAnsi="Times New Roman" w:cs="Times New Roman"/>
          <w:sz w:val="24"/>
          <w:szCs w:val="24"/>
          <w:lang w:eastAsia="sk-SK"/>
        </w:rPr>
      </w:pPr>
    </w:p>
    <w:p w:rsidR="00E2105E" w:rsidRDefault="00E2105E" w:rsidP="00E2105E">
      <w:pPr>
        <w:spacing w:before="100" w:beforeAutospacing="1" w:after="100" w:afterAutospacing="1" w:line="240" w:lineRule="auto"/>
        <w:rPr>
          <w:rFonts w:ascii="Times New Roman" w:eastAsia="Times New Roman" w:hAnsi="Times New Roman" w:cs="Times New Roman"/>
          <w:sz w:val="24"/>
          <w:szCs w:val="24"/>
          <w:lang w:eastAsia="sk-SK"/>
        </w:rPr>
      </w:pPr>
    </w:p>
    <w:p w:rsidR="00E2105E" w:rsidRDefault="00E2105E" w:rsidP="00E2105E">
      <w:pPr>
        <w:spacing w:before="100" w:beforeAutospacing="1" w:after="100" w:afterAutospacing="1" w:line="240" w:lineRule="auto"/>
        <w:rPr>
          <w:rFonts w:ascii="Times New Roman" w:eastAsia="Times New Roman" w:hAnsi="Times New Roman" w:cs="Times New Roman"/>
          <w:sz w:val="24"/>
          <w:szCs w:val="24"/>
          <w:lang w:eastAsia="sk-SK"/>
        </w:rPr>
      </w:pPr>
    </w:p>
    <w:p w:rsidR="00585CE1" w:rsidRDefault="00585CE1" w:rsidP="00FA1014">
      <w:pPr>
        <w:spacing w:before="100" w:beforeAutospacing="1" w:after="100" w:afterAutospacing="1" w:line="240" w:lineRule="auto"/>
        <w:jc w:val="both"/>
        <w:outlineLvl w:val="2"/>
        <w:rPr>
          <w:rFonts w:ascii="Times New Roman" w:eastAsia="Times New Roman" w:hAnsi="Times New Roman" w:cs="Times New Roman"/>
          <w:sz w:val="24"/>
          <w:szCs w:val="24"/>
          <w:lang w:eastAsia="sk-SK"/>
        </w:rPr>
      </w:pPr>
      <w:bookmarkStart w:id="17" w:name="e1i"/>
      <w:bookmarkStart w:id="18" w:name="1j"/>
      <w:bookmarkEnd w:id="17"/>
      <w:bookmarkEnd w:id="18"/>
    </w:p>
    <w:p w:rsidR="00E2105E" w:rsidRPr="00FA1014" w:rsidRDefault="00E2105E" w:rsidP="00FA1014">
      <w:pPr>
        <w:spacing w:before="100" w:beforeAutospacing="1" w:after="100" w:afterAutospacing="1" w:line="240" w:lineRule="auto"/>
        <w:jc w:val="both"/>
        <w:outlineLvl w:val="2"/>
        <w:rPr>
          <w:rFonts w:ascii="Tahoma" w:eastAsia="Times New Roman" w:hAnsi="Tahoma" w:cs="Tahoma"/>
          <w:b/>
          <w:bCs/>
          <w:sz w:val="27"/>
          <w:szCs w:val="27"/>
          <w:lang w:eastAsia="sk-SK"/>
        </w:rPr>
      </w:pPr>
      <w:r w:rsidRPr="00FA1014">
        <w:rPr>
          <w:rFonts w:ascii="Tahoma" w:eastAsia="Times New Roman" w:hAnsi="Tahoma" w:cs="Tahoma"/>
          <w:b/>
          <w:bCs/>
          <w:i/>
          <w:iCs/>
          <w:sz w:val="24"/>
          <w:szCs w:val="24"/>
          <w:lang w:eastAsia="sk-SK"/>
        </w:rPr>
        <w:lastRenderedPageBreak/>
        <w:t>§ 2. ods. 1 j</w:t>
      </w:r>
    </w:p>
    <w:p w:rsidR="00E2105E" w:rsidRPr="00FA1014" w:rsidRDefault="00E2105E" w:rsidP="00FA1014">
      <w:pPr>
        <w:spacing w:before="100" w:beforeAutospacing="1" w:after="100" w:afterAutospacing="1" w:line="240" w:lineRule="auto"/>
        <w:jc w:val="both"/>
        <w:outlineLvl w:val="2"/>
        <w:rPr>
          <w:rFonts w:ascii="Tahoma" w:eastAsia="Times New Roman" w:hAnsi="Tahoma" w:cs="Tahoma"/>
          <w:b/>
          <w:bCs/>
          <w:sz w:val="28"/>
          <w:szCs w:val="28"/>
          <w:lang w:eastAsia="sk-SK"/>
        </w:rPr>
      </w:pPr>
      <w:r w:rsidRPr="00FA1014">
        <w:rPr>
          <w:rFonts w:ascii="Tahoma" w:eastAsia="Times New Roman" w:hAnsi="Tahoma" w:cs="Tahoma"/>
          <w:b/>
          <w:bCs/>
          <w:sz w:val="28"/>
          <w:szCs w:val="28"/>
          <w:lang w:eastAsia="sk-SK"/>
        </w:rPr>
        <w:t>Projekty</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a) Dlhodobé (s celoslovenskou alebo medzinárodnou pôsobnosťou)</w:t>
      </w:r>
      <w:r w:rsidRPr="00FA1014">
        <w:rPr>
          <w:rFonts w:ascii="Tahoma" w:eastAsia="Times New Roman" w:hAnsi="Tahoma" w:cs="Tahoma"/>
          <w:b/>
          <w:i/>
          <w:sz w:val="24"/>
          <w:szCs w:val="24"/>
          <w:lang w:eastAsia="sk-SK"/>
        </w:rPr>
        <w:br/>
      </w:r>
      <w:r w:rsidRPr="00FA1014">
        <w:rPr>
          <w:rFonts w:ascii="Tahoma" w:eastAsia="Times New Roman" w:hAnsi="Tahoma" w:cs="Tahoma"/>
          <w:sz w:val="24"/>
          <w:szCs w:val="24"/>
          <w:lang w:eastAsia="sk-SK"/>
        </w:rPr>
        <w:br/>
      </w:r>
      <w:bookmarkStart w:id="19" w:name="_Toc504947748"/>
      <w:r w:rsidRPr="00FA1014">
        <w:rPr>
          <w:rFonts w:ascii="Tahoma" w:eastAsia="Times New Roman" w:hAnsi="Tahoma" w:cs="Tahoma"/>
          <w:b/>
          <w:sz w:val="24"/>
          <w:szCs w:val="24"/>
          <w:lang w:eastAsia="sk-SK"/>
        </w:rPr>
        <w:t>Biela pastelka</w:t>
      </w:r>
      <w:bookmarkEnd w:id="19"/>
      <w:r w:rsidRPr="00FA1014">
        <w:rPr>
          <w:rFonts w:ascii="Tahoma" w:eastAsia="Times New Roman" w:hAnsi="Tahoma" w:cs="Tahoma"/>
          <w:sz w:val="24"/>
          <w:szCs w:val="24"/>
          <w:lang w:eastAsia="sk-SK"/>
        </w:rPr>
        <w:t xml:space="preserve"> - verejná zbierka organizovaná Úniou nevidiacich a slabozrakých na podporu ľudí so zrakovým postihnutím.</w:t>
      </w:r>
      <w:r w:rsidRPr="00FA1014">
        <w:rPr>
          <w:rFonts w:ascii="Tahoma" w:eastAsia="Times New Roman" w:hAnsi="Tahoma" w:cs="Tahoma"/>
          <w:sz w:val="24"/>
          <w:szCs w:val="24"/>
          <w:lang w:eastAsia="sk-SK"/>
        </w:rPr>
        <w:br/>
        <w:t>Škola sa opakovane zapája do zbierky viacerými formami pomoci: informovaním žiakov o dôležitosti pomoci ľuďom so zrakovým postihnutím prostredníctvom tematického týždňa, či pomocou pri verejnej zbierke.</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bookmarkStart w:id="20" w:name="_Toc504947749"/>
      <w:r w:rsidRPr="00FA1014">
        <w:rPr>
          <w:rFonts w:ascii="Tahoma" w:eastAsia="Times New Roman" w:hAnsi="Tahoma" w:cs="Tahoma"/>
          <w:b/>
          <w:sz w:val="24"/>
          <w:szCs w:val="24"/>
          <w:lang w:eastAsia="sk-SK"/>
        </w:rPr>
        <w:t>Deň narcisov</w:t>
      </w:r>
      <w:bookmarkEnd w:id="20"/>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verejná zbierka organizovaná Ligou proti rakovine na podporu ľudí s onkologickým ochorením a ich rodín.</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Škola sa zapája do zbierky každoročne informovaním žiakov o dôležitosti pomoci ľuďom s o onkologickým ochorením prostredníctvom tematického týždňa a pomocou pri verejnej zbierke.</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bookmarkStart w:id="21" w:name="_Toc504947750"/>
      <w:r w:rsidRPr="00FA1014">
        <w:rPr>
          <w:rFonts w:ascii="Tahoma" w:eastAsia="Times New Roman" w:hAnsi="Tahoma" w:cs="Tahoma"/>
          <w:b/>
          <w:sz w:val="24"/>
          <w:szCs w:val="24"/>
          <w:lang w:eastAsia="sk-SK"/>
        </w:rPr>
        <w:t>Európsky týždeň športu</w:t>
      </w:r>
      <w:bookmarkEnd w:id="21"/>
      <w:r w:rsidRPr="00FA1014">
        <w:rPr>
          <w:rFonts w:ascii="Tahoma" w:eastAsia="Times New Roman" w:hAnsi="Tahoma" w:cs="Tahoma"/>
          <w:sz w:val="24"/>
          <w:szCs w:val="24"/>
          <w:lang w:eastAsia="sk-SK"/>
        </w:rPr>
        <w:t xml:space="preserve"> – projekt, ktorý vznikol iniciatívou Európskej komisie na podporu športu a fyzickej aktivity v celej Európe. </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Škola sa zapája do projektu prostredníctvom športového dňa, počas ktorého združuje žiakov a pracovníkov  našej školy spolu so všetkými obyvateľmi obce, ochotnými zapojiť sa do aktivity a zašportovať si s deťmi na miestnom futbalovom ihrisku</w:t>
      </w:r>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ako aj účasťou na organizovanom podujatí k Európskemu týždňu športu v Bratislave.</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bookmarkStart w:id="22" w:name="_Toc504947751"/>
      <w:r w:rsidRPr="00FA1014">
        <w:rPr>
          <w:rFonts w:ascii="Tahoma" w:eastAsia="Times New Roman" w:hAnsi="Tahoma" w:cs="Tahoma"/>
          <w:b/>
          <w:sz w:val="24"/>
          <w:szCs w:val="24"/>
          <w:lang w:eastAsia="sk-SK"/>
        </w:rPr>
        <w:t>Školské ovocie</w:t>
      </w:r>
      <w:bookmarkEnd w:id="22"/>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projekt zameraný na podporu zdravého stravovania detí a žiakov a rozvoj zdravého životného štýlu budovaním správnych stravovacích návykov  podporovaný Ministerstvom pôdohospodárstva a EU.</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Škola sa zapája do projektu okrem ponuky rôznych druhov ovocia k obedu – podľa ponuky distribútora, aj tematickým týždňom ku Dňu jablka a využitím ponuky od distribútora – 3x v školskom roku ovocie pre každého žiaka (Deň jablka, MDD, ...)</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bookmarkStart w:id="23" w:name="_Toc504947752"/>
      <w:r w:rsidRPr="00FA1014">
        <w:rPr>
          <w:rFonts w:ascii="Tahoma" w:eastAsia="Times New Roman" w:hAnsi="Tahoma" w:cs="Tahoma"/>
          <w:b/>
          <w:sz w:val="24"/>
          <w:szCs w:val="24"/>
          <w:lang w:eastAsia="sk-SK"/>
        </w:rPr>
        <w:t>Viem, čo zjem</w:t>
      </w:r>
      <w:bookmarkEnd w:id="23"/>
      <w:r w:rsidRPr="00FA1014">
        <w:rPr>
          <w:rFonts w:ascii="Tahoma" w:eastAsia="Times New Roman" w:hAnsi="Tahoma" w:cs="Tahoma"/>
          <w:sz w:val="24"/>
          <w:szCs w:val="24"/>
          <w:lang w:eastAsia="sk-SK"/>
        </w:rPr>
        <w:t xml:space="preserve"> - celosvetový program </w:t>
      </w:r>
      <w:proofErr w:type="spellStart"/>
      <w:r w:rsidRPr="00FA1014">
        <w:rPr>
          <w:rFonts w:ascii="Tahoma" w:eastAsia="Times New Roman" w:hAnsi="Tahoma" w:cs="Tahoma"/>
          <w:sz w:val="24"/>
          <w:szCs w:val="24"/>
          <w:lang w:eastAsia="sk-SK"/>
        </w:rPr>
        <w:t>Nestlé</w:t>
      </w:r>
      <w:proofErr w:type="spellEnd"/>
      <w:r w:rsidRPr="00FA1014">
        <w:rPr>
          <w:rFonts w:ascii="Tahoma" w:eastAsia="Times New Roman" w:hAnsi="Tahoma" w:cs="Tahoma"/>
          <w:sz w:val="24"/>
          <w:szCs w:val="24"/>
          <w:lang w:eastAsia="sk-SK"/>
        </w:rPr>
        <w:t xml:space="preserve">  </w:t>
      </w:r>
      <w:proofErr w:type="spellStart"/>
      <w:r w:rsidRPr="00FA1014">
        <w:rPr>
          <w:rFonts w:ascii="Tahoma" w:eastAsia="Times New Roman" w:hAnsi="Tahoma" w:cs="Tahoma"/>
          <w:sz w:val="24"/>
          <w:szCs w:val="24"/>
          <w:lang w:eastAsia="sk-SK"/>
        </w:rPr>
        <w:t>Healthy</w:t>
      </w:r>
      <w:proofErr w:type="spellEnd"/>
      <w:r w:rsidRPr="00FA1014">
        <w:rPr>
          <w:rFonts w:ascii="Tahoma" w:eastAsia="Times New Roman" w:hAnsi="Tahoma" w:cs="Tahoma"/>
          <w:sz w:val="24"/>
          <w:szCs w:val="24"/>
          <w:lang w:eastAsia="sk-SK"/>
        </w:rPr>
        <w:t xml:space="preserve">  </w:t>
      </w:r>
      <w:proofErr w:type="spellStart"/>
      <w:r w:rsidRPr="00FA1014">
        <w:rPr>
          <w:rFonts w:ascii="Tahoma" w:eastAsia="Times New Roman" w:hAnsi="Tahoma" w:cs="Tahoma"/>
          <w:sz w:val="24"/>
          <w:szCs w:val="24"/>
          <w:lang w:eastAsia="sk-SK"/>
        </w:rPr>
        <w:t>Kids</w:t>
      </w:r>
      <w:proofErr w:type="spellEnd"/>
      <w:r w:rsidRPr="00FA1014">
        <w:rPr>
          <w:rFonts w:ascii="Tahoma" w:eastAsia="Times New Roman" w:hAnsi="Tahoma" w:cs="Tahoma"/>
          <w:sz w:val="24"/>
          <w:szCs w:val="24"/>
          <w:lang w:eastAsia="sk-SK"/>
        </w:rPr>
        <w:t xml:space="preserve"> realizovanom na Slovensku. Jeho cieľom je motivovať žiakov základných škôl vo veku 8 – 11 rokov k vyváženému životnému štýlu, správnym stravovacím návykom a podporiť ich záujem o pohybové aktivity.</w:t>
      </w:r>
      <w:r w:rsidRPr="00FA1014">
        <w:rPr>
          <w:rFonts w:ascii="Tahoma" w:eastAsia="Times New Roman" w:hAnsi="Tahoma" w:cs="Tahoma"/>
          <w:sz w:val="24"/>
          <w:szCs w:val="24"/>
          <w:lang w:eastAsia="sk-SK"/>
        </w:rPr>
        <w:br/>
        <w:t>Škola sa zapája do projektu s cieľom podporiť rozvoj zdravého životného štýlu u svojich žiakov formou prednášok odborníkov na výživu v jednotlivých triedach a aktivít  s triednym učiteľom podľa vyhlásených zadaní (príprava zdravých kokteilov, hľadanie zdravých receptov, ...).</w:t>
      </w:r>
    </w:p>
    <w:p w:rsidR="00E2105E" w:rsidRPr="00FA1014" w:rsidRDefault="00E2105E" w:rsidP="00FA1014">
      <w:pPr>
        <w:spacing w:before="100" w:beforeAutospacing="1" w:after="100" w:afterAutospacing="1" w:line="240" w:lineRule="auto"/>
        <w:jc w:val="both"/>
        <w:rPr>
          <w:rFonts w:ascii="Tahoma" w:eastAsia="Times New Roman" w:hAnsi="Tahoma" w:cs="Tahoma"/>
          <w:sz w:val="24"/>
          <w:szCs w:val="24"/>
          <w:lang w:eastAsia="sk-SK"/>
        </w:rPr>
      </w:pPr>
      <w:bookmarkStart w:id="24" w:name="_Toc504947753"/>
      <w:r w:rsidRPr="00FA1014">
        <w:rPr>
          <w:rFonts w:ascii="Tahoma" w:eastAsia="Times New Roman" w:hAnsi="Tahoma" w:cs="Tahoma"/>
          <w:b/>
          <w:sz w:val="24"/>
          <w:szCs w:val="24"/>
          <w:lang w:eastAsia="sk-SK"/>
        </w:rPr>
        <w:t>Noc s </w:t>
      </w:r>
      <w:proofErr w:type="spellStart"/>
      <w:r w:rsidRPr="00FA1014">
        <w:rPr>
          <w:rFonts w:ascii="Tahoma" w:eastAsia="Times New Roman" w:hAnsi="Tahoma" w:cs="Tahoma"/>
          <w:b/>
          <w:sz w:val="24"/>
          <w:szCs w:val="24"/>
          <w:lang w:eastAsia="sk-SK"/>
        </w:rPr>
        <w:t>Andersenom</w:t>
      </w:r>
      <w:bookmarkEnd w:id="24"/>
      <w:proofErr w:type="spellEnd"/>
      <w:r w:rsidRPr="00FA1014">
        <w:rPr>
          <w:rFonts w:ascii="Tahoma" w:eastAsia="Times New Roman" w:hAnsi="Tahoma" w:cs="Tahoma"/>
          <w:sz w:val="24"/>
          <w:szCs w:val="24"/>
          <w:lang w:eastAsia="sk-SK"/>
        </w:rPr>
        <w:t xml:space="preserve"> - medzinárodný projekt zameraný na podporu detského čítania, vzbudenie záujmu o knihy, rozvíjanie čitateľskej gramotnosti.</w:t>
      </w:r>
      <w:r w:rsidRPr="00FA1014">
        <w:rPr>
          <w:rFonts w:ascii="Tahoma" w:eastAsia="Times New Roman" w:hAnsi="Tahoma" w:cs="Tahoma"/>
          <w:sz w:val="24"/>
          <w:szCs w:val="24"/>
          <w:lang w:eastAsia="sk-SK"/>
        </w:rPr>
        <w:br/>
        <w:t>Škola sa do projektu zapája opakovane realizovaním zaujímavých aktivít, ktoré prebiehajú mimo vyučovania  - počas noci - v priestoroch školy. Príprava na projekt prebieha niekoľko týždňov pred nocovaním v škole - počas marca (mesiaca kníh).</w:t>
      </w: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bookmarkStart w:id="25" w:name="_Toc504947754"/>
      <w:r w:rsidRPr="00FA1014">
        <w:rPr>
          <w:rFonts w:ascii="Tahoma" w:eastAsia="Times New Roman" w:hAnsi="Tahoma" w:cs="Tahoma"/>
          <w:b/>
          <w:sz w:val="24"/>
          <w:szCs w:val="24"/>
          <w:lang w:eastAsia="sk-SK"/>
        </w:rPr>
        <w:lastRenderedPageBreak/>
        <w:t>Čítajme si</w:t>
      </w:r>
      <w:bookmarkEnd w:id="25"/>
      <w:r w:rsidRPr="00FA1014">
        <w:rPr>
          <w:rFonts w:ascii="Tahoma" w:eastAsia="Times New Roman" w:hAnsi="Tahoma" w:cs="Tahoma"/>
          <w:sz w:val="24"/>
          <w:szCs w:val="24"/>
          <w:lang w:eastAsia="sk-SK"/>
        </w:rPr>
        <w:t xml:space="preserve"> - projekt organizovaný Linkou detskej istoty s cieľom podporiť záujem detí o</w:t>
      </w:r>
      <w:r w:rsidR="00FA1014">
        <w:rPr>
          <w:rFonts w:ascii="Tahoma" w:eastAsia="Times New Roman" w:hAnsi="Tahoma" w:cs="Tahoma"/>
          <w:sz w:val="24"/>
          <w:szCs w:val="24"/>
          <w:lang w:eastAsia="sk-SK"/>
        </w:rPr>
        <w:t> </w:t>
      </w:r>
      <w:r w:rsidRPr="00FA1014">
        <w:rPr>
          <w:rFonts w:ascii="Tahoma" w:eastAsia="Times New Roman" w:hAnsi="Tahoma" w:cs="Tahoma"/>
          <w:sz w:val="24"/>
          <w:szCs w:val="24"/>
          <w:lang w:eastAsia="sk-SK"/>
        </w:rPr>
        <w:t>čítanie</w:t>
      </w:r>
      <w:r w:rsidR="00FA1014">
        <w:rPr>
          <w:rFonts w:ascii="Tahoma" w:eastAsia="Times New Roman" w:hAnsi="Tahoma" w:cs="Tahoma"/>
          <w:sz w:val="24"/>
          <w:szCs w:val="24"/>
          <w:lang w:eastAsia="sk-SK"/>
        </w:rPr>
        <w:t xml:space="preserve"> </w:t>
      </w:r>
      <w:r w:rsidRPr="00FA1014">
        <w:rPr>
          <w:rFonts w:ascii="Tahoma" w:eastAsia="Times New Roman" w:hAnsi="Tahoma" w:cs="Tahoma"/>
          <w:sz w:val="24"/>
          <w:szCs w:val="24"/>
          <w:lang w:eastAsia="sk-SK"/>
        </w:rPr>
        <w:t>a literatúru.</w:t>
      </w:r>
      <w:r w:rsidRPr="00FA1014">
        <w:rPr>
          <w:rFonts w:ascii="Tahoma" w:eastAsia="Times New Roman" w:hAnsi="Tahoma" w:cs="Tahoma"/>
          <w:sz w:val="24"/>
          <w:szCs w:val="24"/>
          <w:lang w:eastAsia="sk-SK"/>
        </w:rPr>
        <w:br/>
        <w:t>Škola sa do projektu zapája opakovane besedou s významnou osobnosťou našej  obce a čitateľským maratónom, počas ktorého sa striedajú žiaci jednotlivých tried pri spoločnom čítaní.</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26" w:name="_Toc504947758"/>
      <w:proofErr w:type="spellStart"/>
      <w:r w:rsidRPr="00FA1014">
        <w:rPr>
          <w:rFonts w:ascii="Tahoma" w:eastAsia="Times New Roman" w:hAnsi="Tahoma" w:cs="Tahoma"/>
          <w:b/>
          <w:sz w:val="24"/>
          <w:szCs w:val="24"/>
          <w:lang w:eastAsia="sk-SK"/>
        </w:rPr>
        <w:t>Teach</w:t>
      </w:r>
      <w:proofErr w:type="spellEnd"/>
      <w:r w:rsidRPr="00FA1014">
        <w:rPr>
          <w:rFonts w:ascii="Tahoma" w:eastAsia="Times New Roman" w:hAnsi="Tahoma" w:cs="Tahoma"/>
          <w:b/>
          <w:sz w:val="24"/>
          <w:szCs w:val="24"/>
          <w:lang w:eastAsia="sk-SK"/>
        </w:rPr>
        <w:t xml:space="preserve"> </w:t>
      </w:r>
      <w:proofErr w:type="spellStart"/>
      <w:r w:rsidRPr="00FA1014">
        <w:rPr>
          <w:rFonts w:ascii="Tahoma" w:eastAsia="Times New Roman" w:hAnsi="Tahoma" w:cs="Tahoma"/>
          <w:b/>
          <w:sz w:val="24"/>
          <w:szCs w:val="24"/>
          <w:lang w:eastAsia="sk-SK"/>
        </w:rPr>
        <w:t>for</w:t>
      </w:r>
      <w:proofErr w:type="spellEnd"/>
      <w:r w:rsidRPr="00FA1014">
        <w:rPr>
          <w:rFonts w:ascii="Tahoma" w:eastAsia="Times New Roman" w:hAnsi="Tahoma" w:cs="Tahoma"/>
          <w:b/>
          <w:sz w:val="24"/>
          <w:szCs w:val="24"/>
          <w:lang w:eastAsia="sk-SK"/>
        </w:rPr>
        <w:t xml:space="preserve"> Slovakia</w:t>
      </w:r>
      <w:bookmarkEnd w:id="26"/>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projekt pod záštitou prezidenta SR, podporovaný </w:t>
      </w:r>
      <w:proofErr w:type="spellStart"/>
      <w:r w:rsidRPr="00FA1014">
        <w:rPr>
          <w:rFonts w:ascii="Tahoma" w:eastAsia="Times New Roman" w:hAnsi="Tahoma" w:cs="Tahoma"/>
          <w:sz w:val="24"/>
          <w:szCs w:val="24"/>
          <w:lang w:eastAsia="sk-SK"/>
        </w:rPr>
        <w:t>MŠVVaŠ</w:t>
      </w:r>
      <w:proofErr w:type="spellEnd"/>
      <w:r w:rsidRPr="00FA1014">
        <w:rPr>
          <w:rFonts w:ascii="Tahoma" w:eastAsia="Times New Roman" w:hAnsi="Tahoma" w:cs="Tahoma"/>
          <w:sz w:val="24"/>
          <w:szCs w:val="24"/>
          <w:lang w:eastAsia="sk-SK"/>
        </w:rPr>
        <w:t xml:space="preserve">  SR je zameraný na profesionálny a osobnostný rast absolventov vysokých škôl, ktorí chcú aktívne pomôcť pri budovaní našej krajiny ich zapojením do edukačného procesu. Prínosom pre školy je silná motivácia zo strany zapojených mladých ľudí, množstvo nápadov a chuť ich realizovať, ktoré môžu zvýšiť aktivizáciu žiakov i učiteľov vo vyučovacom procese.</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 xml:space="preserve">V školskom roku 2017/2018 sú súčasťou pedagogického zboru dve členky </w:t>
      </w:r>
      <w:proofErr w:type="spellStart"/>
      <w:r w:rsidRPr="00FA1014">
        <w:rPr>
          <w:rFonts w:ascii="Tahoma" w:eastAsia="Times New Roman" w:hAnsi="Tahoma" w:cs="Tahoma"/>
          <w:sz w:val="24"/>
          <w:szCs w:val="24"/>
          <w:lang w:eastAsia="sk-SK"/>
        </w:rPr>
        <w:t>Teach</w:t>
      </w:r>
      <w:proofErr w:type="spellEnd"/>
      <w:r w:rsidRPr="00FA1014">
        <w:rPr>
          <w:rFonts w:ascii="Tahoma" w:eastAsia="Times New Roman" w:hAnsi="Tahoma" w:cs="Tahoma"/>
          <w:sz w:val="24"/>
          <w:szCs w:val="24"/>
          <w:lang w:eastAsia="sk-SK"/>
        </w:rPr>
        <w:t xml:space="preserve"> </w:t>
      </w:r>
      <w:proofErr w:type="spellStart"/>
      <w:r w:rsidRPr="00FA1014">
        <w:rPr>
          <w:rFonts w:ascii="Tahoma" w:eastAsia="Times New Roman" w:hAnsi="Tahoma" w:cs="Tahoma"/>
          <w:sz w:val="24"/>
          <w:szCs w:val="24"/>
          <w:lang w:eastAsia="sk-SK"/>
        </w:rPr>
        <w:t>for</w:t>
      </w:r>
      <w:proofErr w:type="spellEnd"/>
      <w:r w:rsidRPr="00FA1014">
        <w:rPr>
          <w:rFonts w:ascii="Tahoma" w:eastAsia="Times New Roman" w:hAnsi="Tahoma" w:cs="Tahoma"/>
          <w:sz w:val="24"/>
          <w:szCs w:val="24"/>
          <w:lang w:eastAsia="sk-SK"/>
        </w:rPr>
        <w:t xml:space="preserve"> Slovakia. V rámci projektu 3 žiaci s účastníčkou projektu absolvovali exkurziu Štrasburgu s návštevou Európskeho parlamentu.</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27" w:name="_Toc504947759"/>
      <w:r w:rsidRPr="00FA1014">
        <w:rPr>
          <w:rFonts w:ascii="Tahoma" w:eastAsia="Times New Roman" w:hAnsi="Tahoma" w:cs="Tahoma"/>
          <w:b/>
          <w:sz w:val="24"/>
          <w:szCs w:val="24"/>
          <w:lang w:eastAsia="sk-SK"/>
        </w:rPr>
        <w:t>Družba s </w:t>
      </w:r>
      <w:proofErr w:type="spellStart"/>
      <w:r w:rsidRPr="00FA1014">
        <w:rPr>
          <w:rFonts w:ascii="Tahoma" w:eastAsia="Times New Roman" w:hAnsi="Tahoma" w:cs="Tahoma"/>
          <w:b/>
          <w:sz w:val="24"/>
          <w:szCs w:val="24"/>
          <w:lang w:eastAsia="sk-SK"/>
        </w:rPr>
        <w:t>Drössingom</w:t>
      </w:r>
      <w:bookmarkEnd w:id="27"/>
      <w:proofErr w:type="spellEnd"/>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 ide o spoluprácu susedných obcí v susedných krajinách (SR – Rakúsko) na úrovni prvého stupňa ZŠ. Podstatou je interkultúrne vzdelávanie žiakov  - oboznamovanie sa s cudzím jazykom, spoznávanie kultúry inej krajiny, rozvíjanie medzinárodných kontaktov.</w:t>
      </w:r>
      <w:r w:rsidRPr="00FA1014">
        <w:rPr>
          <w:rFonts w:ascii="Tahoma" w:eastAsia="Times New Roman" w:hAnsi="Tahoma" w:cs="Tahoma"/>
          <w:sz w:val="24"/>
          <w:szCs w:val="24"/>
          <w:lang w:eastAsia="sk-SK"/>
        </w:rPr>
        <w:br/>
        <w:t xml:space="preserve">Škola v spolupráci so ZŠ </w:t>
      </w:r>
      <w:proofErr w:type="spellStart"/>
      <w:r w:rsidRPr="00FA1014">
        <w:rPr>
          <w:rFonts w:ascii="Tahoma" w:eastAsia="Times New Roman" w:hAnsi="Tahoma" w:cs="Tahoma"/>
          <w:sz w:val="24"/>
          <w:szCs w:val="24"/>
          <w:lang w:eastAsia="sk-SK"/>
        </w:rPr>
        <w:t>Drössing</w:t>
      </w:r>
      <w:proofErr w:type="spellEnd"/>
      <w:r w:rsidRPr="00FA1014">
        <w:rPr>
          <w:rFonts w:ascii="Tahoma" w:eastAsia="Times New Roman" w:hAnsi="Tahoma" w:cs="Tahoma"/>
          <w:sz w:val="24"/>
          <w:szCs w:val="24"/>
          <w:lang w:eastAsia="sk-SK"/>
        </w:rPr>
        <w:t xml:space="preserve"> organizuje otvorené hodiny, výmenné hodiny jazyka vyučované učiteľom spriatelenej obce, spoločné výlety, návštevy spriatelených škôl.</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28" w:name="_Toc504947760"/>
      <w:r w:rsidRPr="00FA1014">
        <w:rPr>
          <w:rFonts w:ascii="Tahoma" w:eastAsia="Times New Roman" w:hAnsi="Tahoma" w:cs="Tahoma"/>
          <w:b/>
          <w:sz w:val="24"/>
          <w:szCs w:val="24"/>
          <w:lang w:eastAsia="sk-SK"/>
        </w:rPr>
        <w:t>Enviropark Pomoravie</w:t>
      </w:r>
      <w:bookmarkEnd w:id="28"/>
      <w:r w:rsidRPr="00FA1014">
        <w:rPr>
          <w:rFonts w:ascii="Tahoma" w:eastAsia="Times New Roman" w:hAnsi="Tahoma" w:cs="Tahoma"/>
          <w:sz w:val="24"/>
          <w:szCs w:val="24"/>
          <w:lang w:eastAsia="sk-SK"/>
        </w:rPr>
        <w:t xml:space="preserve"> - naša obec je súčasťou </w:t>
      </w:r>
      <w:proofErr w:type="spellStart"/>
      <w:r w:rsidRPr="00FA1014">
        <w:rPr>
          <w:rFonts w:ascii="Tahoma" w:eastAsia="Times New Roman" w:hAnsi="Tahoma" w:cs="Tahoma"/>
          <w:sz w:val="24"/>
          <w:szCs w:val="24"/>
          <w:lang w:eastAsia="sk-SK"/>
        </w:rPr>
        <w:t>mikroregiónu</w:t>
      </w:r>
      <w:proofErr w:type="spellEnd"/>
      <w:r w:rsidRPr="00FA1014">
        <w:rPr>
          <w:rFonts w:ascii="Tahoma" w:eastAsia="Times New Roman" w:hAnsi="Tahoma" w:cs="Tahoma"/>
          <w:sz w:val="24"/>
          <w:szCs w:val="24"/>
          <w:lang w:eastAsia="sk-SK"/>
        </w:rPr>
        <w:t xml:space="preserve"> Pomoravie a jedným z členov danej organizácie, preto sa aktívne podieľa na jej aktivitách. Škola sa pravidelne zúčastňuje organizovaných športových i  umeleckých súťaží. Pravidelne sa zapája do projektu interkultúrneho vzdelávania vyučovaním nemeckého jazyka formou </w:t>
      </w:r>
      <w:proofErr w:type="spellStart"/>
      <w:r w:rsidRPr="00FA1014">
        <w:rPr>
          <w:rFonts w:ascii="Tahoma" w:eastAsia="Times New Roman" w:hAnsi="Tahoma" w:cs="Tahoma"/>
          <w:sz w:val="24"/>
          <w:szCs w:val="24"/>
          <w:lang w:eastAsia="sk-SK"/>
        </w:rPr>
        <w:t>mimovyučovacej</w:t>
      </w:r>
      <w:proofErr w:type="spellEnd"/>
      <w:r w:rsidRPr="00FA1014">
        <w:rPr>
          <w:rFonts w:ascii="Tahoma" w:eastAsia="Times New Roman" w:hAnsi="Tahoma" w:cs="Tahoma"/>
          <w:sz w:val="24"/>
          <w:szCs w:val="24"/>
          <w:lang w:eastAsia="sk-SK"/>
        </w:rPr>
        <w:t xml:space="preserve"> aktivity v MŠ a ZŠ na prvom stupni.</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Spolupráca s OZ Čisté srdce a Centrom záujmových aktivít – </w:t>
      </w:r>
      <w:r w:rsidRPr="00FA1014">
        <w:rPr>
          <w:rFonts w:ascii="Tahoma" w:eastAsia="Times New Roman" w:hAnsi="Tahoma" w:cs="Tahoma"/>
          <w:sz w:val="24"/>
          <w:szCs w:val="24"/>
          <w:lang w:eastAsia="sk-SK"/>
        </w:rPr>
        <w:t>ide o projekt, ktorý je zameraný na podporu žiakov zo sociálne znevýhodneného  prostredia ale i intaktných žiakov, ktorí sa s podporou pracovníkov Centra záujmových aktivít môžu pripravovať na vyučovanie a vypracovávať domáce úlohy, ak na to doma nemajú ideálne podmienky. Snahou školy i Centra je poskytnúť deťom optimálne podmienky i pomoc pri príprave na vyučovanie. Zároveň je tu možnosť formou záujmových útvarov Centra budovať u žiakov sociálne vzťahy i mimo školy.</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Spolupráca s </w:t>
      </w:r>
      <w:proofErr w:type="spellStart"/>
      <w:r w:rsidRPr="00FA1014">
        <w:rPr>
          <w:rFonts w:ascii="Tahoma" w:eastAsia="Times New Roman" w:hAnsi="Tahoma" w:cs="Tahoma"/>
          <w:b/>
          <w:sz w:val="24"/>
          <w:szCs w:val="24"/>
          <w:lang w:eastAsia="sk-SK"/>
        </w:rPr>
        <w:t>CPPPaP</w:t>
      </w:r>
      <w:proofErr w:type="spellEnd"/>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 škola úzko spolupracuje s poradenským centrom za účelom podpory a pomoci žiakom, rodičom i učiteľom pri ťažkostiach vo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vzdelávacom procese, pri problémoch v správaní. Spolupráca sa orientuje na jednotlivých žiakov a ich rodiny (diagnostika, integrácia žiakov so ŠVVP, ...) ale i na prácu so skupin</w:t>
      </w:r>
      <w:r w:rsidR="003570CD">
        <w:rPr>
          <w:rFonts w:ascii="Tahoma" w:eastAsia="Times New Roman" w:hAnsi="Tahoma" w:cs="Tahoma"/>
          <w:sz w:val="24"/>
          <w:szCs w:val="24"/>
          <w:lang w:eastAsia="sk-SK"/>
        </w:rPr>
        <w:t xml:space="preserve">ami žiakov (riešenie </w:t>
      </w:r>
      <w:proofErr w:type="spellStart"/>
      <w:r w:rsidR="003570CD">
        <w:rPr>
          <w:rFonts w:ascii="Tahoma" w:eastAsia="Times New Roman" w:hAnsi="Tahoma" w:cs="Tahoma"/>
          <w:sz w:val="24"/>
          <w:szCs w:val="24"/>
          <w:lang w:eastAsia="sk-SK"/>
        </w:rPr>
        <w:t>kyberšikanovania</w:t>
      </w:r>
      <w:proofErr w:type="spellEnd"/>
      <w:r w:rsidRPr="00FA1014">
        <w:rPr>
          <w:rFonts w:ascii="Tahoma" w:eastAsia="Times New Roman" w:hAnsi="Tahoma" w:cs="Tahoma"/>
          <w:sz w:val="24"/>
          <w:szCs w:val="24"/>
          <w:lang w:eastAsia="sk-SK"/>
        </w:rPr>
        <w:t>, ...) a vzdelávanie u</w:t>
      </w:r>
      <w:r w:rsidR="003570CD">
        <w:rPr>
          <w:rFonts w:ascii="Tahoma" w:eastAsia="Times New Roman" w:hAnsi="Tahoma" w:cs="Tahoma"/>
          <w:sz w:val="24"/>
          <w:szCs w:val="24"/>
          <w:lang w:eastAsia="sk-SK"/>
        </w:rPr>
        <w:t>čiteľov (šikanovanie</w:t>
      </w:r>
      <w:r w:rsidRPr="00FA1014">
        <w:rPr>
          <w:rFonts w:ascii="Tahoma" w:eastAsia="Times New Roman" w:hAnsi="Tahoma" w:cs="Tahoma"/>
          <w:sz w:val="24"/>
          <w:szCs w:val="24"/>
          <w:lang w:eastAsia="sk-SK"/>
        </w:rPr>
        <w:t xml:space="preserve"> v škole, ako pracovať so žiakmi so ŠVVP, ...).</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29" w:name="_Toc504947761"/>
      <w:proofErr w:type="spellStart"/>
      <w:r w:rsidRPr="00FA1014">
        <w:rPr>
          <w:rFonts w:ascii="Tahoma" w:eastAsia="Times New Roman" w:hAnsi="Tahoma" w:cs="Tahoma"/>
          <w:b/>
          <w:sz w:val="24"/>
          <w:szCs w:val="24"/>
          <w:lang w:eastAsia="sk-SK"/>
        </w:rPr>
        <w:t>Komparo</w:t>
      </w:r>
      <w:bookmarkEnd w:id="29"/>
      <w:proofErr w:type="spellEnd"/>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projekt zameraný na oboznamovanie sa žiakov s procesom testovania, na skúšobné overenie si svojich vedomostí a zručností, na následné vyhodnotenie výsledkov s možnosťou škôl sústrediť sa na problémové oblasti.</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lastRenderedPageBreak/>
        <w:t>Škola  sa každoročne zapája do projektu skúšobným testovaním žiakov 9. ročníka ako prípravy na Monitor 9 a testovaním štvrtákov ako prípravu na Testovanie 5.</w:t>
      </w:r>
      <w:bookmarkStart w:id="30" w:name="_Toc504947764"/>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proofErr w:type="spellStart"/>
      <w:r w:rsidRPr="00FA1014">
        <w:rPr>
          <w:rFonts w:ascii="Tahoma" w:eastAsia="Times New Roman" w:hAnsi="Tahoma" w:cs="Tahoma"/>
          <w:b/>
          <w:sz w:val="24"/>
          <w:szCs w:val="24"/>
          <w:lang w:eastAsia="sk-SK"/>
        </w:rPr>
        <w:t>Englishone</w:t>
      </w:r>
      <w:bookmarkEnd w:id="30"/>
      <w:proofErr w:type="spellEnd"/>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 národný projekt zameraný na skvalitňovanie výučby anglického jazyka na školách poskytovaním metodického materiálu pre učiteľov, podpory formou školení v anglicky hovoriacich krajinách i na Slovensku, otvorených hodín s </w:t>
      </w:r>
      <w:proofErr w:type="spellStart"/>
      <w:r w:rsidRPr="00FA1014">
        <w:rPr>
          <w:rFonts w:ascii="Tahoma" w:eastAsia="Times New Roman" w:hAnsi="Tahoma" w:cs="Tahoma"/>
          <w:sz w:val="24"/>
          <w:szCs w:val="24"/>
          <w:lang w:eastAsia="sk-SK"/>
        </w:rPr>
        <w:t>native</w:t>
      </w:r>
      <w:proofErr w:type="spellEnd"/>
      <w:r w:rsidRPr="00FA1014">
        <w:rPr>
          <w:rFonts w:ascii="Tahoma" w:eastAsia="Times New Roman" w:hAnsi="Tahoma" w:cs="Tahoma"/>
          <w:sz w:val="24"/>
          <w:szCs w:val="24"/>
          <w:lang w:eastAsia="sk-SK"/>
        </w:rPr>
        <w:t xml:space="preserve"> </w:t>
      </w:r>
      <w:proofErr w:type="spellStart"/>
      <w:r w:rsidRPr="00FA1014">
        <w:rPr>
          <w:rFonts w:ascii="Tahoma" w:eastAsia="Times New Roman" w:hAnsi="Tahoma" w:cs="Tahoma"/>
          <w:sz w:val="24"/>
          <w:szCs w:val="24"/>
          <w:lang w:eastAsia="sk-SK"/>
        </w:rPr>
        <w:t>speakerom</w:t>
      </w:r>
      <w:proofErr w:type="spellEnd"/>
      <w:r w:rsidRPr="00FA1014">
        <w:rPr>
          <w:rFonts w:ascii="Tahoma" w:eastAsia="Times New Roman" w:hAnsi="Tahoma" w:cs="Tahoma"/>
          <w:sz w:val="24"/>
          <w:szCs w:val="24"/>
          <w:lang w:eastAsia="sk-SK"/>
        </w:rPr>
        <w:t>.</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 xml:space="preserve">Škola sa zapojila do projektu prostredníctvom dvoch učiteľov anglického jazyka ( na 1. a 2. stupni), ktorí absolvovali vzdelávanie a aktívne využívajú metodický materiál i portál </w:t>
      </w:r>
      <w:proofErr w:type="spellStart"/>
      <w:r w:rsidRPr="00FA1014">
        <w:rPr>
          <w:rFonts w:ascii="Tahoma" w:eastAsia="Times New Roman" w:hAnsi="Tahoma" w:cs="Tahoma"/>
          <w:sz w:val="24"/>
          <w:szCs w:val="24"/>
          <w:lang w:eastAsia="sk-SK"/>
        </w:rPr>
        <w:t>Englishone</w:t>
      </w:r>
      <w:proofErr w:type="spellEnd"/>
      <w:r w:rsidRPr="00FA1014">
        <w:rPr>
          <w:rFonts w:ascii="Tahoma" w:eastAsia="Times New Roman" w:hAnsi="Tahoma" w:cs="Tahoma"/>
          <w:sz w:val="24"/>
          <w:szCs w:val="24"/>
          <w:lang w:eastAsia="sk-SK"/>
        </w:rPr>
        <w:t xml:space="preserve"> na hodinách anglického jazyka.</w:t>
      </w:r>
      <w:bookmarkStart w:id="31" w:name="_Toc504947765"/>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proofErr w:type="spellStart"/>
      <w:r w:rsidRPr="00FA1014">
        <w:rPr>
          <w:rFonts w:ascii="Tahoma" w:eastAsia="Times New Roman" w:hAnsi="Tahoma" w:cs="Tahoma"/>
          <w:b/>
          <w:sz w:val="24"/>
          <w:szCs w:val="24"/>
          <w:lang w:eastAsia="sk-SK"/>
        </w:rPr>
        <w:t>Recyklohry</w:t>
      </w:r>
      <w:bookmarkEnd w:id="31"/>
      <w:proofErr w:type="spellEnd"/>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školský recyklačný program, ktorého cieľom je prehĺbiť znalosti žiakov v oblasti triedenia a recyklácie odpadov a umožniť im osobnú skúsenosť so spätným odberom použitých drobných elektrozariadení a batérií.</w:t>
      </w:r>
    </w:p>
    <w:p w:rsidR="00E2105E" w:rsidRPr="00FA1014" w:rsidRDefault="00E2105E" w:rsidP="00FA1014">
      <w:pPr>
        <w:spacing w:before="100" w:beforeAutospacing="1" w:after="100" w:afterAutospacing="1" w:line="240" w:lineRule="auto"/>
        <w:rPr>
          <w:rFonts w:ascii="Tahoma" w:eastAsia="Times New Roman" w:hAnsi="Tahoma" w:cs="Tahoma"/>
          <w:sz w:val="24"/>
          <w:szCs w:val="24"/>
          <w:lang w:eastAsia="sk-SK"/>
        </w:rPr>
      </w:pPr>
      <w:bookmarkStart w:id="32" w:name="_Toc504947766"/>
      <w:r w:rsidRPr="00FA1014">
        <w:rPr>
          <w:rFonts w:ascii="Tahoma" w:eastAsia="Times New Roman" w:hAnsi="Tahoma" w:cs="Tahoma"/>
          <w:b/>
          <w:sz w:val="24"/>
          <w:szCs w:val="24"/>
          <w:lang w:eastAsia="sk-SK"/>
        </w:rPr>
        <w:t>Škola ide na Slovan!</w:t>
      </w:r>
      <w:bookmarkEnd w:id="32"/>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Projekt BSK a HC Slovan, ktorý sa zameriava na budovanie vzťahu žiakov k športu, prebudenie záujmu o šport a aktívny pohyb prostredníctvom možnosti návštevy hokejového zápasu so zabezpečením lístkov, prípadne dopravy na miesto zápasu.</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Podmienkou zapojenia sa do projektu je</w:t>
      </w:r>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vypracovanie zadania  –  v tomto roku vytvorenie vizitky legendy slovenského hokeja Karola Faka.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3" w:name="_Toc504947767"/>
      <w:r w:rsidRPr="00FA1014">
        <w:rPr>
          <w:rFonts w:ascii="Tahoma" w:eastAsia="Times New Roman" w:hAnsi="Tahoma" w:cs="Tahoma"/>
          <w:b/>
          <w:sz w:val="24"/>
          <w:szCs w:val="24"/>
          <w:lang w:eastAsia="sk-SK"/>
        </w:rPr>
        <w:t>So Slovnaftom do divadla</w:t>
      </w:r>
      <w:bookmarkEnd w:id="33"/>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projekt prebiehajúci v spolupráci Ministerstva kultúry, firmy Slovnaft a projekt podporujúcich divadiel. Účelom je umožniť deťom navštíviť divadelné predstavenie, získať umelecký zážitok a rozšíriť detské povedomie  v oblasti kultúry s čo najmenšou finančnou záťažou.</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Do školy na bicykli</w:t>
      </w:r>
      <w:r w:rsidRPr="00FA1014">
        <w:rPr>
          <w:rFonts w:ascii="Tahoma" w:eastAsia="Times New Roman" w:hAnsi="Tahoma" w:cs="Tahoma"/>
          <w:sz w:val="24"/>
          <w:szCs w:val="24"/>
          <w:lang w:eastAsia="sk-SK"/>
        </w:rPr>
        <w:t xml:space="preserve"> – projekt organizovaný Ministerstvom dopravy, výstavby a regionálneho rozvoja, ktorého cieľom je podporiť u žiakov aktívny pohyb.</w:t>
      </w:r>
      <w:r w:rsidRPr="00FA1014">
        <w:rPr>
          <w:rFonts w:ascii="Tahoma" w:eastAsia="Times New Roman" w:hAnsi="Tahoma" w:cs="Tahoma"/>
          <w:sz w:val="24"/>
          <w:szCs w:val="24"/>
          <w:lang w:eastAsia="sk-SK"/>
        </w:rPr>
        <w:br/>
        <w:t>Škola sa zapája do projektu organizáciou a podporou žiakov v dochádzaní do školy na bicykli v priebehu týždňa. Následne sa škola snaží zabezpečiť priestor na odkladanie bicyklov pre žiakov dochádzajúcich na bicykli i v čase mimo prebiehajúceho projektu.</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Akvizícia knižníc – </w:t>
      </w:r>
      <w:r w:rsidRPr="00FA1014">
        <w:rPr>
          <w:rFonts w:ascii="Tahoma" w:eastAsia="Times New Roman" w:hAnsi="Tahoma" w:cs="Tahoma"/>
          <w:sz w:val="24"/>
          <w:szCs w:val="24"/>
          <w:lang w:eastAsia="sk-SK"/>
        </w:rPr>
        <w:t>projekt na obnovu knižničného fondu školskej knižnice, podporovaný Fondom na podporu umenia. Projekt bol schválený na sumu 110 eur, na projekte sa spolupodieľa zriaďovateľ čiastkou 100 eur.</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4" w:name="_Toc504947756"/>
      <w:r w:rsidRPr="00FA1014">
        <w:rPr>
          <w:rFonts w:ascii="Tahoma" w:eastAsia="Times New Roman" w:hAnsi="Tahoma" w:cs="Tahoma"/>
          <w:b/>
          <w:sz w:val="24"/>
          <w:szCs w:val="24"/>
          <w:lang w:eastAsia="sk-SK"/>
        </w:rPr>
        <w:t>Renovácia telocvične</w:t>
      </w:r>
      <w:bookmarkEnd w:id="34"/>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projekt </w:t>
      </w:r>
      <w:proofErr w:type="spellStart"/>
      <w:r w:rsidRPr="00FA1014">
        <w:rPr>
          <w:rFonts w:ascii="Tahoma" w:eastAsia="Times New Roman" w:hAnsi="Tahoma" w:cs="Tahoma"/>
          <w:sz w:val="24"/>
          <w:szCs w:val="24"/>
          <w:lang w:eastAsia="sk-SK"/>
        </w:rPr>
        <w:t>MŠVVaŠ</w:t>
      </w:r>
      <w:proofErr w:type="spellEnd"/>
      <w:r w:rsidRPr="00FA1014">
        <w:rPr>
          <w:rFonts w:ascii="Tahoma" w:eastAsia="Times New Roman" w:hAnsi="Tahoma" w:cs="Tahoma"/>
          <w:sz w:val="24"/>
          <w:szCs w:val="24"/>
          <w:lang w:eastAsia="sk-SK"/>
        </w:rPr>
        <w:t xml:space="preserve"> SR zameraný na poskytnutie finančných príspevkov na rekonštrukciu telocvične.</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Škola v spolupráci s obcou  podala žiadosť, ktorá bola schválená. Realizácia projektu bola ukončená v novembri 2018.</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Renovácia učební (chemicko-biologická učebňa, polytechnická učebňa)</w:t>
      </w:r>
      <w:r w:rsidRPr="00FA1014">
        <w:rPr>
          <w:rFonts w:ascii="Tahoma" w:eastAsia="Times New Roman" w:hAnsi="Tahoma" w:cs="Tahoma"/>
          <w:sz w:val="24"/>
          <w:szCs w:val="24"/>
          <w:lang w:eastAsia="sk-SK"/>
        </w:rPr>
        <w:t xml:space="preserve"> - projekt </w:t>
      </w:r>
      <w:proofErr w:type="spellStart"/>
      <w:r w:rsidRPr="00FA1014">
        <w:rPr>
          <w:rFonts w:ascii="Tahoma" w:eastAsia="Times New Roman" w:hAnsi="Tahoma" w:cs="Tahoma"/>
          <w:sz w:val="24"/>
          <w:szCs w:val="24"/>
          <w:lang w:eastAsia="sk-SK"/>
        </w:rPr>
        <w:t>MŠVVaŠ</w:t>
      </w:r>
      <w:proofErr w:type="spellEnd"/>
      <w:r w:rsidRPr="00FA1014">
        <w:rPr>
          <w:rFonts w:ascii="Tahoma" w:eastAsia="Times New Roman" w:hAnsi="Tahoma" w:cs="Tahoma"/>
          <w:sz w:val="24"/>
          <w:szCs w:val="24"/>
          <w:lang w:eastAsia="sk-SK"/>
        </w:rPr>
        <w:t xml:space="preserve"> SR zameraný na poskytnutie finančných príspevkov na renováciu učební chémie, biológie a techniky – priestorov a vybavenia učební.</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Škola v spolupráci s obcou  podala žiadosť, ktorá bola schválená. Realizácia projektu je plánovaná na prvú polovicu roka 2019.</w:t>
      </w:r>
    </w:p>
    <w:p w:rsidR="00E2105E" w:rsidRPr="00FA1014" w:rsidRDefault="00E2105E" w:rsidP="003570CD">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b/>
          <w:sz w:val="24"/>
          <w:szCs w:val="24"/>
          <w:lang w:eastAsia="sk-SK"/>
        </w:rPr>
        <w:lastRenderedPageBreak/>
        <w:t>Rekonštrukcia MŠ</w:t>
      </w:r>
      <w:r w:rsidRPr="00FA1014">
        <w:rPr>
          <w:rFonts w:ascii="Tahoma" w:eastAsia="Times New Roman" w:hAnsi="Tahoma" w:cs="Tahoma"/>
          <w:sz w:val="24"/>
          <w:szCs w:val="24"/>
          <w:lang w:eastAsia="sk-SK"/>
        </w:rPr>
        <w:t xml:space="preserve"> - </w:t>
      </w:r>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 xml:space="preserve">projekt </w:t>
      </w:r>
      <w:proofErr w:type="spellStart"/>
      <w:r w:rsidRPr="00FA1014">
        <w:rPr>
          <w:rFonts w:ascii="Tahoma" w:eastAsia="Times New Roman" w:hAnsi="Tahoma" w:cs="Tahoma"/>
          <w:sz w:val="24"/>
          <w:szCs w:val="24"/>
          <w:lang w:eastAsia="sk-SK"/>
        </w:rPr>
        <w:t>MŠVVaŠ</w:t>
      </w:r>
      <w:proofErr w:type="spellEnd"/>
      <w:r w:rsidRPr="00FA1014">
        <w:rPr>
          <w:rFonts w:ascii="Tahoma" w:eastAsia="Times New Roman" w:hAnsi="Tahoma" w:cs="Tahoma"/>
          <w:sz w:val="24"/>
          <w:szCs w:val="24"/>
          <w:lang w:eastAsia="sk-SK"/>
        </w:rPr>
        <w:t xml:space="preserve"> SR zameraný na poskytnutie finančných príspevkov na dobudovanie tried a rekonštrukciu priestorov MŠ s cieľom rozšírenia jej kapacity. Škola v spolupráci s obcou podala žiadosť, ktorá bola schválená. Realizácia projektu je plánovaná na rok 2019.</w:t>
      </w:r>
      <w:r w:rsidRPr="00FA1014">
        <w:rPr>
          <w:rFonts w:ascii="Tahoma" w:eastAsia="Times New Roman" w:hAnsi="Tahoma" w:cs="Tahoma"/>
          <w:sz w:val="24"/>
          <w:szCs w:val="24"/>
          <w:lang w:eastAsia="sk-SK"/>
        </w:rPr>
        <w:br/>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b) Krátkodobé ( s trvaním jeden školský rok, prípadne časť roka za účelom dosiahnutia konkrétneho cieľa)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5" w:name="_Toc504947755"/>
      <w:r w:rsidRPr="00FA1014">
        <w:rPr>
          <w:rFonts w:ascii="Tahoma" w:eastAsia="Times New Roman" w:hAnsi="Tahoma" w:cs="Tahoma"/>
          <w:b/>
          <w:sz w:val="24"/>
          <w:szCs w:val="24"/>
          <w:lang w:eastAsia="sk-SK"/>
        </w:rPr>
        <w:t>Dostaneme ťa do školy</w:t>
      </w:r>
      <w:bookmarkEnd w:id="35"/>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 projekt vyhlásila  N</w:t>
      </w:r>
      <w:r w:rsidRPr="00FA1014">
        <w:rPr>
          <w:rFonts w:ascii="Tahoma" w:eastAsia="Times New Roman" w:hAnsi="Tahoma" w:cs="Tahoma"/>
          <w:bCs/>
          <w:sz w:val="24"/>
          <w:szCs w:val="24"/>
          <w:lang w:eastAsia="sk-SK"/>
        </w:rPr>
        <w:t>adácia ZSE v spolupráci s Asociáciou pomoci postihnutým APPA</w:t>
      </w:r>
      <w:r w:rsidRPr="00FA1014">
        <w:rPr>
          <w:rFonts w:ascii="Tahoma" w:eastAsia="Times New Roman" w:hAnsi="Tahoma" w:cs="Tahoma"/>
          <w:sz w:val="24"/>
          <w:szCs w:val="24"/>
          <w:lang w:eastAsia="sk-SK"/>
        </w:rPr>
        <w:t xml:space="preserve">, v rámci ktorého mohli vybrané školské zariadenia získať podporu na vybudovanie bezbariérového riešenia pre svojich žiakov s postihnutím. </w:t>
      </w:r>
      <w:r w:rsidRPr="00FA1014">
        <w:rPr>
          <w:rFonts w:ascii="Tahoma" w:eastAsia="Times New Roman" w:hAnsi="Tahoma" w:cs="Tahoma"/>
          <w:sz w:val="24"/>
          <w:szCs w:val="24"/>
          <w:lang w:eastAsia="sk-SK"/>
        </w:rPr>
        <w:br/>
        <w:t>Škola sa do projektu zapojila predložením návrhu, ktorý bol schválený. Charitatívne podujatie – benefičný koncert, ktorého realizácia bola podmienkou pridelenia finančného príspevku, škola  uskutočnila v apríli. Plánovanie a organizácia koncertu bola realizovaná žiakmi s aktívnou podporou pedagogického zboru.</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6" w:name="_Toc504947757"/>
      <w:r w:rsidRPr="00FA1014">
        <w:rPr>
          <w:rFonts w:ascii="Tahoma" w:eastAsia="Times New Roman" w:hAnsi="Tahoma" w:cs="Tahoma"/>
          <w:b/>
          <w:sz w:val="24"/>
          <w:szCs w:val="24"/>
          <w:lang w:eastAsia="sk-SK"/>
        </w:rPr>
        <w:t>100 rokov Československa v našej škole</w:t>
      </w:r>
      <w:bookmarkEnd w:id="36"/>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podstatou projektu bolo prostredníctvom objavovania predmetov z obdobia rokov 1918 – 1993, rozhovorov s pamätníkmi v rodine či medzi známymi zistiť  zaujímavé informácie o tom, ako sa vtedy žilo a odhaliť takmer zabudnuté rodinné príhody. Výsledkom bádania bola výstava usporiadaná priamo v škole. Škola sa zapojila do projektu s cieľom  využiť výstavu aj ako učebnú pomôcku pre dejepis a vlastivedu. </w:t>
      </w:r>
      <w:bookmarkStart w:id="37" w:name="_Toc504947768"/>
      <w:r w:rsidRPr="00FA1014">
        <w:rPr>
          <w:rFonts w:ascii="Tahoma" w:eastAsia="Times New Roman" w:hAnsi="Tahoma" w:cs="Tahoma"/>
          <w:sz w:val="24"/>
          <w:szCs w:val="24"/>
          <w:lang w:eastAsia="sk-SK"/>
        </w:rPr>
        <w:br/>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 xml:space="preserve">c) vlastné projekty </w:t>
      </w:r>
      <w:bookmarkEnd w:id="37"/>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Jesenná a jarná brigáda </w:t>
      </w:r>
      <w:r w:rsidRPr="00FA1014">
        <w:rPr>
          <w:rFonts w:ascii="Tahoma" w:eastAsia="Times New Roman" w:hAnsi="Tahoma" w:cs="Tahoma"/>
          <w:sz w:val="24"/>
          <w:szCs w:val="24"/>
          <w:lang w:eastAsia="sk-SK"/>
        </w:rPr>
        <w:t>- úprava okolia školy, zbieranie odpadkov, práce v záhrade na skrášlenie priestoru školského dvora.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8" w:name="_Toc504947770"/>
      <w:r w:rsidRPr="00FA1014">
        <w:rPr>
          <w:rFonts w:ascii="Tahoma" w:eastAsia="Times New Roman" w:hAnsi="Tahoma" w:cs="Tahoma"/>
          <w:b/>
          <w:sz w:val="24"/>
          <w:szCs w:val="24"/>
          <w:lang w:eastAsia="sk-SK"/>
        </w:rPr>
        <w:t>Separovanie odpadu</w:t>
      </w:r>
      <w:bookmarkEnd w:id="38"/>
      <w:r w:rsidRPr="00FA1014">
        <w:rPr>
          <w:rFonts w:ascii="Tahoma" w:eastAsia="Times New Roman" w:hAnsi="Tahoma" w:cs="Tahoma"/>
          <w:sz w:val="24"/>
          <w:szCs w:val="24"/>
          <w:lang w:eastAsia="sk-SK"/>
        </w:rPr>
        <w:t xml:space="preserve"> - cieľom je položiť základy environmentálneho zmýšľania, naučiť žiakov separovať odpad, pochopiť význam tejto činnosti. Projekt prebieha počas celého roka, realizujú ho žiaci spolu s učiteľmi a ostatnými zamestnancami školy. Súčasťou tohto projektu je i 2x ročne opakovaný </w:t>
      </w:r>
      <w:r w:rsidRPr="00FA1014">
        <w:rPr>
          <w:rFonts w:ascii="Tahoma" w:eastAsia="Times New Roman" w:hAnsi="Tahoma" w:cs="Tahoma"/>
          <w:bCs/>
          <w:sz w:val="24"/>
          <w:szCs w:val="24"/>
          <w:lang w:eastAsia="sk-SK"/>
        </w:rPr>
        <w:t>zber papiera</w:t>
      </w:r>
      <w:r w:rsidRPr="00FA1014">
        <w:rPr>
          <w:rFonts w:ascii="Tahoma" w:eastAsia="Times New Roman" w:hAnsi="Tahoma" w:cs="Tahoma"/>
          <w:b/>
          <w:sz w:val="24"/>
          <w:szCs w:val="24"/>
          <w:lang w:eastAsia="sk-SK"/>
        </w:rPr>
        <w:t>.</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39" w:name="_Toc504947775"/>
      <w:r w:rsidRPr="00FA1014">
        <w:rPr>
          <w:rFonts w:ascii="Tahoma" w:eastAsia="Times New Roman" w:hAnsi="Tahoma" w:cs="Tahoma"/>
          <w:b/>
          <w:sz w:val="24"/>
          <w:szCs w:val="24"/>
          <w:lang w:eastAsia="sk-SK"/>
        </w:rPr>
        <w:t>Detský čin mesiaca</w:t>
      </w:r>
      <w:bookmarkEnd w:id="39"/>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cieľom  projektu je pozitívna motivácia žiakov k pravidlám slušného správania sa, dodržiavaniu školského poriadku, ale predovšetkým k empatii, spolupatričnosti a ochote pomôcť slabším v núdzi. </w:t>
      </w:r>
      <w:r w:rsidRPr="00FA1014">
        <w:rPr>
          <w:rFonts w:ascii="Tahoma" w:eastAsia="Times New Roman" w:hAnsi="Tahoma" w:cs="Tahoma"/>
          <w:sz w:val="24"/>
          <w:szCs w:val="24"/>
          <w:lang w:eastAsia="sk-SK"/>
        </w:rPr>
        <w:br/>
        <w:t>Každý mesiac žiaci písomne označia niekoho zo svojich spolužiakov alebo kamarátov (žiakov našej školy), ktorý v danom mesiaci urobil nejaký záslužný čin, či dobrý skutok  v škole alebo obci. Na konci mesiaca  členovia školského parlamentu spolu s určenými pedagógmi vyberú 3 najvýznamnejšie činy a ich aktérov ocenia.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Lyžiarsky výcvik - </w:t>
      </w:r>
      <w:r w:rsidRPr="00FA1014">
        <w:rPr>
          <w:rFonts w:ascii="Tahoma" w:eastAsia="Times New Roman" w:hAnsi="Tahoma" w:cs="Tahoma"/>
          <w:sz w:val="24"/>
          <w:szCs w:val="24"/>
          <w:lang w:eastAsia="sk-SK"/>
        </w:rPr>
        <w:t>každoročne škola organizuje týždňový lyžiarsky výcvik. Lyžiarsky výstroj si žiaci môžu zapožičať v škole.</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40" w:name="_Toc504947779"/>
      <w:r w:rsidRPr="00FA1014">
        <w:rPr>
          <w:rFonts w:ascii="Tahoma" w:eastAsia="Times New Roman" w:hAnsi="Tahoma" w:cs="Tahoma"/>
          <w:b/>
          <w:sz w:val="24"/>
          <w:szCs w:val="24"/>
          <w:lang w:eastAsia="sk-SK"/>
        </w:rPr>
        <w:lastRenderedPageBreak/>
        <w:t>Škola v prírode spojená s plaveckým výcvikom</w:t>
      </w:r>
      <w:bookmarkEnd w:id="40"/>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organizovaná  raz ročne (v jarných mesiacoch).</w:t>
      </w:r>
    </w:p>
    <w:p w:rsidR="00FA1014"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Marec – mesiac knihy</w:t>
      </w:r>
      <w:r w:rsidRPr="00FA1014">
        <w:rPr>
          <w:rFonts w:ascii="Tahoma" w:eastAsia="Times New Roman" w:hAnsi="Tahoma" w:cs="Tahoma"/>
          <w:sz w:val="24"/>
          <w:szCs w:val="24"/>
          <w:lang w:eastAsia="sk-SK"/>
        </w:rPr>
        <w:t xml:space="preserve"> – škola pravidelne v mesiaci marec spolupracuje s obecnou knižnicou a komisiou pre kultúru, vzdelávanie a šport. V tomto mesiaci sa žiaci zúčastňujú na zážitkovom čítaní v obecnej knižnici, aktivitách spojených s budovaním záujmu o knihy a čítanie.</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w:t>
      </w:r>
    </w:p>
    <w:p w:rsidR="00E2105E" w:rsidRPr="00FA1014" w:rsidRDefault="00E2105E" w:rsidP="00E2105E">
      <w:pPr>
        <w:spacing w:before="100" w:beforeAutospacing="1" w:after="100" w:afterAutospacing="1" w:line="240" w:lineRule="auto"/>
        <w:jc w:val="both"/>
        <w:rPr>
          <w:rFonts w:ascii="Tahoma" w:eastAsia="Times New Roman" w:hAnsi="Tahoma" w:cs="Tahoma"/>
          <w:sz w:val="28"/>
          <w:szCs w:val="28"/>
          <w:lang w:eastAsia="sk-SK"/>
        </w:rPr>
      </w:pPr>
      <w:r w:rsidRPr="00FA1014">
        <w:rPr>
          <w:rFonts w:ascii="Tahoma" w:eastAsia="Times New Roman" w:hAnsi="Tahoma" w:cs="Tahoma"/>
          <w:b/>
          <w:sz w:val="28"/>
          <w:szCs w:val="28"/>
          <w:lang w:eastAsia="sk-SK"/>
        </w:rPr>
        <w:t>Prezentácia školy na verejnosti</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Škola sa snaží prezentovať svoju činnosť na verejnosti prostredníctvom podujatí organizovaných školou, účasťou na podujatiach organizovaných obcou, ako aj informovaním o vzdelávaní, aktivitách a živote v škole prostredníctvom  školskej web stránky.</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41" w:name="_Toc504947771"/>
      <w:r w:rsidRPr="00FA1014">
        <w:rPr>
          <w:rFonts w:ascii="Tahoma" w:eastAsia="Times New Roman" w:hAnsi="Tahoma" w:cs="Tahoma"/>
          <w:b/>
          <w:sz w:val="24"/>
          <w:szCs w:val="24"/>
          <w:lang w:eastAsia="sk-SK"/>
        </w:rPr>
        <w:t>Imatrikulácia prvákov</w:t>
      </w:r>
      <w:bookmarkEnd w:id="41"/>
      <w:r w:rsidRPr="00FA1014">
        <w:rPr>
          <w:rFonts w:ascii="Tahoma" w:eastAsia="Times New Roman" w:hAnsi="Tahoma" w:cs="Tahoma"/>
          <w:sz w:val="24"/>
          <w:szCs w:val="24"/>
          <w:lang w:eastAsia="sk-SK"/>
        </w:rPr>
        <w:t xml:space="preserve"> - slávnostné uvedenie prvákov medzi žiakov našej školy. Projekt prebieha každoročne s podporou obce, zapája sa doň väčšina žiakov a pedagógov.</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42" w:name="_Toc504947773"/>
      <w:r w:rsidRPr="00FA1014">
        <w:rPr>
          <w:rFonts w:ascii="Tahoma" w:eastAsia="Times New Roman" w:hAnsi="Tahoma" w:cs="Tahoma"/>
          <w:b/>
          <w:sz w:val="24"/>
          <w:szCs w:val="24"/>
          <w:lang w:eastAsia="sk-SK"/>
        </w:rPr>
        <w:t>Mikuláš v škole</w:t>
      </w:r>
      <w:bookmarkEnd w:id="42"/>
      <w:r w:rsidRPr="00FA1014">
        <w:rPr>
          <w:rFonts w:ascii="Tahoma" w:eastAsia="Times New Roman" w:hAnsi="Tahoma" w:cs="Tahoma"/>
          <w:b/>
          <w:sz w:val="24"/>
          <w:szCs w:val="24"/>
          <w:lang w:eastAsia="sk-SK"/>
        </w:rPr>
        <w:t xml:space="preserve"> </w:t>
      </w:r>
      <w:r w:rsidRPr="00FA1014">
        <w:rPr>
          <w:rFonts w:ascii="Tahoma" w:eastAsia="Times New Roman" w:hAnsi="Tahoma" w:cs="Tahoma"/>
          <w:sz w:val="24"/>
          <w:szCs w:val="24"/>
          <w:lang w:eastAsia="sk-SK"/>
        </w:rPr>
        <w:t xml:space="preserve"> - cieľom aktivity je priblížiť žiakom zvyky a tradície nášho regiónu, navodiť predvianočnú náladu, podporiť v žiakoch chuť robiť radosť druhým. Do projektu sa zapájajú pedagogickí i nepedagogickí zamestnanci školy, starší žiaci a rodičia.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43" w:name="_Toc504947774"/>
      <w:r w:rsidRPr="00FA1014">
        <w:rPr>
          <w:rFonts w:ascii="Tahoma" w:eastAsia="Times New Roman" w:hAnsi="Tahoma" w:cs="Tahoma"/>
          <w:b/>
          <w:sz w:val="24"/>
          <w:szCs w:val="24"/>
          <w:lang w:eastAsia="sk-SK"/>
        </w:rPr>
        <w:t>Vianoce v škole</w:t>
      </w:r>
      <w:bookmarkEnd w:id="43"/>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 xml:space="preserve">cieľom podujatia je vniesť príjemnú sviatočnú atmosféru  do prostredia školy, podporovať pozitívnu interakciu vo vzťahu žiak – žiak, žiak – učiteľ. Rozvíjať kooperatívne zručnosti,  tímovú prácu, pozitívny vzťah ku škole. </w:t>
      </w:r>
      <w:r w:rsidRPr="00FA1014">
        <w:rPr>
          <w:rFonts w:ascii="Tahoma" w:eastAsia="Times New Roman" w:hAnsi="Tahoma" w:cs="Tahoma"/>
          <w:sz w:val="24"/>
          <w:szCs w:val="24"/>
          <w:lang w:eastAsia="sk-SK"/>
        </w:rPr>
        <w:br/>
        <w:t xml:space="preserve">Súčasťou projektu býva každoročne i vianočná burza, ktorej výťažok je venovaný na charitatívne účely – tento rok výťažok vianočnej burzy venujeme na spolufinancovanie projektu </w:t>
      </w:r>
      <w:r w:rsidRPr="00FA1014">
        <w:rPr>
          <w:rFonts w:ascii="Tahoma" w:eastAsia="Times New Roman" w:hAnsi="Tahoma" w:cs="Tahoma"/>
          <w:b/>
          <w:i/>
          <w:sz w:val="24"/>
          <w:szCs w:val="24"/>
          <w:lang w:eastAsia="sk-SK"/>
        </w:rPr>
        <w:t>Dostaneme ťa do školy</w:t>
      </w:r>
      <w:r w:rsidRPr="00FA1014">
        <w:rPr>
          <w:rFonts w:ascii="Tahoma" w:eastAsia="Times New Roman" w:hAnsi="Tahoma" w:cs="Tahoma"/>
          <w:i/>
          <w:sz w:val="24"/>
          <w:szCs w:val="24"/>
          <w:lang w:eastAsia="sk-SK"/>
        </w:rPr>
        <w:t>.</w:t>
      </w:r>
      <w:r w:rsidRPr="00FA1014">
        <w:rPr>
          <w:rFonts w:ascii="Tahoma" w:eastAsia="Times New Roman" w:hAnsi="Tahoma" w:cs="Tahoma"/>
          <w:i/>
          <w:sz w:val="24"/>
          <w:szCs w:val="24"/>
          <w:lang w:eastAsia="sk-SK"/>
        </w:rPr>
        <w:br/>
      </w:r>
      <w:r w:rsidRPr="00FA1014">
        <w:rPr>
          <w:rFonts w:ascii="Tahoma" w:eastAsia="Times New Roman" w:hAnsi="Tahoma" w:cs="Tahoma"/>
          <w:sz w:val="24"/>
          <w:szCs w:val="24"/>
          <w:lang w:eastAsia="sk-SK"/>
        </w:rPr>
        <w:t>Do prípravy podujatia sa aktívne zapájajú  učitelia, žiaci i ostatní zamestnanci školy.</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Karneval pre 1. stupeň  a MŠ,  diskotéka pre 2. stupeň</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bookmarkStart w:id="44" w:name="_Toc504947772"/>
      <w:r w:rsidRPr="00FA1014">
        <w:rPr>
          <w:rFonts w:ascii="Tahoma" w:eastAsia="Times New Roman" w:hAnsi="Tahoma" w:cs="Tahoma"/>
          <w:b/>
          <w:sz w:val="24"/>
          <w:szCs w:val="24"/>
          <w:lang w:eastAsia="sk-SK"/>
        </w:rPr>
        <w:t>Slávnostné ukončenie školského roka</w:t>
      </w:r>
      <w:bookmarkEnd w:id="44"/>
      <w:r w:rsidRPr="00FA1014">
        <w:rPr>
          <w:rFonts w:ascii="Tahoma" w:eastAsia="Times New Roman" w:hAnsi="Tahoma" w:cs="Tahoma"/>
          <w:b/>
          <w:sz w:val="24"/>
          <w:szCs w:val="24"/>
          <w:lang w:eastAsia="sk-SK"/>
        </w:rPr>
        <w:t xml:space="preserve"> - </w:t>
      </w:r>
      <w:r w:rsidRPr="00FA1014">
        <w:rPr>
          <w:rFonts w:ascii="Tahoma" w:eastAsia="Times New Roman" w:hAnsi="Tahoma" w:cs="Tahoma"/>
          <w:sz w:val="24"/>
          <w:szCs w:val="24"/>
          <w:lang w:eastAsia="sk-SK"/>
        </w:rPr>
        <w:t>cieľom aktivity je vyzdvihnúť a oceniť úspechy žiakov našej školy v rôznych mimoškolských súťažiach,  ale i akúkoľvek pomoc, dobrý skutok, aktivitu, ktorú žiak alebo skupina žiakov realizovali počas roka, ktorou niekomu pomohli, prispeli k dobrému menu našej školy alebo obce, šírili myšlienky našej školy vo svojom okolí. Projekt prebieha s podporou obce, zapája sa doň celá škola.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Zúčastňovanie  sa na kultúrnom živote v obci </w:t>
      </w:r>
      <w:r w:rsidRPr="00FA1014">
        <w:rPr>
          <w:rFonts w:ascii="Tahoma" w:eastAsia="Times New Roman" w:hAnsi="Tahoma" w:cs="Tahoma"/>
          <w:sz w:val="24"/>
          <w:szCs w:val="24"/>
          <w:lang w:eastAsia="sk-SK"/>
        </w:rPr>
        <w:t xml:space="preserve">– škola sa podieľa na kultúrnom programe  ku Dňu úcty k starším, Mikulášskej besiedke, </w:t>
      </w:r>
      <w:proofErr w:type="spellStart"/>
      <w:r w:rsidRPr="00FA1014">
        <w:rPr>
          <w:rFonts w:ascii="Tahoma" w:eastAsia="Times New Roman" w:hAnsi="Tahoma" w:cs="Tahoma"/>
          <w:sz w:val="24"/>
          <w:szCs w:val="24"/>
          <w:lang w:eastAsia="sk-SK"/>
        </w:rPr>
        <w:t>Levárskemu</w:t>
      </w:r>
      <w:proofErr w:type="spellEnd"/>
      <w:r w:rsidRPr="00FA1014">
        <w:rPr>
          <w:rFonts w:ascii="Tahoma" w:eastAsia="Times New Roman" w:hAnsi="Tahoma" w:cs="Tahoma"/>
          <w:sz w:val="24"/>
          <w:szCs w:val="24"/>
          <w:lang w:eastAsia="sk-SK"/>
        </w:rPr>
        <w:t xml:space="preserve"> adventu, Dňu matiek. Ku kultúrnemu životu v obci prispievajú aj záujmové útvary školy svojimi vystúpeniami, podujatiami a aktivitami  - </w:t>
      </w:r>
      <w:proofErr w:type="spellStart"/>
      <w:r w:rsidRPr="00FA1014">
        <w:rPr>
          <w:rFonts w:ascii="Tahoma" w:eastAsia="Times New Roman" w:hAnsi="Tahoma" w:cs="Tahoma"/>
          <w:sz w:val="24"/>
          <w:szCs w:val="24"/>
          <w:lang w:eastAsia="sk-SK"/>
        </w:rPr>
        <w:t>Leváranek</w:t>
      </w:r>
      <w:proofErr w:type="spellEnd"/>
      <w:r w:rsidRPr="00FA1014">
        <w:rPr>
          <w:rFonts w:ascii="Tahoma" w:eastAsia="Times New Roman" w:hAnsi="Tahoma" w:cs="Tahoma"/>
          <w:sz w:val="24"/>
          <w:szCs w:val="24"/>
          <w:lang w:eastAsia="sk-SK"/>
        </w:rPr>
        <w:t xml:space="preserve">  „Pochovávaní base“, „Krojované slávnosti“, Divadlo z domčeka  divadelné predstavenia pre obec i školu, </w:t>
      </w:r>
      <w:proofErr w:type="spellStart"/>
      <w:r w:rsidRPr="00FA1014">
        <w:rPr>
          <w:rFonts w:ascii="Tahoma" w:eastAsia="Times New Roman" w:hAnsi="Tahoma" w:cs="Tahoma"/>
          <w:sz w:val="24"/>
          <w:szCs w:val="24"/>
          <w:lang w:eastAsia="sk-SK"/>
        </w:rPr>
        <w:t>Zumba</w:t>
      </w:r>
      <w:proofErr w:type="spellEnd"/>
      <w:r w:rsidRPr="00FA1014">
        <w:rPr>
          <w:rFonts w:ascii="Tahoma" w:eastAsia="Times New Roman" w:hAnsi="Tahoma" w:cs="Tahoma"/>
          <w:sz w:val="24"/>
          <w:szCs w:val="24"/>
          <w:lang w:eastAsia="sk-SK"/>
        </w:rPr>
        <w:t xml:space="preserve">  </w:t>
      </w:r>
      <w:r w:rsidRPr="00FA1014">
        <w:rPr>
          <w:rFonts w:ascii="Tahoma" w:eastAsia="Times New Roman" w:hAnsi="Tahoma" w:cs="Tahoma"/>
          <w:sz w:val="24"/>
          <w:szCs w:val="24"/>
          <w:lang w:eastAsia="sk-SK"/>
        </w:rPr>
        <w:lastRenderedPageBreak/>
        <w:t>vystúpenia na kultúrnych podujatiach).</w:t>
      </w:r>
      <w:r w:rsidRPr="00FA1014">
        <w:rPr>
          <w:rFonts w:ascii="Tahoma" w:eastAsia="Times New Roman" w:hAnsi="Tahoma" w:cs="Tahoma"/>
          <w:sz w:val="24"/>
          <w:szCs w:val="24"/>
          <w:lang w:eastAsia="sk-SK"/>
        </w:rPr>
        <w:br/>
      </w:r>
    </w:p>
    <w:p w:rsidR="00E2105E" w:rsidRPr="00FA1014" w:rsidRDefault="00E2105E" w:rsidP="00E2105E">
      <w:pPr>
        <w:spacing w:before="100" w:beforeAutospacing="1" w:after="100" w:afterAutospacing="1" w:line="240" w:lineRule="auto"/>
        <w:jc w:val="both"/>
        <w:rPr>
          <w:rFonts w:ascii="Tahoma" w:eastAsia="Times New Roman" w:hAnsi="Tahoma" w:cs="Tahoma"/>
          <w:sz w:val="28"/>
          <w:szCs w:val="28"/>
          <w:lang w:eastAsia="sk-SK"/>
        </w:rPr>
      </w:pPr>
      <w:r w:rsidRPr="00FA1014">
        <w:rPr>
          <w:rFonts w:ascii="Tahoma" w:eastAsia="Times New Roman" w:hAnsi="Tahoma" w:cs="Tahoma"/>
          <w:b/>
          <w:sz w:val="28"/>
          <w:szCs w:val="28"/>
          <w:lang w:eastAsia="sk-SK"/>
        </w:rPr>
        <w:t>Zhodnotenie činností metodických orgánov v školskom roku 2017/2018</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xml:space="preserve">Zhodnotenie činnosti  metodického združenia </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Metodické združenie malo v uplynulom školskom roku 8 členov a stretlo sa podľa plánu zasadnutí 4x.  Hlavnými úlohami činnosti MZ boli:</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 xml:space="preserve">spolupráca s učiteľkami MŠ a učiteľkami 2. stupňa – predovšetkým 5. ročníka </w:t>
      </w:r>
      <w:r w:rsidR="00FA1014">
        <w:rPr>
          <w:rFonts w:ascii="Tahoma" w:eastAsia="Times New Roman" w:hAnsi="Tahoma" w:cs="Tahoma"/>
          <w:sz w:val="24"/>
          <w:szCs w:val="24"/>
          <w:lang w:eastAsia="sk-SK"/>
        </w:rPr>
        <w:t xml:space="preserve">  </w:t>
      </w:r>
      <w:r w:rsidRPr="00FA1014">
        <w:rPr>
          <w:rFonts w:ascii="Tahoma" w:eastAsia="Times New Roman" w:hAnsi="Tahoma" w:cs="Tahoma"/>
          <w:sz w:val="24"/>
          <w:szCs w:val="24"/>
          <w:lang w:eastAsia="sk-SK"/>
        </w:rPr>
        <w:t>z dôvodu zabezpečenia adaptácie prvákov na podmienky školského prostredia a prípravy štvrtákov na zmenu podmienok na druhom stupni ZŠ,</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00FA1014">
        <w:rPr>
          <w:rFonts w:ascii="Tahoma" w:eastAsia="Times New Roman" w:hAnsi="Tahoma" w:cs="Tahoma"/>
          <w:sz w:val="24"/>
          <w:szCs w:val="24"/>
          <w:lang w:eastAsia="sk-SK"/>
        </w:rPr>
        <w:t>ko</w:t>
      </w:r>
      <w:r w:rsidRPr="00FA1014">
        <w:rPr>
          <w:rFonts w:ascii="Tahoma" w:eastAsia="Times New Roman" w:hAnsi="Tahoma" w:cs="Tahoma"/>
          <w:sz w:val="24"/>
          <w:szCs w:val="24"/>
          <w:lang w:eastAsia="sk-SK"/>
        </w:rPr>
        <w:t>mplexné rozvíjanie osobnosti žiaka v jednotlivých predmetoch so zameraním na rozvoj všetkých druhov gramotností,</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výučba spisovnej podoby materinského jazyka predovšetkým v ústnom prejave, ale i v čítaní a písaní,</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rozvoj estetického cítenia u žiakov starostlivosťou o svoje prostredie (výzdoba tried, chodieb, ...)</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00FA1014">
        <w:rPr>
          <w:rFonts w:ascii="Tahoma" w:eastAsia="Times New Roman" w:hAnsi="Tahoma" w:cs="Tahoma"/>
          <w:sz w:val="24"/>
          <w:szCs w:val="24"/>
          <w:lang w:eastAsia="sk-SK"/>
        </w:rPr>
        <w:t>ro</w:t>
      </w:r>
      <w:r w:rsidRPr="00FA1014">
        <w:rPr>
          <w:rFonts w:ascii="Tahoma" w:eastAsia="Times New Roman" w:hAnsi="Tahoma" w:cs="Tahoma"/>
          <w:sz w:val="24"/>
          <w:szCs w:val="24"/>
          <w:lang w:eastAsia="sk-SK"/>
        </w:rPr>
        <w:t>zvíjanie sociálneho cítenia u žiakov, pocitu spolupatričnosti a kooperácie v rámci triedy</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zvyšovanie odborných vedomostí učiteliek v danej problematike výchovy a vzdelávania žiakov na 1. stupni</w:t>
      </w:r>
    </w:p>
    <w:p w:rsidR="00E2105E" w:rsidRPr="00FA1014" w:rsidRDefault="00E2105E" w:rsidP="003570CD">
      <w:pPr>
        <w:spacing w:before="100" w:beforeAutospacing="1" w:after="100" w:afterAutospacing="1"/>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zapájanie sa do podujatí organizovaných školou, príprava zápisu a imatrikulácie prvákov</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Učiteľky sa spoločne s deťmi aktívne zapájali do kultúrneho života v obci programami pri príležitosti sviatkov (Deň matiek, Mikuláš, ...) a podujatí organizovaných obcou.</w:t>
      </w:r>
    </w:p>
    <w:p w:rsidR="003570CD"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Žiaci sa ako každý rok pod vedením pedagógov zapájali do súťaží v rôznych oblastiach – matematických, recitačných, športových, speváckych, výtvarných, šachových. Zúčastnili sa divadelných predstavení v bratislavskom divadle, absolvovali dve besedy so spisovateľmi (B. </w:t>
      </w:r>
      <w:proofErr w:type="spellStart"/>
      <w:r w:rsidRPr="00FA1014">
        <w:rPr>
          <w:rFonts w:ascii="Tahoma" w:eastAsia="Times New Roman" w:hAnsi="Tahoma" w:cs="Tahoma"/>
          <w:sz w:val="24"/>
          <w:szCs w:val="24"/>
          <w:lang w:eastAsia="sk-SK"/>
        </w:rPr>
        <w:t>Jobus</w:t>
      </w:r>
      <w:proofErr w:type="spellEnd"/>
      <w:r w:rsidRPr="00FA1014">
        <w:rPr>
          <w:rFonts w:ascii="Tahoma" w:eastAsia="Times New Roman" w:hAnsi="Tahoma" w:cs="Tahoma"/>
          <w:sz w:val="24"/>
          <w:szCs w:val="24"/>
          <w:lang w:eastAsia="sk-SK"/>
        </w:rPr>
        <w:t xml:space="preserve">, Š. </w:t>
      </w:r>
      <w:proofErr w:type="spellStart"/>
      <w:r w:rsidRPr="00FA1014">
        <w:rPr>
          <w:rFonts w:ascii="Tahoma" w:eastAsia="Times New Roman" w:hAnsi="Tahoma" w:cs="Tahoma"/>
          <w:sz w:val="24"/>
          <w:szCs w:val="24"/>
          <w:lang w:eastAsia="sk-SK"/>
        </w:rPr>
        <w:t>Nižňanský</w:t>
      </w:r>
      <w:proofErr w:type="spellEnd"/>
      <w:r w:rsidRPr="00FA1014">
        <w:rPr>
          <w:rFonts w:ascii="Tahoma" w:eastAsia="Times New Roman" w:hAnsi="Tahoma" w:cs="Tahoma"/>
          <w:sz w:val="24"/>
          <w:szCs w:val="24"/>
          <w:lang w:eastAsia="sk-SK"/>
        </w:rPr>
        <w:t>). Aktívne sa zapájali do podujatí organizovaných školou.</w:t>
      </w:r>
    </w:p>
    <w:p w:rsidR="003570CD" w:rsidRDefault="003570CD" w:rsidP="003570CD">
      <w:pPr>
        <w:spacing w:before="100" w:beforeAutospacing="1" w:after="100" w:afterAutospacing="1"/>
        <w:jc w:val="both"/>
        <w:rPr>
          <w:rFonts w:ascii="Tahoma" w:eastAsia="Times New Roman" w:hAnsi="Tahoma" w:cs="Tahoma"/>
          <w:sz w:val="24"/>
          <w:szCs w:val="24"/>
          <w:lang w:eastAsia="sk-SK"/>
        </w:rPr>
      </w:pP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lastRenderedPageBreak/>
        <w:t>Odporúčania:</w:t>
      </w:r>
    </w:p>
    <w:p w:rsidR="00E2105E" w:rsidRPr="00FA1014" w:rsidRDefault="00E2105E" w:rsidP="00FA1014">
      <w:pPr>
        <w:tabs>
          <w:tab w:val="left" w:pos="709"/>
        </w:tabs>
        <w:spacing w:before="100" w:beforeAutospacing="1" w:after="100" w:afterAutospacing="1" w:line="240" w:lineRule="auto"/>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zlepšenie vybavenia IKT v triedach</w:t>
      </w:r>
    </w:p>
    <w:p w:rsidR="00E2105E" w:rsidRPr="00FA1014" w:rsidRDefault="00E2105E" w:rsidP="00FA1014">
      <w:pPr>
        <w:tabs>
          <w:tab w:val="left" w:pos="709"/>
        </w:tabs>
        <w:spacing w:before="100" w:beforeAutospacing="1" w:after="100" w:afterAutospacing="1" w:line="240" w:lineRule="auto"/>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zabezpečenie dostatočného počtu učebníc</w:t>
      </w:r>
    </w:p>
    <w:p w:rsidR="00E2105E" w:rsidRPr="00FA1014" w:rsidRDefault="00E2105E" w:rsidP="00FA1014">
      <w:pPr>
        <w:tabs>
          <w:tab w:val="left" w:pos="709"/>
        </w:tabs>
        <w:spacing w:before="100" w:beforeAutospacing="1" w:after="100" w:afterAutospacing="1" w:line="240" w:lineRule="auto"/>
        <w:ind w:left="709"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00FA1014">
        <w:rPr>
          <w:rFonts w:ascii="Tahoma" w:eastAsia="Symbol" w:hAnsi="Tahoma" w:cs="Tahoma"/>
          <w:sz w:val="14"/>
          <w:szCs w:val="14"/>
          <w:lang w:eastAsia="sk-SK"/>
        </w:rPr>
        <w:t>      </w:t>
      </w:r>
      <w:r w:rsidRPr="00FA1014">
        <w:rPr>
          <w:rFonts w:ascii="Tahoma" w:eastAsia="Times New Roman" w:hAnsi="Tahoma" w:cs="Tahoma"/>
          <w:sz w:val="24"/>
          <w:szCs w:val="24"/>
          <w:lang w:eastAsia="sk-SK"/>
        </w:rPr>
        <w:t xml:space="preserve">vhodné rozloženie tried so zreteľom na rôzne podmienky </w:t>
      </w:r>
      <w:r w:rsidRPr="00FA1014">
        <w:rPr>
          <w:rFonts w:ascii="Tahoma" w:eastAsia="Times New Roman" w:hAnsi="Tahoma" w:cs="Tahoma"/>
          <w:sz w:val="24"/>
          <w:szCs w:val="24"/>
          <w:lang w:eastAsia="sk-SK"/>
        </w:rPr>
        <w:br/>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Zhodnotenie činnosti  predmetovej komisie jazykov a spoločensko-vedných predmetov</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Predmetová komisia jazykov a spoločenskovedných predmetov mala v danom školskom roku 4 členov a stretla sa na zasadnutiach 4krát.  Zasadnutí sa pravidelne zúčastňoval aj zástupca vedenia školy, prevažne zástupkyňa riaditeľa školy. Komisia riešila v tomto školskom roku základné úlohy:</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3570CD">
        <w:rPr>
          <w:rFonts w:ascii="Tahoma" w:eastAsia="Times New Roman" w:hAnsi="Tahoma" w:cs="Tahoma"/>
          <w:sz w:val="24"/>
          <w:szCs w:val="24"/>
          <w:lang w:eastAsia="sk-SK"/>
        </w:rPr>
        <w:t>k</w:t>
      </w:r>
      <w:r w:rsidRPr="00FA1014">
        <w:rPr>
          <w:rFonts w:ascii="Tahoma" w:eastAsia="Times New Roman" w:hAnsi="Tahoma" w:cs="Tahoma"/>
          <w:sz w:val="24"/>
          <w:szCs w:val="24"/>
          <w:lang w:eastAsia="sk-SK"/>
        </w:rPr>
        <w:t>ontrola TVVP na daný školský rok</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analýza výchovno-vzdelávacieho procesu v predmetoch komisie v jednotlivých triedach,    analýza výsledkov vzdelávania, ako aj hľadanie ciest a prijímanie opatrení na ich skvalitnenie</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práca so žiakmi so ŠVVP, úzka spolupráca so špeciálnym pedagógom, výchovným poradcom</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príprava žiakov 5. a 9. ročníka na testovanie a prijímacie skúšky na stredné školy</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 xml:space="preserve">príprava žiakov na recitačné súťaže, organizácia školských kôl </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aktívne angažovanie sa na príprave a realizácii školských podujatí, aktivít</w:t>
      </w:r>
    </w:p>
    <w:p w:rsidR="00E2105E" w:rsidRPr="00FA1014" w:rsidRDefault="00E2105E" w:rsidP="003570CD">
      <w:pPr>
        <w:spacing w:before="100" w:beforeAutospacing="1" w:after="100" w:afterAutospacing="1"/>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aktívna práca v školskej knižnici, podpora záujmu o čítanie u žiakov</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Príprava na testovanie piatakov a deviatakov prebiehala predovšetkým na hodinách slovenského jazyka a literatúry.  Súčasťou prípravy je i KOMPARO 9, ktorého sa škola pravidelne zúčastňuje. Vzhľadom na celoslovenský priemer  výsledky T5 boli lepšie ako pri testovaní Monitor 9. Problém spočíval i vo väčšom počte slabších žiakov v deviatom ročníku. M9 v SJL v deviatom ročníku malo lepšie výsledky, i keď boli  pod celoslovenským priemerom.</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Výrazným problémom, ktorým sa PK jazykov zaoberá, sú žiaci so ŠVVP, predovšetkým s poruchou aktivity a pozornosti, ako aj s vývinovými poruchami učenia.  Pedagógovia sa snažia úzko spolupracovať s rodičmi, so špeciálnym pedagógom i výchovným poradcom, riadia sa pokynmi a odporúčaniami </w:t>
      </w:r>
      <w:proofErr w:type="spellStart"/>
      <w:r w:rsidRPr="00FA1014">
        <w:rPr>
          <w:rFonts w:ascii="Tahoma" w:eastAsia="Times New Roman" w:hAnsi="Tahoma" w:cs="Tahoma"/>
          <w:sz w:val="24"/>
          <w:szCs w:val="24"/>
          <w:lang w:eastAsia="sk-SK"/>
        </w:rPr>
        <w:t>CPPPaP</w:t>
      </w:r>
      <w:proofErr w:type="spellEnd"/>
      <w:r w:rsidRPr="00FA1014">
        <w:rPr>
          <w:rFonts w:ascii="Tahoma" w:eastAsia="Times New Roman" w:hAnsi="Tahoma" w:cs="Tahoma"/>
          <w:sz w:val="24"/>
          <w:szCs w:val="24"/>
          <w:lang w:eastAsia="sk-SK"/>
        </w:rPr>
        <w:t>. Cieľom je zabezpečiť žiakom so ŠVVP optimálne podmienky na ich vzdelávanie a dosahovanie čo najlepších výsledkov v daných predmetoch.</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lastRenderedPageBreak/>
        <w:t>Školská knižnica sa vďaka iniciatíve dvoch pedagógov zapojila do projektu na zlepšenie vybavenia školskej knižnice. Podala žiadosť do projektu Akvizícia knižníc, organizovaných Fondom na podporu umenia. Projekt bol schválený a knižnica získala dotáciu 1000 eur na zakúpenie nových knižných titulov pre žiakov (beletria, encyklopédie) i učiteľov (odborná literatúra).</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V uplynulom školskom roku sa členovia komisie aktívne zapájali do školských aktivít – okrem už spomínaných projektov aj aktivít na podporu čítania v rámci Medzinárodného dňa školských knižníc.</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Odporúčania pre ďalší školský rok:</w:t>
      </w:r>
    </w:p>
    <w:p w:rsidR="00E2105E" w:rsidRPr="00FA1014" w:rsidRDefault="00E2105E" w:rsidP="00FA1014">
      <w:pPr>
        <w:spacing w:before="100" w:beforeAutospacing="1" w:after="100" w:afterAutospacing="1" w:line="240" w:lineRule="auto"/>
        <w:ind w:left="426"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obnova pomôcok na výučbu jazykov</w:t>
      </w:r>
    </w:p>
    <w:p w:rsidR="00E2105E" w:rsidRPr="00FA1014" w:rsidRDefault="00E2105E" w:rsidP="00FA1014">
      <w:pPr>
        <w:spacing w:before="100" w:beforeAutospacing="1" w:after="100" w:afterAutospacing="1" w:line="240" w:lineRule="auto"/>
        <w:ind w:left="426"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zatemnenie jazykových učební a knižnice</w:t>
      </w:r>
    </w:p>
    <w:p w:rsidR="00E2105E" w:rsidRPr="00FA1014" w:rsidRDefault="00E2105E" w:rsidP="00FA1014">
      <w:pPr>
        <w:spacing w:before="100" w:beforeAutospacing="1" w:after="100" w:afterAutospacing="1" w:line="240" w:lineRule="auto"/>
        <w:ind w:left="426"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včasná diagnostika a intervencia u žiakov s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vzdelávacími ťažkosťami</w:t>
      </w:r>
    </w:p>
    <w:p w:rsidR="00E2105E" w:rsidRPr="00FA1014" w:rsidRDefault="00E2105E" w:rsidP="00FA1014">
      <w:pPr>
        <w:spacing w:before="100" w:beforeAutospacing="1" w:after="100" w:afterAutospacing="1" w:line="240" w:lineRule="auto"/>
        <w:ind w:left="426"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vzdelávanie pedagógov v odborných predmetoch i v pedagogike a psychológii</w:t>
      </w:r>
      <w:r w:rsidRPr="00FA1014">
        <w:rPr>
          <w:rFonts w:ascii="Tahoma" w:eastAsia="Times New Roman" w:hAnsi="Tahoma" w:cs="Tahoma"/>
          <w:sz w:val="24"/>
          <w:szCs w:val="24"/>
          <w:lang w:eastAsia="sk-SK"/>
        </w:rPr>
        <w:br/>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Zhodnotenie činnosti  predmetovej komisie matematiky, informatiky a prírodovedných predmetov</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Predmetová komisia mala 5 členov a zišla sa v danom školskom roku na 4 stretnutiach.  Jej základnými úlohami boli:</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 xml:space="preserve">ciele vzdelávania, </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 xml:space="preserve">priebeh a výsledky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vzdelávacieho procesu žiakov v daných predmetoch </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príprava a výsledky T5 a Monitor 9</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účasť a úspechy na súťažiach</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plánovanie práce PK a plnenie osobných úloh</w:t>
      </w:r>
    </w:p>
    <w:p w:rsidR="00E2105E" w:rsidRPr="00FA1014" w:rsidRDefault="00E2105E" w:rsidP="00E2105E">
      <w:pPr>
        <w:spacing w:before="100" w:beforeAutospacing="1" w:after="100" w:afterAutospacing="1" w:line="240" w:lineRule="auto"/>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obnova pomôcok na vyučovanie</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Hlavnými témami – predovšetkým v 5. a 9. ročníku - bola príprava na T5 a M9 v predmete matematika. V 5. ročníku bol výsledok porovnateľný s celoslovenským priemerom, v 9. ročníku bol výsledok výrazne horší. Príčinou bol vysoký počet slabších žiakov. Problém spočíva predovšetkým v nedostatočnom čítaní s porozumením – žiaci zväčša nepochopia otázku, na základe čoho potom úlohu vyriešia zle alebo ju nevyriešia vôbec.</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lastRenderedPageBreak/>
        <w:t>V budúcom školskom roku členovia PK navrhujú zvýšiť hodinovú dotáciu predmetu matematika v 9. ročníku (na 6h)  z dôvodu väčšieho priestoru na prípravu na testovanie. Zároveň upozorňujú na potrebu vybavenia PC učební novými počítačmi, pretože väčšina doterajších je výkonnostne veľmi pomalá, až nefunkčná.</w:t>
      </w:r>
      <w:r w:rsidRPr="00FA1014">
        <w:rPr>
          <w:rFonts w:ascii="Tahoma" w:eastAsia="Times New Roman" w:hAnsi="Tahoma" w:cs="Tahoma"/>
          <w:sz w:val="24"/>
          <w:szCs w:val="24"/>
          <w:lang w:eastAsia="sk-SK"/>
        </w:rPr>
        <w:br/>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Zhodnotenie činnosti  predmetovej komisie výchov</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Predmetová komisia zahŕňa vyučovanie predmetov ako hudobná výchova, výtvarná výchova, telesná a športová výchova, etická a náboženská výchova. </w:t>
      </w:r>
      <w:r w:rsidRPr="00FA1014">
        <w:rPr>
          <w:rFonts w:ascii="Tahoma" w:eastAsia="Times New Roman" w:hAnsi="Tahoma" w:cs="Tahoma"/>
          <w:sz w:val="24"/>
          <w:szCs w:val="24"/>
          <w:lang w:eastAsia="sk-SK"/>
        </w:rPr>
        <w:br/>
        <w:t>Predmety sú hodnotené formou: absolvoval/neabsolvoval, pričom hodnotiace kritériá na dosiahnutie hodnotenia absolvoval sú dané v hodnotiacom systéme v školskom vzdelávacom programe. K nahliadnutiu sú i na webovej stránke školy.</w:t>
      </w:r>
      <w:r w:rsidRPr="00FA1014">
        <w:rPr>
          <w:rFonts w:ascii="Tahoma" w:eastAsia="Times New Roman" w:hAnsi="Tahoma" w:cs="Tahoma"/>
          <w:sz w:val="24"/>
          <w:szCs w:val="24"/>
          <w:lang w:eastAsia="sk-SK"/>
        </w:rPr>
        <w:br/>
        <w:t>Žiaci sa v tomto školskom roku zapájali do školských aktivít prípravou plagátov  a výzdoby na rôzne podujatia (100 rokov Československa, Európsky týždeň športu, Zber papiera, ...), ako i do súťaží v rôznych oblastiach: športové, spevácke, výtvarné.  Športové súťaže boli prevažne organizované školou (vianočný turnaj vo futbale) alebo v spolupráci s obcou (stolnotenisový turnaj). Súťaže mimo školy boli predovšetkým turnaje v šachu.</w:t>
      </w:r>
      <w:r w:rsidRPr="00FA1014">
        <w:rPr>
          <w:rFonts w:ascii="Tahoma" w:eastAsia="Times New Roman" w:hAnsi="Tahoma" w:cs="Tahoma"/>
          <w:sz w:val="24"/>
          <w:szCs w:val="24"/>
          <w:lang w:eastAsia="sk-SK"/>
        </w:rPr>
        <w:br/>
        <w:t>Vzhľadom na hodnotenie inšpekcie boli členmi prijaté opatrenia v oblasti vyučovania hudobnej výchovy na 2. stupni – absolvovanie školenia v HUV, zabezpečenie kvalifikovanosti pri výučbe HUV na oboch stupňoch vzdelávania.</w:t>
      </w:r>
    </w:p>
    <w:p w:rsidR="00E2105E" w:rsidRPr="00FA1014" w:rsidRDefault="00E2105E" w:rsidP="00E2105E">
      <w:pPr>
        <w:spacing w:before="100" w:beforeAutospacing="1" w:after="100" w:afterAutospacing="1" w:line="240" w:lineRule="auto"/>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Zhodnotenie činnosti  predmetovej komisie špeciálnej triedy, žiakov so ŠVVP a výchovných problémov</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Komisia sa zišla na štyroch hlavných stretnutiach, pričom prebiehali aj stretnutia, na ktorých sa priebežne riešili výchovné alebo vzdelávacie problémy určitých žiakov či tried. Následne boli závery riešenia a návrhy opatrení  prednesené na pedagogických radách alebo na riadnych zasadnutiach danej PK.</w:t>
      </w:r>
    </w:p>
    <w:p w:rsidR="00E2105E" w:rsidRPr="00FA1014" w:rsidRDefault="00E2105E" w:rsidP="003570CD">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Členmi komisie boli okrem špeciálneho pedagóga, výchovného poradcu a člena vedenia školy triedni učitelia integrovaných žiakov, príležitostne i triedni učitelia žiakov, u ktorých sa vyskytol nejaký problém, alebo učitelia, ktorí </w:t>
      </w:r>
      <w:proofErr w:type="spellStart"/>
      <w:r w:rsidRPr="00FA1014">
        <w:rPr>
          <w:rFonts w:ascii="Tahoma" w:eastAsia="Times New Roman" w:hAnsi="Tahoma" w:cs="Tahoma"/>
          <w:sz w:val="24"/>
          <w:szCs w:val="24"/>
          <w:lang w:eastAsia="sk-SK"/>
        </w:rPr>
        <w:t>detekovali</w:t>
      </w:r>
      <w:proofErr w:type="spellEnd"/>
      <w:r w:rsidRPr="00FA1014">
        <w:rPr>
          <w:rFonts w:ascii="Tahoma" w:eastAsia="Times New Roman" w:hAnsi="Tahoma" w:cs="Tahoma"/>
          <w:sz w:val="24"/>
          <w:szCs w:val="24"/>
          <w:lang w:eastAsia="sk-SK"/>
        </w:rPr>
        <w:t xml:space="preserve"> výchovnú či vzdelávaciu ťažkosť u niektorého žiaka   s nutnosťou riešiť ju podrobnejšie ako len s triednym učiteľom.</w:t>
      </w:r>
    </w:p>
    <w:p w:rsidR="00E2105E" w:rsidRPr="00FA1014" w:rsidRDefault="00E2105E" w:rsidP="003570CD">
      <w:pPr>
        <w:spacing w:before="100" w:beforeAutospacing="1" w:after="0"/>
        <w:ind w:left="567" w:hanging="567"/>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Medzi hlavné body programu zasadnutí patrili:</w:t>
      </w:r>
    </w:p>
    <w:p w:rsidR="00E2105E" w:rsidRPr="00FA1014" w:rsidRDefault="00E2105E" w:rsidP="003570CD">
      <w:pPr>
        <w:spacing w:before="100" w:beforeAutospacing="1" w:after="0"/>
        <w:ind w:left="567" w:hanging="567"/>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plán práce predmetovej komisie v šk. roku 2017/2018</w:t>
      </w:r>
    </w:p>
    <w:p w:rsidR="00E2105E" w:rsidRPr="00FA1014" w:rsidRDefault="00E2105E" w:rsidP="003570CD">
      <w:pPr>
        <w:spacing w:before="100" w:beforeAutospacing="1" w:after="0"/>
        <w:ind w:left="567" w:hanging="567"/>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vypracovanie IVP pre žiakov so ŠVVP, TVVP</w:t>
      </w:r>
      <w:r w:rsidR="00FB60B2">
        <w:rPr>
          <w:rFonts w:ascii="Tahoma" w:eastAsia="Times New Roman" w:hAnsi="Tahoma" w:cs="Tahoma"/>
          <w:sz w:val="24"/>
          <w:szCs w:val="24"/>
          <w:lang w:eastAsia="sk-SK"/>
        </w:rPr>
        <w:t xml:space="preserve"> pre žiakov ŠPT a ich priebežné </w:t>
      </w:r>
      <w:r w:rsidRPr="00FA1014">
        <w:rPr>
          <w:rFonts w:ascii="Tahoma" w:eastAsia="Times New Roman" w:hAnsi="Tahoma" w:cs="Tahoma"/>
          <w:sz w:val="24"/>
          <w:szCs w:val="24"/>
          <w:lang w:eastAsia="sk-SK"/>
        </w:rPr>
        <w:t>plnenie</w:t>
      </w:r>
    </w:p>
    <w:p w:rsidR="00E2105E" w:rsidRPr="00FA1014" w:rsidRDefault="00E2105E" w:rsidP="003570CD">
      <w:pPr>
        <w:spacing w:before="100" w:beforeAutospacing="1" w:after="0"/>
        <w:ind w:left="567" w:hanging="567"/>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lastRenderedPageBreak/>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práca so žiakmi so ŠVVP</w:t>
      </w:r>
    </w:p>
    <w:p w:rsidR="00E2105E" w:rsidRPr="00FA1014" w:rsidRDefault="00E2105E" w:rsidP="003570CD">
      <w:pPr>
        <w:spacing w:before="100" w:beforeAutospacing="1" w:after="0"/>
        <w:ind w:left="567" w:hanging="567"/>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výmena skúseností pedagogických pracovníkov</w:t>
      </w:r>
    </w:p>
    <w:p w:rsidR="00E2105E" w:rsidRPr="00FA1014" w:rsidRDefault="00E2105E" w:rsidP="003570CD">
      <w:pPr>
        <w:spacing w:before="100" w:beforeAutospacing="1" w:after="0"/>
        <w:ind w:left="567" w:hanging="567"/>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analýza činnosti PK a návrh opatrení na zlepšenie činnosti PK. </w:t>
      </w:r>
    </w:p>
    <w:p w:rsidR="00E2105E" w:rsidRPr="00FA1014" w:rsidRDefault="00E2105E" w:rsidP="003570CD">
      <w:pPr>
        <w:spacing w:before="100" w:beforeAutospacing="1" w:after="0"/>
        <w:ind w:left="567" w:hanging="567"/>
        <w:rPr>
          <w:rFonts w:ascii="Tahoma" w:eastAsia="Times New Roman" w:hAnsi="Tahoma" w:cs="Tahoma"/>
          <w:sz w:val="24"/>
          <w:szCs w:val="24"/>
          <w:lang w:eastAsia="sk-SK"/>
        </w:rPr>
      </w:pPr>
      <w:r w:rsidRPr="00FA1014">
        <w:rPr>
          <w:rFonts w:ascii="Tahoma" w:eastAsia="Times New Roman" w:hAnsi="Tahoma" w:cs="Tahoma"/>
          <w:b/>
          <w:sz w:val="24"/>
          <w:szCs w:val="24"/>
          <w:lang w:eastAsia="sk-SK"/>
        </w:rPr>
        <w:t>Integrácia žiakov so ŠVVP</w:t>
      </w:r>
    </w:p>
    <w:p w:rsidR="00E2105E" w:rsidRPr="00FA1014" w:rsidRDefault="00E2105E" w:rsidP="003570CD">
      <w:pPr>
        <w:spacing w:before="100" w:beforeAutospacing="1" w:after="0"/>
        <w:ind w:left="567" w:hanging="567"/>
        <w:rPr>
          <w:rFonts w:ascii="Tahoma" w:eastAsia="Times New Roman" w:hAnsi="Tahoma" w:cs="Tahoma"/>
          <w:sz w:val="24"/>
          <w:szCs w:val="24"/>
          <w:lang w:eastAsia="sk-SK"/>
        </w:rPr>
      </w:pPr>
      <w:r w:rsidRPr="00FA1014">
        <w:rPr>
          <w:rFonts w:ascii="Tahoma" w:eastAsia="Times New Roman" w:hAnsi="Tahoma" w:cs="Tahoma"/>
          <w:sz w:val="24"/>
          <w:szCs w:val="24"/>
          <w:lang w:eastAsia="sk-SK"/>
        </w:rPr>
        <w:t>Podľa druhu zdravotného znevýhodnenia školu navšt</w:t>
      </w:r>
      <w:r w:rsidR="00FB60B2">
        <w:rPr>
          <w:rFonts w:ascii="Tahoma" w:eastAsia="Times New Roman" w:hAnsi="Tahoma" w:cs="Tahoma"/>
          <w:sz w:val="24"/>
          <w:szCs w:val="24"/>
          <w:lang w:eastAsia="sk-SK"/>
        </w:rPr>
        <w:t xml:space="preserve">evovali a boli vzdelávaní podľa </w:t>
      </w:r>
      <w:r w:rsidRPr="00FA1014">
        <w:rPr>
          <w:rFonts w:ascii="Tahoma" w:eastAsia="Times New Roman" w:hAnsi="Tahoma" w:cs="Tahoma"/>
          <w:sz w:val="24"/>
          <w:szCs w:val="24"/>
          <w:lang w:eastAsia="sk-SK"/>
        </w:rPr>
        <w:t>ŠVVP</w:t>
      </w:r>
      <w:r w:rsidR="00FB60B2">
        <w:rPr>
          <w:rFonts w:ascii="Tahoma" w:eastAsia="Times New Roman" w:hAnsi="Tahoma" w:cs="Tahoma"/>
          <w:sz w:val="24"/>
          <w:szCs w:val="24"/>
          <w:lang w:eastAsia="sk-SK"/>
        </w:rPr>
        <w:t xml:space="preserve"> </w:t>
      </w:r>
      <w:r w:rsidRPr="00FA1014">
        <w:rPr>
          <w:rFonts w:ascii="Tahoma" w:eastAsia="Times New Roman" w:hAnsi="Tahoma" w:cs="Tahoma"/>
          <w:sz w:val="24"/>
          <w:szCs w:val="24"/>
          <w:lang w:eastAsia="sk-SK"/>
        </w:rPr>
        <w:t>štyria žiaci:</w:t>
      </w:r>
    </w:p>
    <w:p w:rsidR="00E2105E" w:rsidRPr="00FA1014" w:rsidRDefault="00E2105E" w:rsidP="003570CD">
      <w:pPr>
        <w:spacing w:before="100" w:beforeAutospacing="1" w:after="0"/>
        <w:ind w:left="567" w:hanging="567"/>
        <w:contextualSpacing/>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2 chodiace žiačky s telesným postihnutím</w:t>
      </w:r>
    </w:p>
    <w:p w:rsidR="00E2105E" w:rsidRPr="00FA1014" w:rsidRDefault="00E2105E" w:rsidP="003570CD">
      <w:pPr>
        <w:spacing w:before="100" w:beforeAutospacing="1" w:after="0"/>
        <w:ind w:left="567" w:hanging="567"/>
        <w:contextualSpacing/>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1 žiak s narušenou komunikačnou schopnosťou</w:t>
      </w:r>
    </w:p>
    <w:p w:rsidR="00E2105E" w:rsidRPr="00FA1014" w:rsidRDefault="00E2105E" w:rsidP="003570CD">
      <w:pPr>
        <w:spacing w:before="100" w:beforeAutospacing="1" w:after="0"/>
        <w:ind w:left="567" w:hanging="567"/>
        <w:contextualSpacing/>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1 žiak s poruchou aktivity a pozornosti </w:t>
      </w:r>
    </w:p>
    <w:p w:rsidR="00E2105E" w:rsidRPr="00FA1014" w:rsidRDefault="00E2105E" w:rsidP="003570CD">
      <w:pPr>
        <w:spacing w:before="100" w:beforeAutospacing="1"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Učitelia u týchto žiakov – podľa odporúčaní </w:t>
      </w:r>
      <w:proofErr w:type="spellStart"/>
      <w:r w:rsidRPr="00FA1014">
        <w:rPr>
          <w:rFonts w:ascii="Tahoma" w:eastAsia="Times New Roman" w:hAnsi="Tahoma" w:cs="Tahoma"/>
          <w:sz w:val="24"/>
          <w:szCs w:val="24"/>
          <w:lang w:eastAsia="sk-SK"/>
        </w:rPr>
        <w:t>CPPPaP</w:t>
      </w:r>
      <w:proofErr w:type="spellEnd"/>
      <w:r w:rsidRPr="00FA1014">
        <w:rPr>
          <w:rFonts w:ascii="Tahoma" w:eastAsia="Times New Roman" w:hAnsi="Tahoma" w:cs="Tahoma"/>
          <w:sz w:val="24"/>
          <w:szCs w:val="24"/>
          <w:lang w:eastAsia="sk-SK"/>
        </w:rPr>
        <w:t xml:space="preserve"> a podľa IVVP jednotlivých žiakov preferovali doplňovacie cvičenia, písomné testy a skúšanie v rámci individuálnych možností a schopností žiakov.</w:t>
      </w:r>
    </w:p>
    <w:p w:rsidR="00FB60B2" w:rsidRPr="003570CD" w:rsidRDefault="00E2105E" w:rsidP="003570CD">
      <w:pPr>
        <w:spacing w:before="100" w:beforeAutospacing="1"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Napriek žiadostiam pána riaditeľa o poskytnutie vyššieho počtu asistentov v triedach pracovali len dve asistentky.</w:t>
      </w:r>
      <w:r w:rsidR="00FA1014" w:rsidRPr="00FA1014">
        <w:rPr>
          <w:rFonts w:ascii="Tahoma" w:eastAsia="Times New Roman" w:hAnsi="Tahoma" w:cs="Tahoma"/>
          <w:sz w:val="24"/>
          <w:szCs w:val="24"/>
          <w:lang w:eastAsia="sk-SK"/>
        </w:rPr>
        <w:br/>
      </w:r>
    </w:p>
    <w:p w:rsidR="00E2105E" w:rsidRPr="00FA1014" w:rsidRDefault="00E2105E" w:rsidP="003570CD">
      <w:pPr>
        <w:spacing w:before="100" w:beforeAutospacing="1" w:after="0"/>
        <w:rPr>
          <w:rFonts w:ascii="Tahoma" w:eastAsia="Times New Roman" w:hAnsi="Tahoma" w:cs="Tahoma"/>
          <w:sz w:val="24"/>
          <w:szCs w:val="24"/>
          <w:lang w:eastAsia="sk-SK"/>
        </w:rPr>
      </w:pPr>
      <w:proofErr w:type="spellStart"/>
      <w:r w:rsidRPr="00FA1014">
        <w:rPr>
          <w:rFonts w:ascii="Tahoma" w:eastAsia="Times New Roman" w:hAnsi="Tahoma" w:cs="Tahoma"/>
          <w:b/>
          <w:sz w:val="24"/>
          <w:szCs w:val="24"/>
          <w:lang w:eastAsia="sk-SK"/>
        </w:rPr>
        <w:t>Výchovno</w:t>
      </w:r>
      <w:proofErr w:type="spellEnd"/>
      <w:r w:rsidRPr="00FA1014">
        <w:rPr>
          <w:rFonts w:ascii="Tahoma" w:eastAsia="Times New Roman" w:hAnsi="Tahoma" w:cs="Tahoma"/>
          <w:b/>
          <w:sz w:val="24"/>
          <w:szCs w:val="24"/>
          <w:lang w:eastAsia="sk-SK"/>
        </w:rPr>
        <w:t xml:space="preserve"> – vzdelávací proces žiakov v špeciálnej triede</w:t>
      </w:r>
    </w:p>
    <w:p w:rsidR="00E2105E" w:rsidRPr="00FA1014" w:rsidRDefault="00E2105E" w:rsidP="003570CD">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Naša škola má jenu špeciálnu triedu, ktorú v danom školskom roku navštevovalo 10 žiakov (z toho 3 dievčatá a 7 chlapcov). Boli žiakmi 4., 5., 6., 7.,  a 8. ročníka a boli vzdelávaní podľa:</w:t>
      </w:r>
    </w:p>
    <w:p w:rsidR="00E2105E" w:rsidRPr="00FB60B2" w:rsidRDefault="00E2105E" w:rsidP="003570CD">
      <w:pPr>
        <w:pStyle w:val="Odsekzoznamu"/>
        <w:numPr>
          <w:ilvl w:val="0"/>
          <w:numId w:val="2"/>
        </w:numPr>
        <w:spacing w:after="0" w:line="276" w:lineRule="auto"/>
        <w:jc w:val="both"/>
        <w:rPr>
          <w:rFonts w:ascii="Tahoma" w:hAnsi="Tahoma" w:cs="Tahoma"/>
        </w:rPr>
      </w:pPr>
      <w:r w:rsidRPr="00FB60B2">
        <w:rPr>
          <w:rFonts w:ascii="Tahoma" w:hAnsi="Tahoma" w:cs="Tahoma"/>
        </w:rPr>
        <w:t>učebných plánov pre žiakov s mentálnym postihnutím ISCED1 - variant A (9 žiakov)</w:t>
      </w:r>
    </w:p>
    <w:p w:rsidR="00E2105E" w:rsidRPr="00FB60B2" w:rsidRDefault="00E2105E" w:rsidP="003570CD">
      <w:pPr>
        <w:pStyle w:val="Odsekzoznamu"/>
        <w:numPr>
          <w:ilvl w:val="0"/>
          <w:numId w:val="2"/>
        </w:numPr>
        <w:spacing w:after="0" w:line="276" w:lineRule="auto"/>
        <w:jc w:val="both"/>
        <w:rPr>
          <w:rFonts w:ascii="Tahoma" w:hAnsi="Tahoma" w:cs="Tahoma"/>
        </w:rPr>
      </w:pPr>
      <w:r w:rsidRPr="00FB60B2">
        <w:rPr>
          <w:rFonts w:ascii="Tahoma" w:hAnsi="Tahoma" w:cs="Tahoma"/>
        </w:rPr>
        <w:t>učebných plánov pre žiakov s mentálnym postihnutím ISCED1 – variant B (1 žiak) </w:t>
      </w:r>
    </w:p>
    <w:p w:rsidR="00E2105E" w:rsidRPr="00FA1014" w:rsidRDefault="00E2105E" w:rsidP="003570CD">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Žiaci pracovali pod vedením triednej učiteľky – špeciálnej pedagogičky a asistentky učiteľa.</w:t>
      </w:r>
    </w:p>
    <w:p w:rsidR="00E2105E" w:rsidRPr="00FA1014" w:rsidRDefault="00E2105E" w:rsidP="003570CD">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U jedného žiaka 4. ročníka bolo vykonané </w:t>
      </w:r>
      <w:proofErr w:type="spellStart"/>
      <w:r w:rsidRPr="00FA1014">
        <w:rPr>
          <w:rFonts w:ascii="Tahoma" w:eastAsia="Times New Roman" w:hAnsi="Tahoma" w:cs="Tahoma"/>
          <w:sz w:val="24"/>
          <w:szCs w:val="24"/>
          <w:lang w:eastAsia="sk-SK"/>
        </w:rPr>
        <w:t>rediagnostické</w:t>
      </w:r>
      <w:proofErr w:type="spellEnd"/>
      <w:r w:rsidRPr="00FA1014">
        <w:rPr>
          <w:rFonts w:ascii="Tahoma" w:eastAsia="Times New Roman" w:hAnsi="Tahoma" w:cs="Tahoma"/>
          <w:sz w:val="24"/>
          <w:szCs w:val="24"/>
          <w:lang w:eastAsia="sk-SK"/>
        </w:rPr>
        <w:t xml:space="preserve"> špeciálno-pedagogické vyšetrenie na SŠ v Malackách. Bola potvrdená správnosť zaradenia žiaka do ŠPT.</w:t>
      </w:r>
    </w:p>
    <w:p w:rsidR="00E2105E" w:rsidRPr="00FA1014" w:rsidRDefault="00E2105E" w:rsidP="003570CD">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Žiak 7. ročníka bol na základe žiadosti rodičov vzhľadom na pretrvávajúce vyučovacie problémy vzdelávaný individuálne, podľa učebných plánov pre žiakov so stredným stupňom mentálneho postihnutia ISCED1 - variant B.</w:t>
      </w:r>
    </w:p>
    <w:p w:rsidR="00E2105E" w:rsidRPr="00FA1014" w:rsidRDefault="00E2105E" w:rsidP="003570CD">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Žiaci sa aktívne zapájajú do projektov i aktivít organizovaných školou v rámci svojich možností a schopností.</w:t>
      </w:r>
    </w:p>
    <w:p w:rsidR="00E2105E" w:rsidRPr="00FA1014" w:rsidRDefault="000D2195" w:rsidP="000D2195">
      <w:pPr>
        <w:spacing w:before="100" w:beforeAutospacing="1" w:after="0"/>
        <w:jc w:val="both"/>
        <w:rPr>
          <w:rFonts w:ascii="Tahoma" w:eastAsia="Times New Roman" w:hAnsi="Tahoma" w:cs="Tahoma"/>
          <w:sz w:val="24"/>
          <w:szCs w:val="24"/>
          <w:lang w:eastAsia="sk-SK"/>
        </w:rPr>
      </w:pPr>
      <w:r>
        <w:rPr>
          <w:rFonts w:ascii="Tahoma" w:eastAsia="Times New Roman" w:hAnsi="Tahoma" w:cs="Tahoma"/>
          <w:sz w:val="24"/>
          <w:szCs w:val="24"/>
          <w:lang w:eastAsia="sk-SK"/>
        </w:rPr>
        <w:lastRenderedPageBreak/>
        <w:t> </w:t>
      </w:r>
      <w:r w:rsidR="00E2105E" w:rsidRPr="00FA1014">
        <w:rPr>
          <w:rFonts w:ascii="Tahoma" w:eastAsia="Times New Roman" w:hAnsi="Tahoma" w:cs="Tahoma"/>
          <w:b/>
          <w:sz w:val="24"/>
          <w:szCs w:val="24"/>
          <w:lang w:eastAsia="sk-SK"/>
        </w:rPr>
        <w:t>Výchovné opatrenia</w:t>
      </w:r>
    </w:p>
    <w:p w:rsidR="00E2105E" w:rsidRPr="00FA1014" w:rsidRDefault="00E2105E" w:rsidP="000D2195">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Počas školského roka boli výchovné problémy zapisované všetkými učiteľmi do zošita pochvál a pokarhaní. Závažnejšie problémy boli riešené formou pohovorov, ktoré boli vykonávané za účasti zástupkyne RŠ, prípadne riaditeľa ZŠ s MŠ.</w:t>
      </w:r>
    </w:p>
    <w:p w:rsidR="00E2105E" w:rsidRPr="00FA1014" w:rsidRDefault="00E2105E" w:rsidP="000D2195">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O pohovoroch boli vykonané záznamy. Na takýto spôsob riešenia problémov boli zo strany učiteľov pozitívne odozvy. Na škole nastalo badateľné zlepšenie vo výskyte výchovných problémov.</w:t>
      </w:r>
    </w:p>
    <w:p w:rsidR="00E2105E" w:rsidRPr="00FA1014" w:rsidRDefault="00E2105E" w:rsidP="000D2195">
      <w:pPr>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 </w:t>
      </w:r>
    </w:p>
    <w:p w:rsidR="00E2105E" w:rsidRPr="00FA1014" w:rsidRDefault="00E2105E" w:rsidP="000D2195">
      <w:pPr>
        <w:spacing w:before="100" w:beforeAutospacing="1" w:after="0"/>
        <w:rPr>
          <w:rFonts w:ascii="Tahoma" w:eastAsia="Times New Roman" w:hAnsi="Tahoma" w:cs="Tahoma"/>
          <w:sz w:val="24"/>
          <w:szCs w:val="24"/>
          <w:lang w:eastAsia="sk-SK"/>
        </w:rPr>
      </w:pPr>
      <w:r w:rsidRPr="00FA1014">
        <w:rPr>
          <w:rFonts w:ascii="Tahoma" w:eastAsia="Times New Roman" w:hAnsi="Tahoma" w:cs="Tahoma"/>
          <w:b/>
          <w:sz w:val="24"/>
          <w:szCs w:val="24"/>
          <w:lang w:eastAsia="sk-SK"/>
        </w:rPr>
        <w:t>Členovia komisie odporúčajú zamerať sa v budúcom školskom roku na nasledujúce skutočnosti:</w:t>
      </w:r>
      <w:r w:rsidR="00FB60B2">
        <w:rPr>
          <w:rFonts w:ascii="Tahoma" w:eastAsia="Times New Roman" w:hAnsi="Tahoma" w:cs="Tahoma"/>
          <w:b/>
          <w:sz w:val="24"/>
          <w:szCs w:val="24"/>
          <w:lang w:eastAsia="sk-SK"/>
        </w:rPr>
        <w:br/>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00FB60B2">
        <w:rPr>
          <w:rFonts w:ascii="Tahoma" w:eastAsia="Symbol" w:hAnsi="Tahoma" w:cs="Tahoma"/>
          <w:sz w:val="14"/>
          <w:szCs w:val="14"/>
          <w:lang w:eastAsia="sk-SK"/>
        </w:rPr>
        <w:t>      </w:t>
      </w:r>
      <w:r w:rsidRPr="00FA1014">
        <w:rPr>
          <w:rFonts w:ascii="Tahoma" w:eastAsia="Times New Roman" w:hAnsi="Tahoma" w:cs="Tahoma"/>
          <w:sz w:val="24"/>
          <w:szCs w:val="24"/>
          <w:lang w:eastAsia="sk-SK"/>
        </w:rPr>
        <w:t>včas podchytiť a podporovať žiakov s výraznými výchovno-vyučovacími problémami</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sledovať žiakov s výchovno-vyučovacími problémami vo všetkých triedach školy</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zefektívniť komunikáciu triedneho učiteľa so špeciálnym pedagógom a výchovným  poradcom v prípade, že sa v jeho triede vyskytne akýkoľvek problém</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w:t>
      </w:r>
      <w:r w:rsidRPr="00FA1014">
        <w:rPr>
          <w:rFonts w:ascii="Tahoma" w:eastAsia="Times New Roman" w:hAnsi="Tahoma" w:cs="Tahoma"/>
          <w:sz w:val="24"/>
          <w:szCs w:val="24"/>
          <w:lang w:eastAsia="sk-SK"/>
        </w:rPr>
        <w:t>odporúčať spoluprácu triednych učiteľov a rodičov s poradňou v </w:t>
      </w:r>
      <w:proofErr w:type="spellStart"/>
      <w:r w:rsidRPr="00FA1014">
        <w:rPr>
          <w:rFonts w:ascii="Tahoma" w:eastAsia="Times New Roman" w:hAnsi="Tahoma" w:cs="Tahoma"/>
          <w:sz w:val="24"/>
          <w:szCs w:val="24"/>
          <w:lang w:eastAsia="sk-SK"/>
        </w:rPr>
        <w:t>CPPPaP</w:t>
      </w:r>
      <w:proofErr w:type="spellEnd"/>
      <w:r w:rsidRPr="00FA1014">
        <w:rPr>
          <w:rFonts w:ascii="Tahoma" w:eastAsia="Times New Roman" w:hAnsi="Tahoma" w:cs="Tahoma"/>
          <w:sz w:val="24"/>
          <w:szCs w:val="24"/>
          <w:lang w:eastAsia="sk-SK"/>
        </w:rPr>
        <w:t xml:space="preserve"> </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zabezpečiť dodržanie termínov vyšetrení zo strany rodičov</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individuálne pristupovať k žiakom so ŠVVP s prihliadaním na ich zdravotný stav a možnosti osobnostného rozvoja</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 xml:space="preserve">dodržiavať odporúčania </w:t>
      </w:r>
      <w:proofErr w:type="spellStart"/>
      <w:r w:rsidRPr="00FA1014">
        <w:rPr>
          <w:rFonts w:ascii="Tahoma" w:eastAsia="Times New Roman" w:hAnsi="Tahoma" w:cs="Tahoma"/>
          <w:sz w:val="24"/>
          <w:szCs w:val="24"/>
          <w:lang w:eastAsia="sk-SK"/>
        </w:rPr>
        <w:t>CPPPaP</w:t>
      </w:r>
      <w:proofErr w:type="spellEnd"/>
      <w:r w:rsidRPr="00FA1014">
        <w:rPr>
          <w:rFonts w:ascii="Tahoma" w:eastAsia="Times New Roman" w:hAnsi="Tahoma" w:cs="Tahoma"/>
          <w:sz w:val="24"/>
          <w:szCs w:val="24"/>
          <w:lang w:eastAsia="sk-SK"/>
        </w:rPr>
        <w:t xml:space="preserve"> u žiakov so ŠVVP v rámci tried ZŠ s MŠ a podporovať vnímanie týchto žiakov ako plnohodnotných žiakov s možnosťou lepšej socializácie</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zapájať sa do projektov na poskytnutie dotácií na asistentov žiakom so ŠVVP v rámci možností školy, ktoré by zlepšili priebeh vyučovacieho procesu a zabezpečili tak žiakom primerané vzdelávanie</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zapájať žiakov ŠPT do aktivít a kultúrnych podujatí organizovaných ZŠ s MŠ</w:t>
      </w:r>
    </w:p>
    <w:p w:rsidR="00E2105E" w:rsidRPr="00FA1014" w:rsidRDefault="00E2105E" w:rsidP="000D2195">
      <w:pPr>
        <w:spacing w:after="0"/>
        <w:ind w:left="567" w:hanging="360"/>
        <w:contextualSpacing/>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 xml:space="preserve">zabezpečiť </w:t>
      </w:r>
      <w:proofErr w:type="spellStart"/>
      <w:r w:rsidRPr="00FA1014">
        <w:rPr>
          <w:rFonts w:ascii="Tahoma" w:eastAsia="Times New Roman" w:hAnsi="Tahoma" w:cs="Tahoma"/>
          <w:sz w:val="24"/>
          <w:szCs w:val="24"/>
          <w:lang w:eastAsia="sk-SK"/>
        </w:rPr>
        <w:t>rediagnostické</w:t>
      </w:r>
      <w:proofErr w:type="spellEnd"/>
      <w:r w:rsidRPr="00FA1014">
        <w:rPr>
          <w:rFonts w:ascii="Tahoma" w:eastAsia="Times New Roman" w:hAnsi="Tahoma" w:cs="Tahoma"/>
          <w:sz w:val="24"/>
          <w:szCs w:val="24"/>
          <w:lang w:eastAsia="sk-SK"/>
        </w:rPr>
        <w:t xml:space="preserve"> špeciálno-pedagogické vyšetrenia u žiakov po prvom  roku po zaradení do ŠPT.</w:t>
      </w:r>
    </w:p>
    <w:p w:rsidR="00FB60B2" w:rsidRDefault="00FB60B2" w:rsidP="000D2195">
      <w:pPr>
        <w:spacing w:before="100" w:beforeAutospacing="1" w:after="100" w:afterAutospacing="1"/>
        <w:outlineLvl w:val="2"/>
        <w:rPr>
          <w:rFonts w:ascii="Tahoma" w:eastAsia="Times New Roman" w:hAnsi="Tahoma" w:cs="Tahoma"/>
          <w:b/>
          <w:bCs/>
          <w:i/>
          <w:iCs/>
          <w:sz w:val="24"/>
          <w:szCs w:val="24"/>
          <w:lang w:eastAsia="sk-SK"/>
        </w:rPr>
      </w:pPr>
      <w:bookmarkStart w:id="45" w:name="e1j"/>
      <w:bookmarkStart w:id="46" w:name="1k"/>
      <w:bookmarkEnd w:id="45"/>
      <w:bookmarkEnd w:id="46"/>
    </w:p>
    <w:p w:rsidR="000D2195" w:rsidRDefault="000D2195" w:rsidP="000D2195">
      <w:pPr>
        <w:spacing w:before="100" w:beforeAutospacing="1" w:after="100" w:afterAutospacing="1"/>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outlineLvl w:val="2"/>
        <w:rPr>
          <w:rFonts w:ascii="Tahoma" w:eastAsia="Times New Roman" w:hAnsi="Tahoma" w:cs="Tahoma"/>
          <w:b/>
          <w:bCs/>
          <w:i/>
          <w:iCs/>
          <w:sz w:val="24"/>
          <w:szCs w:val="24"/>
          <w:lang w:eastAsia="sk-SK"/>
        </w:rPr>
      </w:pP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i/>
          <w:iCs/>
          <w:sz w:val="24"/>
          <w:szCs w:val="24"/>
          <w:lang w:eastAsia="sk-SK"/>
        </w:rPr>
        <w:lastRenderedPageBreak/>
        <w:t>§ 2. ods. 1 k</w:t>
      </w: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sz w:val="27"/>
          <w:szCs w:val="27"/>
          <w:lang w:eastAsia="sk-SK"/>
        </w:rPr>
        <w:t>Výsledky inšpekčnej činnosti</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p>
    <w:p w:rsidR="00E2105E" w:rsidRPr="00FA1014" w:rsidRDefault="00E2105E" w:rsidP="000D2195">
      <w:pPr>
        <w:autoSpaceDE w:val="0"/>
        <w:autoSpaceDN w:val="0"/>
        <w:adjustRightInd w:val="0"/>
        <w:spacing w:before="100" w:beforeAutospacing="1"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Dátum poslednej inšpekčnej kontroly: 06.02 - 12.02.2018</w:t>
      </w:r>
    </w:p>
    <w:p w:rsidR="00E2105E" w:rsidRPr="00FA1014" w:rsidRDefault="00E2105E" w:rsidP="000D2195">
      <w:pPr>
        <w:autoSpaceDE w:val="0"/>
        <w:autoSpaceDN w:val="0"/>
        <w:adjustRightInd w:val="0"/>
        <w:spacing w:before="100" w:beforeAutospacing="1"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Druh inšpekcie: komplexná</w:t>
      </w:r>
      <w:r w:rsidRPr="00FA1014">
        <w:rPr>
          <w:rFonts w:ascii="Tahoma" w:eastAsia="Times New Roman" w:hAnsi="Tahoma" w:cs="Tahoma"/>
          <w:sz w:val="24"/>
          <w:szCs w:val="24"/>
          <w:lang w:eastAsia="sk-SK"/>
        </w:rPr>
        <w:br/>
      </w:r>
    </w:p>
    <w:p w:rsidR="00E2105E" w:rsidRPr="00FA1014" w:rsidRDefault="00E2105E" w:rsidP="000D2195">
      <w:pPr>
        <w:autoSpaceDE w:val="0"/>
        <w:autoSpaceDN w:val="0"/>
        <w:adjustRightInd w:val="0"/>
        <w:spacing w:before="100" w:beforeAutospacing="1" w:after="0"/>
        <w:rPr>
          <w:rFonts w:ascii="Tahoma" w:eastAsia="Times New Roman" w:hAnsi="Tahoma" w:cs="Tahoma"/>
          <w:sz w:val="24"/>
          <w:szCs w:val="24"/>
          <w:lang w:eastAsia="sk-SK"/>
        </w:rPr>
      </w:pPr>
      <w:r w:rsidRPr="00FA1014">
        <w:rPr>
          <w:rFonts w:ascii="Tahoma" w:eastAsia="Times New Roman" w:hAnsi="Tahoma" w:cs="Tahoma"/>
          <w:b/>
          <w:sz w:val="24"/>
          <w:szCs w:val="24"/>
          <w:lang w:eastAsia="sk-SK"/>
        </w:rPr>
        <w:t>Zistenia a hodnotenie</w:t>
      </w:r>
      <w:r w:rsidRPr="00FA1014">
        <w:rPr>
          <w:rFonts w:ascii="Tahoma" w:eastAsia="Times New Roman" w:hAnsi="Tahoma" w:cs="Tahoma"/>
          <w:sz w:val="24"/>
          <w:szCs w:val="24"/>
          <w:lang w:eastAsia="sk-SK"/>
        </w:rPr>
        <w:t xml:space="preserve"> - dosiahnutá úroveň</w:t>
      </w:r>
    </w:p>
    <w:p w:rsidR="00E2105E" w:rsidRPr="00FB60B2" w:rsidRDefault="00E2105E" w:rsidP="000D2195">
      <w:pPr>
        <w:pStyle w:val="Odsekzoznamu"/>
        <w:numPr>
          <w:ilvl w:val="0"/>
          <w:numId w:val="3"/>
        </w:numPr>
        <w:autoSpaceDE w:val="0"/>
        <w:autoSpaceDN w:val="0"/>
        <w:adjustRightInd w:val="0"/>
        <w:spacing w:after="0" w:line="276" w:lineRule="auto"/>
        <w:rPr>
          <w:rFonts w:ascii="Tahoma" w:hAnsi="Tahoma" w:cs="Tahoma"/>
        </w:rPr>
      </w:pPr>
      <w:r w:rsidRPr="00FB60B2">
        <w:rPr>
          <w:rFonts w:ascii="Tahoma" w:hAnsi="Tahoma" w:cs="Tahoma"/>
        </w:rPr>
        <w:t>riadenie školy: úroveň dobrá</w:t>
      </w:r>
    </w:p>
    <w:p w:rsidR="00E2105E" w:rsidRPr="00FB60B2" w:rsidRDefault="00E2105E" w:rsidP="000D2195">
      <w:pPr>
        <w:pStyle w:val="Odsekzoznamu"/>
        <w:numPr>
          <w:ilvl w:val="0"/>
          <w:numId w:val="3"/>
        </w:numPr>
        <w:autoSpaceDE w:val="0"/>
        <w:autoSpaceDN w:val="0"/>
        <w:adjustRightInd w:val="0"/>
        <w:spacing w:after="0" w:line="276" w:lineRule="auto"/>
        <w:rPr>
          <w:rFonts w:ascii="Tahoma" w:hAnsi="Tahoma" w:cs="Tahoma"/>
        </w:rPr>
      </w:pPr>
      <w:r w:rsidRPr="00FB60B2">
        <w:rPr>
          <w:rFonts w:ascii="Tahoma" w:hAnsi="Tahoma" w:cs="Tahoma"/>
        </w:rPr>
        <w:t>podmienky výchovy a vzdelávania: úroveň ve</w:t>
      </w:r>
      <w:r w:rsidR="000D2195">
        <w:rPr>
          <w:rFonts w:ascii="Tahoma" w:hAnsi="Tahoma" w:cs="Tahoma"/>
        </w:rPr>
        <w:t>ľ</w:t>
      </w:r>
      <w:r w:rsidRPr="00FB60B2">
        <w:rPr>
          <w:rFonts w:ascii="Tahoma" w:hAnsi="Tahoma" w:cs="Tahoma"/>
        </w:rPr>
        <w:t>mi dobrá</w:t>
      </w:r>
    </w:p>
    <w:p w:rsidR="00E2105E" w:rsidRPr="00FB60B2" w:rsidRDefault="00E2105E" w:rsidP="000D2195">
      <w:pPr>
        <w:pStyle w:val="Odsekzoznamu"/>
        <w:numPr>
          <w:ilvl w:val="0"/>
          <w:numId w:val="3"/>
        </w:numPr>
        <w:autoSpaceDE w:val="0"/>
        <w:autoSpaceDN w:val="0"/>
        <w:adjustRightInd w:val="0"/>
        <w:spacing w:after="0" w:line="276" w:lineRule="auto"/>
        <w:rPr>
          <w:rFonts w:ascii="Tahoma" w:hAnsi="Tahoma" w:cs="Tahoma"/>
        </w:rPr>
      </w:pPr>
      <w:r w:rsidRPr="00FB60B2">
        <w:rPr>
          <w:rFonts w:ascii="Tahoma" w:hAnsi="Tahoma" w:cs="Tahoma"/>
        </w:rPr>
        <w:t>vyučovanie na 1. a 2. stupni: úroveň priemerná</w:t>
      </w:r>
    </w:p>
    <w:p w:rsidR="00E2105E" w:rsidRPr="000D2195" w:rsidRDefault="00E2105E" w:rsidP="000D2195">
      <w:pPr>
        <w:pStyle w:val="Odsekzoznamu"/>
        <w:numPr>
          <w:ilvl w:val="0"/>
          <w:numId w:val="3"/>
        </w:numPr>
        <w:autoSpaceDE w:val="0"/>
        <w:autoSpaceDN w:val="0"/>
        <w:adjustRightInd w:val="0"/>
        <w:spacing w:after="0" w:line="276" w:lineRule="auto"/>
        <w:rPr>
          <w:rFonts w:ascii="Tahoma" w:hAnsi="Tahoma" w:cs="Tahoma"/>
        </w:rPr>
      </w:pPr>
      <w:r w:rsidRPr="00FB60B2">
        <w:rPr>
          <w:rFonts w:ascii="Tahoma" w:hAnsi="Tahoma" w:cs="Tahoma"/>
        </w:rPr>
        <w:t>vyučovanie v špeciál</w:t>
      </w:r>
      <w:r w:rsidR="00FB60B2">
        <w:rPr>
          <w:rFonts w:ascii="Tahoma" w:hAnsi="Tahoma" w:cs="Tahoma"/>
        </w:rPr>
        <w:t>n</w:t>
      </w:r>
      <w:r w:rsidRPr="00FB60B2">
        <w:rPr>
          <w:rFonts w:ascii="Tahoma" w:hAnsi="Tahoma" w:cs="Tahoma"/>
        </w:rPr>
        <w:t>ej triede: úroveň dobrá</w:t>
      </w:r>
      <w:r w:rsidR="000D2195">
        <w:rPr>
          <w:rFonts w:ascii="Tahoma" w:hAnsi="Tahoma" w:cs="Tahoma"/>
        </w:rPr>
        <w:br/>
      </w:r>
    </w:p>
    <w:p w:rsidR="00E2105E" w:rsidRPr="00FA1014" w:rsidRDefault="00E2105E" w:rsidP="000D2195">
      <w:pPr>
        <w:autoSpaceDE w:val="0"/>
        <w:autoSpaceDN w:val="0"/>
        <w:adjustRightInd w:val="0"/>
        <w:spacing w:before="100" w:beforeAutospacing="1" w:after="0"/>
        <w:rPr>
          <w:rFonts w:ascii="Tahoma" w:eastAsia="Times New Roman" w:hAnsi="Tahoma" w:cs="Tahoma"/>
          <w:sz w:val="24"/>
          <w:szCs w:val="24"/>
          <w:lang w:eastAsia="sk-SK"/>
        </w:rPr>
      </w:pPr>
      <w:r w:rsidRPr="00FA1014">
        <w:rPr>
          <w:rFonts w:ascii="Tahoma" w:eastAsia="Times New Roman" w:hAnsi="Tahoma" w:cs="Tahoma"/>
          <w:b/>
          <w:sz w:val="24"/>
          <w:szCs w:val="24"/>
          <w:lang w:eastAsia="sk-SK"/>
        </w:rPr>
        <w:t>Odporúčania:</w:t>
      </w:r>
    </w:p>
    <w:p w:rsidR="00E2105E" w:rsidRPr="00FB60B2" w:rsidRDefault="00E2105E" w:rsidP="000D2195">
      <w:pPr>
        <w:pStyle w:val="Odsekzoznamu"/>
        <w:numPr>
          <w:ilvl w:val="0"/>
          <w:numId w:val="4"/>
        </w:numPr>
        <w:autoSpaceDE w:val="0"/>
        <w:autoSpaceDN w:val="0"/>
        <w:adjustRightInd w:val="0"/>
        <w:spacing w:after="0" w:line="276" w:lineRule="auto"/>
        <w:rPr>
          <w:rFonts w:ascii="Tahoma" w:hAnsi="Tahoma" w:cs="Tahoma"/>
        </w:rPr>
      </w:pPr>
      <w:r w:rsidRPr="00FB60B2">
        <w:rPr>
          <w:rFonts w:ascii="Tahoma" w:hAnsi="Tahoma" w:cs="Tahoma"/>
        </w:rPr>
        <w:t>efektívne kontrolovať výchovno-vzdelávací proces, prijímať opatrenia a kontrolovať ich plnenie</w:t>
      </w:r>
    </w:p>
    <w:p w:rsidR="00E2105E" w:rsidRPr="00FB60B2" w:rsidRDefault="00E2105E" w:rsidP="000D2195">
      <w:pPr>
        <w:pStyle w:val="Odsekzoznamu"/>
        <w:numPr>
          <w:ilvl w:val="0"/>
          <w:numId w:val="4"/>
        </w:numPr>
        <w:autoSpaceDE w:val="0"/>
        <w:autoSpaceDN w:val="0"/>
        <w:adjustRightInd w:val="0"/>
        <w:spacing w:after="0" w:line="276" w:lineRule="auto"/>
        <w:rPr>
          <w:rFonts w:ascii="Tahoma" w:hAnsi="Tahoma" w:cs="Tahoma"/>
        </w:rPr>
      </w:pPr>
      <w:r w:rsidRPr="00FB60B2">
        <w:rPr>
          <w:rFonts w:ascii="Tahoma" w:hAnsi="Tahoma" w:cs="Tahoma"/>
        </w:rPr>
        <w:t>zabezpečiť odbornú výučby HUV na 2. stupni</w:t>
      </w:r>
    </w:p>
    <w:p w:rsidR="00E2105E" w:rsidRPr="00FB60B2" w:rsidRDefault="00E2105E" w:rsidP="000D2195">
      <w:pPr>
        <w:pStyle w:val="Odsekzoznamu"/>
        <w:numPr>
          <w:ilvl w:val="0"/>
          <w:numId w:val="4"/>
        </w:numPr>
        <w:autoSpaceDE w:val="0"/>
        <w:autoSpaceDN w:val="0"/>
        <w:adjustRightInd w:val="0"/>
        <w:spacing w:after="0" w:line="276" w:lineRule="auto"/>
        <w:rPr>
          <w:rFonts w:ascii="Tahoma" w:hAnsi="Tahoma" w:cs="Tahoma"/>
        </w:rPr>
      </w:pPr>
      <w:r w:rsidRPr="00FB60B2">
        <w:rPr>
          <w:rFonts w:ascii="Tahoma" w:hAnsi="Tahoma" w:cs="Tahoma"/>
        </w:rPr>
        <w:t>sprevádzkovať učebňu chémie</w:t>
      </w:r>
    </w:p>
    <w:p w:rsidR="00E2105E" w:rsidRPr="00FB60B2" w:rsidRDefault="00E2105E" w:rsidP="000D2195">
      <w:pPr>
        <w:pStyle w:val="Odsekzoznamu"/>
        <w:numPr>
          <w:ilvl w:val="0"/>
          <w:numId w:val="4"/>
        </w:numPr>
        <w:autoSpaceDE w:val="0"/>
        <w:autoSpaceDN w:val="0"/>
        <w:adjustRightInd w:val="0"/>
        <w:spacing w:after="0" w:line="276" w:lineRule="auto"/>
        <w:rPr>
          <w:rFonts w:ascii="Tahoma" w:hAnsi="Tahoma" w:cs="Tahoma"/>
        </w:rPr>
      </w:pPr>
      <w:r w:rsidRPr="00FB60B2">
        <w:rPr>
          <w:rFonts w:ascii="Tahoma" w:hAnsi="Tahoma" w:cs="Tahoma"/>
        </w:rPr>
        <w:t xml:space="preserve">zapracovať konkrétne kompetencie NŠFG v </w:t>
      </w:r>
      <w:proofErr w:type="spellStart"/>
      <w:r w:rsidRPr="00FB60B2">
        <w:rPr>
          <w:rFonts w:ascii="Tahoma" w:hAnsi="Tahoma" w:cs="Tahoma"/>
        </w:rPr>
        <w:t>ŠkVP</w:t>
      </w:r>
      <w:proofErr w:type="spellEnd"/>
    </w:p>
    <w:p w:rsidR="00FB60B2" w:rsidRPr="000D2195" w:rsidRDefault="00E2105E" w:rsidP="000D2195">
      <w:pPr>
        <w:pStyle w:val="Odsekzoznamu"/>
        <w:numPr>
          <w:ilvl w:val="0"/>
          <w:numId w:val="4"/>
        </w:numPr>
        <w:autoSpaceDE w:val="0"/>
        <w:autoSpaceDN w:val="0"/>
        <w:adjustRightInd w:val="0"/>
        <w:spacing w:after="0" w:line="276" w:lineRule="auto"/>
        <w:jc w:val="both"/>
        <w:rPr>
          <w:rFonts w:ascii="Tahoma" w:hAnsi="Tahoma" w:cs="Tahoma"/>
        </w:rPr>
      </w:pPr>
      <w:r w:rsidRPr="00FB60B2">
        <w:rPr>
          <w:rFonts w:ascii="Tahoma" w:hAnsi="Tahoma" w:cs="Tahoma"/>
        </w:rPr>
        <w:t>viesť žiakov k používaniu spisovného jazyka</w:t>
      </w:r>
      <w:r w:rsidR="000D2195">
        <w:rPr>
          <w:rFonts w:ascii="Tahoma" w:hAnsi="Tahoma" w:cs="Tahoma"/>
        </w:rPr>
        <w:br/>
      </w:r>
    </w:p>
    <w:p w:rsidR="00E2105E" w:rsidRPr="00FA1014" w:rsidRDefault="00E2105E" w:rsidP="000D2195">
      <w:pPr>
        <w:autoSpaceDE w:val="0"/>
        <w:autoSpaceDN w:val="0"/>
        <w:adjustRightInd w:val="0"/>
        <w:spacing w:before="100" w:beforeAutospacing="1" w:after="0"/>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Plnenie odporúčaní bude zapracované do plánu práce školy v nasledujúcom šk. roku:</w:t>
      </w:r>
    </w:p>
    <w:p w:rsidR="00E2105E" w:rsidRPr="00FB60B2" w:rsidRDefault="00E2105E" w:rsidP="000D2195">
      <w:pPr>
        <w:pStyle w:val="Odsekzoznamu"/>
        <w:numPr>
          <w:ilvl w:val="0"/>
          <w:numId w:val="5"/>
        </w:numPr>
        <w:autoSpaceDE w:val="0"/>
        <w:autoSpaceDN w:val="0"/>
        <w:adjustRightInd w:val="0"/>
        <w:spacing w:after="0" w:line="276" w:lineRule="auto"/>
        <w:jc w:val="both"/>
        <w:rPr>
          <w:rFonts w:ascii="Tahoma" w:hAnsi="Tahoma" w:cs="Tahoma"/>
        </w:rPr>
      </w:pPr>
      <w:r w:rsidRPr="00FB60B2">
        <w:rPr>
          <w:rFonts w:ascii="Tahoma" w:hAnsi="Tahoma" w:cs="Tahoma"/>
        </w:rPr>
        <w:t xml:space="preserve">hospitácie, vzájomné náčuvy, dotazníky pre žiakov, rodičov i zamestnancov </w:t>
      </w:r>
    </w:p>
    <w:p w:rsidR="00E2105E" w:rsidRPr="00FB60B2" w:rsidRDefault="00E2105E" w:rsidP="000D2195">
      <w:pPr>
        <w:pStyle w:val="Odsekzoznamu"/>
        <w:numPr>
          <w:ilvl w:val="0"/>
          <w:numId w:val="5"/>
        </w:numPr>
        <w:autoSpaceDE w:val="0"/>
        <w:autoSpaceDN w:val="0"/>
        <w:adjustRightInd w:val="0"/>
        <w:spacing w:after="0" w:line="276" w:lineRule="auto"/>
        <w:jc w:val="both"/>
        <w:rPr>
          <w:rFonts w:ascii="Tahoma" w:hAnsi="Tahoma" w:cs="Tahoma"/>
        </w:rPr>
      </w:pPr>
      <w:r w:rsidRPr="00FB60B2">
        <w:rPr>
          <w:rFonts w:ascii="Tahoma" w:hAnsi="Tahoma" w:cs="Tahoma"/>
        </w:rPr>
        <w:t>účasť na  školeniach v konkrétnych predmetoch, vyučovaných neodborne, vzájomné odovzdávanie si poznatkov</w:t>
      </w:r>
    </w:p>
    <w:p w:rsidR="00E2105E" w:rsidRPr="00FB60B2" w:rsidRDefault="00E2105E" w:rsidP="000D2195">
      <w:pPr>
        <w:pStyle w:val="Odsekzoznamu"/>
        <w:numPr>
          <w:ilvl w:val="0"/>
          <w:numId w:val="5"/>
        </w:numPr>
        <w:autoSpaceDE w:val="0"/>
        <w:autoSpaceDN w:val="0"/>
        <w:adjustRightInd w:val="0"/>
        <w:spacing w:after="0" w:line="276" w:lineRule="auto"/>
        <w:jc w:val="both"/>
        <w:rPr>
          <w:rFonts w:ascii="Tahoma" w:hAnsi="Tahoma" w:cs="Tahoma"/>
        </w:rPr>
      </w:pPr>
      <w:r w:rsidRPr="00FB60B2">
        <w:rPr>
          <w:rFonts w:ascii="Tahoma" w:hAnsi="Tahoma" w:cs="Tahoma"/>
        </w:rPr>
        <w:t xml:space="preserve">rozvíjanie konkrétnych kompetencií finančnej gramotnosti vo  vzdelávacích aktivitách, organizovaných pedagógmi i externými odborníkmi z danej oblasti </w:t>
      </w:r>
    </w:p>
    <w:p w:rsidR="00E2105E" w:rsidRPr="00FB60B2" w:rsidRDefault="00E2105E" w:rsidP="000D2195">
      <w:pPr>
        <w:pStyle w:val="Odsekzoznamu"/>
        <w:numPr>
          <w:ilvl w:val="0"/>
          <w:numId w:val="5"/>
        </w:numPr>
        <w:autoSpaceDE w:val="0"/>
        <w:autoSpaceDN w:val="0"/>
        <w:adjustRightInd w:val="0"/>
        <w:spacing w:after="0" w:line="276" w:lineRule="auto"/>
        <w:jc w:val="both"/>
        <w:rPr>
          <w:rFonts w:ascii="Tahoma" w:hAnsi="Tahoma" w:cs="Tahoma"/>
        </w:rPr>
      </w:pPr>
      <w:r w:rsidRPr="00FB60B2">
        <w:rPr>
          <w:rFonts w:ascii="Tahoma" w:hAnsi="Tahoma" w:cs="Tahoma"/>
        </w:rPr>
        <w:t>rekonštrukcia priestorov odborných učební na základe schváleného projektu</w:t>
      </w:r>
    </w:p>
    <w:p w:rsidR="00E2105E" w:rsidRDefault="00E2105E" w:rsidP="000D2195">
      <w:pPr>
        <w:spacing w:before="100" w:beforeAutospacing="1" w:after="100" w:afterAutospacing="1"/>
        <w:ind w:firstLine="72"/>
        <w:rPr>
          <w:rFonts w:ascii="Tahoma" w:eastAsia="Times New Roman" w:hAnsi="Tahoma" w:cs="Tahoma"/>
          <w:sz w:val="24"/>
          <w:szCs w:val="24"/>
          <w:lang w:eastAsia="sk-SK"/>
        </w:rPr>
      </w:pPr>
    </w:p>
    <w:p w:rsidR="000D2195" w:rsidRPr="00FA1014" w:rsidRDefault="000D2195" w:rsidP="000D2195">
      <w:pPr>
        <w:spacing w:before="100" w:beforeAutospacing="1" w:after="100" w:afterAutospacing="1"/>
        <w:ind w:firstLine="72"/>
        <w:rPr>
          <w:rFonts w:ascii="Tahoma" w:eastAsia="Times New Roman" w:hAnsi="Tahoma" w:cs="Tahoma"/>
          <w:sz w:val="24"/>
          <w:szCs w:val="24"/>
          <w:lang w:eastAsia="sk-SK"/>
        </w:rPr>
      </w:pP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bookmarkStart w:id="47" w:name="e1k"/>
      <w:bookmarkStart w:id="48" w:name="1l"/>
      <w:bookmarkEnd w:id="47"/>
      <w:bookmarkEnd w:id="48"/>
      <w:r w:rsidRPr="00FA1014">
        <w:rPr>
          <w:rFonts w:ascii="Tahoma" w:eastAsia="Times New Roman" w:hAnsi="Tahoma" w:cs="Tahoma"/>
          <w:b/>
          <w:bCs/>
          <w:i/>
          <w:iCs/>
          <w:sz w:val="24"/>
          <w:szCs w:val="24"/>
          <w:lang w:eastAsia="sk-SK"/>
        </w:rPr>
        <w:t>§ 2. ods. 1 l</w:t>
      </w: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sz w:val="27"/>
          <w:szCs w:val="27"/>
          <w:lang w:eastAsia="sk-SK"/>
        </w:rPr>
        <w:lastRenderedPageBreak/>
        <w:t>Materiálno-technické podmienky</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b/>
          <w:sz w:val="24"/>
          <w:szCs w:val="24"/>
          <w:lang w:eastAsia="sk-SK"/>
        </w:rPr>
        <w:t>Materiálno – technické podmienky</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sz w:val="24"/>
          <w:szCs w:val="24"/>
          <w:lang w:eastAsia="sk-SK"/>
        </w:rPr>
        <w:t>Základná škola s materskou školou v sebe zahŕňa 4 zložky: základnú školu, materskú školu, školskú jedáleň a školský klub.</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b/>
          <w:sz w:val="24"/>
          <w:szCs w:val="24"/>
          <w:lang w:eastAsia="sk-SK"/>
        </w:rPr>
        <w:t>Základná škola</w:t>
      </w:r>
      <w:r w:rsidRPr="00FA1014">
        <w:rPr>
          <w:rFonts w:ascii="Tahoma" w:eastAsia="Times New Roman" w:hAnsi="Tahoma" w:cs="Tahoma"/>
          <w:sz w:val="24"/>
          <w:szCs w:val="24"/>
          <w:lang w:eastAsia="sk-SK"/>
        </w:rPr>
        <w:br/>
        <w:t>Priestory základnej školy momentálne pokrývajú potrebu školy vzhľadom na naplnenosť tried žiakmi. Základná škola má k dispozícii 15 kmeňových tried, z toho jedna je určená pre špeciálnu triedu, 2 jazykové učebne, 2 počítačové učebne, školskú knižnicu, hudobnú miestnosť a školskú kuchynku. V priestoroch základnej školy je aj odborná učebňa chémie a polytechnická učebňa,  ktoré sú momentálne nefunkčné a majú byť v nasledujúcom školskom roku rekonštruované. Ku škole patria aj dve telocvične a náraďovňa, v ktorých má počas letných prázdnin a začiatkom nasledujúceho roka takisto prebehnúť rekonštrukcia. Škola má tiež kabinety a počítačovú miestnosť pre učiteľov, zborovňu, vrátnicu, kabinety na úschovu školských pomôcok,  učebníc a nábytku. Z vonkajších priestorov škole patrí pomerne veľký areál trávnatej plochy, betónové átrium a ihrisko za školou, ako aj ihrisko pre materskú školu, ktoré však vyžaduje renováciu. Po dohode so zriaďovateľom môžu deti a žiaci využívať počas vyučovania a aktivít školského klubu multifunkčné ihrisko v blízkosti školy ako aj futbalové ihrisko miestnej TJ. Škola taktiež so súhlasom zriaďovateľa využíva priestory kultúrneho domu na kultúrne podujatia, zážitkové aktivity a činnosť záujmových útvarov.</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sz w:val="24"/>
          <w:szCs w:val="24"/>
          <w:lang w:eastAsia="sk-SK"/>
        </w:rPr>
        <w:t>Základná škola má momentálne obnovené kmeňové učebne novým školským nábytkom (lavice a stoličky), nové podlahové krytiny v učebniach i na chodbách, rekonštruované sociálne zariadenia na 1. a 2. poschodí 2. stupňa. Všetky učebne ako aj väčšina chodbových priestorov má vymenené plastové okná. Počas letných prázdnin bola opravená strecha nad väčšou časťou školských budov (1. a 2. stupeň, školský klub - vestibul) a vymaľované priestory šatní pre oba stupne. Tieto položky boli financované zriaďovateľom. Taktiež bola opravená strecha a vymenené okná v telocvični, šatniach a prístupových chodbách. Tieto položky boli financované z projektu na renováciu telocvične ako aj zriaďovateľom (v položkách, ktoré do projektu nespadali). Vďaka sponzorským darom sa upravujú priestory šatní pre 1. stupeň.</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Škola sa neustále snaží o obnovu školských pomôcok a vybavenia, pričom sa snaží využívať popri vlastných aj vonkajšie zdroje – okrem pomoci zo strany zriaďovateľa ide predovšetkým o pomoc zo strany Združenia rodičov, financií získaných z projektov (obnova knižničného fondu) a sponzorské dary. Napriek tomu by priestory  i zariadenie základnej školy potrebovali ďalšiu obnovu: dokončiť výmenu </w:t>
      </w:r>
      <w:r w:rsidRPr="00FA1014">
        <w:rPr>
          <w:rFonts w:ascii="Tahoma" w:eastAsia="Times New Roman" w:hAnsi="Tahoma" w:cs="Tahoma"/>
          <w:sz w:val="24"/>
          <w:szCs w:val="24"/>
          <w:lang w:eastAsia="sk-SK"/>
        </w:rPr>
        <w:lastRenderedPageBreak/>
        <w:t xml:space="preserve">okien na chodbách, rekonštruovať sociálne zariadenia na 3. poschodí 2. stupňa a na 1. stupni. Bolo by potrebné dokončiť zariadenie tried novým nábytkom (skrinky, police), vymaľovať predovšetkým priestory chodieb a schodísk. Je potrebné taktiež uvažovať nad rekonštrukciou hudobnej siene a školskej kuchynky, ak majú byť tieto priestory primerane využívané na školské aktivity. </w:t>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 </w:t>
      </w:r>
    </w:p>
    <w:p w:rsidR="00E2105E" w:rsidRPr="00FA1014" w:rsidRDefault="00E2105E" w:rsidP="000D2195">
      <w:pPr>
        <w:spacing w:before="100" w:beforeAutospacing="1" w:after="120"/>
        <w:rPr>
          <w:rFonts w:ascii="Tahoma" w:eastAsia="Times New Roman" w:hAnsi="Tahoma" w:cs="Tahoma"/>
          <w:sz w:val="24"/>
          <w:szCs w:val="24"/>
          <w:lang w:eastAsia="sk-SK"/>
        </w:rPr>
      </w:pPr>
      <w:r w:rsidRPr="00FA1014">
        <w:rPr>
          <w:rFonts w:ascii="Tahoma" w:eastAsia="Times New Roman" w:hAnsi="Tahoma" w:cs="Tahoma"/>
          <w:b/>
          <w:sz w:val="24"/>
          <w:szCs w:val="24"/>
          <w:lang w:eastAsia="sk-SK"/>
        </w:rPr>
        <w:t>Materská škola</w:t>
      </w:r>
      <w:r w:rsidRPr="00FA1014">
        <w:rPr>
          <w:rFonts w:ascii="Tahoma" w:eastAsia="Times New Roman" w:hAnsi="Tahoma" w:cs="Tahoma"/>
          <w:sz w:val="24"/>
          <w:szCs w:val="24"/>
          <w:lang w:eastAsia="sk-SK"/>
        </w:rPr>
        <w:br/>
        <w:t>Materská škola je umiestnená na prízemí a prvom poschodí školskej budovy. Má samostatný vchod, prechod medzi poschodiami je možný samostatným schodiskom i spoločným schodiskom pre MŠ a ZŠ. Na prízemí sa nachádzajú tri triedy, dve z nich slúžia poobede i ako spálne. Chodba je rozdelená na tri časti – v prednej časti sú spoločné priestory - šatne, stredná časť, ktorá je pokrytá kobercom slúži na cvičenie, v zadnej časti sa nachádzajú umyvárne a toalety. Na prvom poschodí sa nachádzajú dve triedy a dve stabilné spálne. Taktiež je tu sociálne zariadenie pre deti, ktoré je však vyhovujúce vzhľadom  na ich vek a vzrast len čiastočne.</w:t>
      </w:r>
    </w:p>
    <w:p w:rsidR="00E2105E" w:rsidRPr="00FA1014" w:rsidRDefault="00E2105E" w:rsidP="000D2195">
      <w:pPr>
        <w:spacing w:before="100" w:beforeAutospacing="1" w:after="120"/>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Materiálne vybavenie materskej školy sa stále skvalitňuje a výchovno-vzdelávací proces zefektívňuje, využívajú sa nové didaktické pomôcky, pracovné zošity, IKT. Podľa možností sa dopĺňa didaktická technika, detská knižnica, pomôcky na výtvarnú a pracovnú výchovu.</w:t>
      </w:r>
    </w:p>
    <w:p w:rsidR="00E2105E" w:rsidRPr="00FA1014" w:rsidRDefault="00E2105E" w:rsidP="000D2195">
      <w:pPr>
        <w:spacing w:before="100" w:beforeAutospacing="1" w:after="120"/>
        <w:rPr>
          <w:rFonts w:ascii="Tahoma" w:eastAsia="Times New Roman" w:hAnsi="Tahoma" w:cs="Tahoma"/>
          <w:sz w:val="24"/>
          <w:szCs w:val="24"/>
          <w:lang w:eastAsia="sk-SK"/>
        </w:rPr>
      </w:pPr>
      <w:r w:rsidRPr="00FA1014">
        <w:rPr>
          <w:rFonts w:ascii="Tahoma" w:eastAsia="Times New Roman" w:hAnsi="Tahoma" w:cs="Tahoma"/>
          <w:sz w:val="24"/>
          <w:szCs w:val="24"/>
          <w:lang w:eastAsia="sk-SK"/>
        </w:rPr>
        <w:t>V školskom roku 2017/2018 bol schválený projekt na rekonštrukciu materskej školy, ktorý podala obec v spolupráci so školou. Projekt je zameraný na rozšírenie kapacitných miest škôlky, predovšetkým priestorov stabilných spální, ale i rekonštrukciu sociálnych zariadení, priestoru na cvičenie, ... Realizácia projektu je plánovaná na rok 2019.</w:t>
      </w:r>
      <w:r w:rsidRPr="00FA1014">
        <w:rPr>
          <w:rFonts w:ascii="Tahoma" w:eastAsia="Times New Roman" w:hAnsi="Tahoma" w:cs="Tahoma"/>
          <w:sz w:val="24"/>
          <w:szCs w:val="24"/>
          <w:lang w:eastAsia="sk-SK"/>
        </w:rPr>
        <w:br/>
      </w:r>
    </w:p>
    <w:p w:rsidR="00E2105E" w:rsidRPr="00FA1014" w:rsidRDefault="00E2105E" w:rsidP="000D2195">
      <w:pPr>
        <w:spacing w:before="100" w:beforeAutospacing="1" w:after="100" w:afterAutospacing="1"/>
        <w:rPr>
          <w:rFonts w:ascii="Tahoma" w:eastAsia="Times New Roman" w:hAnsi="Tahoma" w:cs="Tahoma"/>
          <w:sz w:val="24"/>
          <w:szCs w:val="24"/>
          <w:lang w:eastAsia="sk-SK"/>
        </w:rPr>
      </w:pPr>
      <w:r w:rsidRPr="00FA1014">
        <w:rPr>
          <w:rFonts w:ascii="Tahoma" w:eastAsia="Times New Roman" w:hAnsi="Tahoma" w:cs="Tahoma"/>
          <w:b/>
          <w:sz w:val="24"/>
          <w:szCs w:val="24"/>
          <w:lang w:eastAsia="sk-SK"/>
        </w:rPr>
        <w:t>Školská jedáleň</w:t>
      </w:r>
      <w:r w:rsidRPr="00FA1014">
        <w:rPr>
          <w:rFonts w:ascii="Tahoma" w:eastAsia="Times New Roman" w:hAnsi="Tahoma" w:cs="Tahoma"/>
          <w:b/>
          <w:sz w:val="24"/>
          <w:szCs w:val="24"/>
          <w:lang w:eastAsia="sk-SK"/>
        </w:rPr>
        <w:br/>
      </w:r>
      <w:r w:rsidRPr="00FA1014">
        <w:rPr>
          <w:rFonts w:ascii="Tahoma" w:eastAsia="Times New Roman" w:hAnsi="Tahoma" w:cs="Tahoma"/>
          <w:sz w:val="24"/>
          <w:szCs w:val="24"/>
          <w:lang w:eastAsia="sk-SK"/>
        </w:rPr>
        <w:t>Priestory školskej jedálne slúžia na stravovanie pre deti materskej školy, žiakov základnej školy a zamestnancov školy. Jej kapacita je momentálne cca 100 miest pre žiakov a približne 50 miest pre deti MŠ. Kuchyňa je modernizovaná, vybavením pokrýva momentálnu kapacitu stravníkov.</w:t>
      </w:r>
      <w:r w:rsidRPr="00FA1014">
        <w:rPr>
          <w:rFonts w:ascii="Tahoma" w:eastAsia="Times New Roman" w:hAnsi="Tahoma" w:cs="Tahoma"/>
          <w:sz w:val="24"/>
          <w:szCs w:val="24"/>
          <w:lang w:eastAsia="sk-SK"/>
        </w:rPr>
        <w:br/>
      </w:r>
    </w:p>
    <w:p w:rsidR="00E2105E" w:rsidRPr="00FA1014"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sz w:val="24"/>
          <w:szCs w:val="24"/>
          <w:lang w:eastAsia="sk-SK"/>
        </w:rPr>
        <w:t>Školský klub</w:t>
      </w:r>
      <w:r w:rsidRPr="00FA1014">
        <w:rPr>
          <w:rFonts w:ascii="Tahoma" w:eastAsia="Times New Roman" w:hAnsi="Tahoma" w:cs="Tahoma"/>
          <w:sz w:val="24"/>
          <w:szCs w:val="24"/>
          <w:lang w:eastAsia="sk-SK"/>
        </w:rPr>
        <w:br/>
        <w:t xml:space="preserve">Školský klub sa nachádza na prvom poschodí v priestore nad hlavným vchodom do budovy. Momentálne má dve oddelenia pre dve skupiny detí, každé oddelenie má svoj vlastný priestor. Jedna miestnosť je však  menej vyhovujúca z hľadiska veľkosti priestoru.  Vybavenie klubu je obnovené novým nábytkom i podlahou.  V čase </w:t>
      </w:r>
      <w:r w:rsidRPr="00FA1014">
        <w:rPr>
          <w:rFonts w:ascii="Tahoma" w:eastAsia="Times New Roman" w:hAnsi="Tahoma" w:cs="Tahoma"/>
          <w:sz w:val="24"/>
          <w:szCs w:val="24"/>
          <w:lang w:eastAsia="sk-SK"/>
        </w:rPr>
        <w:lastRenderedPageBreak/>
        <w:t>prevádzky školského klubu môžu vychovávateľky s deťmi využívať vnútorné i vonkajšie priestory školy (telocvične, knižnicu, kuchynku, ihriská, ...).</w:t>
      </w:r>
    </w:p>
    <w:p w:rsidR="00FB60B2" w:rsidRPr="000D2195"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br/>
        <w:t xml:space="preserve">V súčasnosti je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vzdelávací proces v našej škole na primeranej úrovni. Pedagogický zbor sa snaží v súlade so štátnym a školským vzdelávacím programom poskytovať deťom a žiakom našej školy kvalitné vzdelanie a primeranú prípravu pre ich ďalšie štúdium, vytvárať optimálne podmienky pre rozvoj ich osobnosti. Veľký dôraz kladieme na budovanie dobrých interpersonálnych vzťahov, rešpektu a vzájomnej tolerancie, ale i pocitu zodpovednosti voči sebe i svojmu okoliu.  Táto nutnosť vyplýva i zo zloženia žiakov našej školy, keďže  je v nej pomerne veľké zastúpenie žiakov z rómskej komunity. Preto je potrebné hľadať spôsoby, ako pracovať s deťmi, rodičmi i celou spoločnosťou tak, aby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vzdelávací proces ale i aktivity mimo vyučovania a školy prebiehali v príjemnej pokojnej atmosfére a dobrých medziľudských vzťahoch.</w:t>
      </w:r>
      <w:r w:rsidRPr="00FA1014">
        <w:rPr>
          <w:rFonts w:ascii="Tahoma" w:eastAsia="Times New Roman" w:hAnsi="Tahoma" w:cs="Tahoma"/>
          <w:sz w:val="24"/>
          <w:szCs w:val="24"/>
          <w:lang w:eastAsia="sk-SK"/>
        </w:rPr>
        <w:br/>
        <w:t xml:space="preserve">Vzhľadom  na zvyšujúci sa počet žiakov so špeciálnymi </w:t>
      </w:r>
      <w:proofErr w:type="spellStart"/>
      <w:r w:rsidRPr="00FA1014">
        <w:rPr>
          <w:rFonts w:ascii="Tahoma" w:eastAsia="Times New Roman" w:hAnsi="Tahoma" w:cs="Tahoma"/>
          <w:sz w:val="24"/>
          <w:szCs w:val="24"/>
          <w:lang w:eastAsia="sk-SK"/>
        </w:rPr>
        <w:t>výchovno</w:t>
      </w:r>
      <w:proofErr w:type="spellEnd"/>
      <w:r w:rsidRPr="00FA1014">
        <w:rPr>
          <w:rFonts w:ascii="Tahoma" w:eastAsia="Times New Roman" w:hAnsi="Tahoma" w:cs="Tahoma"/>
          <w:sz w:val="24"/>
          <w:szCs w:val="24"/>
          <w:lang w:eastAsia="sk-SK"/>
        </w:rPr>
        <w:t xml:space="preserve"> – vzdelávacími potrebami je nutné venovať zvýšenú pozornosť vzdelávaniu pedagógov v danej oblasti, úzkej spolupráci s rodičmi i s poradenskými centrami. Škola taktiež potrebuje zvýšiť kvalifikovanosť v niektorých predmetoch vzdelávacieho procesu. Optimálnym riešením by bolo prijatie učiteľa s danou kvalifikáciou. Dovtedy je potrebné zabezpečiť čo najkvalitnejšie vzdelávanie žiakov podporou vzdelávania učiteľov.</w:t>
      </w:r>
      <w:bookmarkStart w:id="49" w:name="e1l"/>
      <w:bookmarkStart w:id="50" w:name="1m"/>
      <w:bookmarkEnd w:id="49"/>
      <w:bookmarkEnd w:id="50"/>
    </w:p>
    <w:p w:rsidR="00FB60B2" w:rsidRDefault="00FB60B2"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0D2195" w:rsidRDefault="000D2195" w:rsidP="000D2195">
      <w:pPr>
        <w:spacing w:before="100" w:beforeAutospacing="1" w:after="100" w:afterAutospacing="1"/>
        <w:jc w:val="both"/>
        <w:outlineLvl w:val="2"/>
        <w:rPr>
          <w:rFonts w:ascii="Tahoma" w:eastAsia="Times New Roman" w:hAnsi="Tahoma" w:cs="Tahoma"/>
          <w:b/>
          <w:bCs/>
          <w:i/>
          <w:iCs/>
          <w:sz w:val="24"/>
          <w:szCs w:val="24"/>
          <w:lang w:eastAsia="sk-SK"/>
        </w:rPr>
      </w:pPr>
    </w:p>
    <w:p w:rsidR="00E2105E" w:rsidRPr="00FA1014" w:rsidRDefault="00E2105E" w:rsidP="000D2195">
      <w:pPr>
        <w:spacing w:before="100" w:beforeAutospacing="1" w:after="100" w:afterAutospacing="1"/>
        <w:jc w:val="both"/>
        <w:outlineLvl w:val="2"/>
        <w:rPr>
          <w:rFonts w:ascii="Tahoma" w:eastAsia="Times New Roman" w:hAnsi="Tahoma" w:cs="Tahoma"/>
          <w:b/>
          <w:bCs/>
          <w:sz w:val="27"/>
          <w:szCs w:val="27"/>
          <w:lang w:eastAsia="sk-SK"/>
        </w:rPr>
      </w:pPr>
      <w:r w:rsidRPr="00FA1014">
        <w:rPr>
          <w:rFonts w:ascii="Tahoma" w:eastAsia="Times New Roman" w:hAnsi="Tahoma" w:cs="Tahoma"/>
          <w:b/>
          <w:bCs/>
          <w:i/>
          <w:iCs/>
          <w:sz w:val="24"/>
          <w:szCs w:val="24"/>
          <w:lang w:eastAsia="sk-SK"/>
        </w:rPr>
        <w:lastRenderedPageBreak/>
        <w:t>§ 2. ods. 1 m</w:t>
      </w:r>
    </w:p>
    <w:p w:rsidR="00E2105E" w:rsidRPr="00FA1014"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Finančné a hmotné zabezpečenie ZŠ - prenesené kompetencie</w:t>
      </w:r>
    </w:p>
    <w:p w:rsidR="00E2105E" w:rsidRPr="00FA1014"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i/>
          <w:sz w:val="24"/>
          <w:szCs w:val="24"/>
          <w:lang w:eastAsia="sk-SK"/>
        </w:rPr>
        <w:t>rozpočet ZŠ</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444 078,00 </w:t>
      </w:r>
      <w:r w:rsidRPr="00FA1014">
        <w:rPr>
          <w:rFonts w:ascii="Tahoma" w:eastAsia="Times New Roman" w:hAnsi="Tahoma" w:cs="Tahoma"/>
          <w:i/>
          <w:sz w:val="24"/>
          <w:szCs w:val="24"/>
          <w:lang w:eastAsia="sk-SK"/>
        </w:rPr>
        <w:tab/>
      </w:r>
    </w:p>
    <w:p w:rsidR="00E2105E" w:rsidRPr="00FA1014" w:rsidRDefault="00FB60B2" w:rsidP="000D2195">
      <w:pPr>
        <w:spacing w:before="100" w:beforeAutospacing="1" w:after="100" w:afterAutospacing="1"/>
        <w:jc w:val="both"/>
        <w:rPr>
          <w:rFonts w:ascii="Tahoma" w:eastAsia="Times New Roman" w:hAnsi="Tahoma" w:cs="Tahoma"/>
          <w:sz w:val="24"/>
          <w:szCs w:val="24"/>
          <w:lang w:eastAsia="sk-SK"/>
        </w:rPr>
      </w:pPr>
      <w:r>
        <w:rPr>
          <w:rFonts w:ascii="Tahoma" w:eastAsia="Times New Roman" w:hAnsi="Tahoma" w:cs="Tahoma"/>
          <w:i/>
          <w:sz w:val="24"/>
          <w:szCs w:val="24"/>
          <w:lang w:eastAsia="sk-SK"/>
        </w:rPr>
        <w:t>príspevok na učebnice</w:t>
      </w:r>
      <w:r>
        <w:rPr>
          <w:rFonts w:ascii="Tahoma" w:eastAsia="Times New Roman" w:hAnsi="Tahoma" w:cs="Tahoma"/>
          <w:i/>
          <w:sz w:val="24"/>
          <w:szCs w:val="24"/>
          <w:lang w:eastAsia="sk-SK"/>
        </w:rPr>
        <w:tab/>
      </w:r>
      <w:r>
        <w:rPr>
          <w:rFonts w:ascii="Tahoma" w:eastAsia="Times New Roman" w:hAnsi="Tahoma" w:cs="Tahoma"/>
          <w:i/>
          <w:sz w:val="24"/>
          <w:szCs w:val="24"/>
          <w:lang w:eastAsia="sk-SK"/>
        </w:rPr>
        <w:tab/>
        <w:t xml:space="preserve">   </w:t>
      </w:r>
      <w:r w:rsidR="00E2105E" w:rsidRPr="00FA1014">
        <w:rPr>
          <w:rFonts w:ascii="Tahoma" w:eastAsia="Times New Roman" w:hAnsi="Tahoma" w:cs="Tahoma"/>
          <w:i/>
          <w:sz w:val="24"/>
          <w:szCs w:val="24"/>
          <w:lang w:eastAsia="sk-SK"/>
        </w:rPr>
        <w:t xml:space="preserve">   109,00 </w:t>
      </w:r>
      <w:r w:rsidR="00E2105E" w:rsidRPr="00FA1014">
        <w:rPr>
          <w:rFonts w:ascii="Tahoma" w:eastAsia="Times New Roman" w:hAnsi="Tahoma" w:cs="Tahoma"/>
          <w:i/>
          <w:sz w:val="24"/>
          <w:szCs w:val="24"/>
          <w:lang w:eastAsia="sk-SK"/>
        </w:rPr>
        <w:tab/>
      </w:r>
    </w:p>
    <w:p w:rsidR="00E2105E" w:rsidRPr="00FA1014"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i/>
          <w:sz w:val="24"/>
          <w:szCs w:val="24"/>
          <w:lang w:eastAsia="sk-SK"/>
        </w:rPr>
        <w:t>asistenti učiteľa</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  </w:t>
      </w:r>
      <w:r w:rsidRPr="00FA1014">
        <w:rPr>
          <w:rFonts w:ascii="Tahoma" w:eastAsia="Times New Roman" w:hAnsi="Tahoma" w:cs="Tahoma"/>
          <w:i/>
          <w:sz w:val="24"/>
          <w:szCs w:val="24"/>
          <w:lang w:eastAsia="sk-SK"/>
        </w:rPr>
        <w:tab/>
        <w:t xml:space="preserve">27 672,00 </w:t>
      </w:r>
      <w:r w:rsidRPr="00FA1014">
        <w:rPr>
          <w:rFonts w:ascii="Tahoma" w:eastAsia="Times New Roman" w:hAnsi="Tahoma" w:cs="Tahoma"/>
          <w:i/>
          <w:sz w:val="24"/>
          <w:szCs w:val="24"/>
          <w:lang w:eastAsia="sk-SK"/>
        </w:rPr>
        <w:tab/>
      </w:r>
    </w:p>
    <w:p w:rsidR="00E2105E" w:rsidRPr="00FA1014" w:rsidRDefault="00FB60B2" w:rsidP="00FB60B2">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i/>
          <w:sz w:val="24"/>
          <w:szCs w:val="24"/>
          <w:lang w:eastAsia="sk-SK"/>
        </w:rPr>
        <w:t>vzdelávacie poukaz</w:t>
      </w:r>
      <w:r>
        <w:rPr>
          <w:rFonts w:ascii="Tahoma" w:eastAsia="Times New Roman" w:hAnsi="Tahoma" w:cs="Tahoma"/>
          <w:i/>
          <w:sz w:val="24"/>
          <w:szCs w:val="24"/>
          <w:lang w:eastAsia="sk-SK"/>
        </w:rPr>
        <w:tab/>
        <w:t xml:space="preserve">        </w:t>
      </w:r>
      <w:r w:rsidR="00E2105E" w:rsidRPr="00FA1014">
        <w:rPr>
          <w:rFonts w:ascii="Tahoma" w:eastAsia="Times New Roman" w:hAnsi="Tahoma" w:cs="Tahoma"/>
          <w:i/>
          <w:sz w:val="24"/>
          <w:szCs w:val="24"/>
          <w:lang w:eastAsia="sk-SK"/>
        </w:rPr>
        <w:t xml:space="preserve">            8 192,00 </w:t>
      </w:r>
      <w:r w:rsidR="00E2105E"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proofErr w:type="spellStart"/>
      <w:r w:rsidRPr="00FA1014">
        <w:rPr>
          <w:rFonts w:ascii="Tahoma" w:eastAsia="Times New Roman" w:hAnsi="Tahoma" w:cs="Tahoma"/>
          <w:i/>
          <w:sz w:val="24"/>
          <w:szCs w:val="24"/>
          <w:lang w:eastAsia="sk-SK"/>
        </w:rPr>
        <w:t>ŠvP</w:t>
      </w:r>
      <w:proofErr w:type="spellEnd"/>
      <w:r w:rsidRPr="00FA1014">
        <w:rPr>
          <w:rFonts w:ascii="Tahoma" w:eastAsia="Times New Roman" w:hAnsi="Tahoma" w:cs="Tahoma"/>
          <w:i/>
          <w:sz w:val="24"/>
          <w:szCs w:val="24"/>
          <w:lang w:eastAsia="sk-SK"/>
        </w:rPr>
        <w:t xml:space="preserve">  + LVVK</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8 750,00</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SZP</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3 293,00 </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Príspevok na dopravné</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2 430,00 </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Dohodovacie konanie</w:t>
      </w:r>
      <w:r w:rsidRPr="00FA1014">
        <w:rPr>
          <w:rFonts w:ascii="Tahoma" w:eastAsia="Times New Roman" w:hAnsi="Tahoma" w:cs="Tahoma"/>
          <w:i/>
          <w:sz w:val="24"/>
          <w:szCs w:val="24"/>
          <w:lang w:eastAsia="sk-SK"/>
        </w:rPr>
        <w:tab/>
        <w:t xml:space="preserve">        31658,00</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Dotácia HN (strava)</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2 218,00 </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Dotácia HN (šk. pomôcky)</w:t>
      </w:r>
      <w:r w:rsidRPr="00FA1014">
        <w:rPr>
          <w:rFonts w:ascii="Tahoma" w:eastAsia="Times New Roman" w:hAnsi="Tahoma" w:cs="Tahoma"/>
          <w:i/>
          <w:sz w:val="24"/>
          <w:szCs w:val="24"/>
          <w:lang w:eastAsia="sk-SK"/>
        </w:rPr>
        <w:tab/>
        <w:t xml:space="preserve">            464,80</w:t>
      </w:r>
      <w:r w:rsidRPr="00FA1014">
        <w:rPr>
          <w:rFonts w:ascii="Tahoma" w:eastAsia="Times New Roman" w:hAnsi="Tahoma" w:cs="Tahoma"/>
          <w:b/>
          <w:sz w:val="24"/>
          <w:szCs w:val="24"/>
          <w:lang w:eastAsia="sk-SK"/>
        </w:rPr>
        <w:t xml:space="preserve"> </w:t>
      </w:r>
      <w:r w:rsidRPr="00FA1014">
        <w:rPr>
          <w:rFonts w:ascii="Tahoma" w:eastAsia="Times New Roman" w:hAnsi="Tahoma" w:cs="Tahoma"/>
          <w:b/>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Spolu</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b/>
          <w:i/>
          <w:sz w:val="24"/>
          <w:szCs w:val="24"/>
          <w:lang w:eastAsia="sk-SK"/>
        </w:rPr>
        <w:t xml:space="preserve">    494 406,80</w:t>
      </w:r>
      <w:r w:rsidRPr="00FA1014">
        <w:rPr>
          <w:rFonts w:ascii="Tahoma" w:eastAsia="Times New Roman" w:hAnsi="Tahoma" w:cs="Tahoma"/>
          <w:i/>
          <w:sz w:val="24"/>
          <w:szCs w:val="24"/>
          <w:lang w:eastAsia="sk-SK"/>
        </w:rPr>
        <w:t xml:space="preserve"> </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Dotácia z obce pre ZŠ</w:t>
      </w:r>
      <w:r w:rsidRPr="00FA1014">
        <w:rPr>
          <w:rFonts w:ascii="Tahoma" w:eastAsia="Times New Roman" w:hAnsi="Tahoma" w:cs="Tahoma"/>
          <w:i/>
          <w:sz w:val="24"/>
          <w:szCs w:val="24"/>
          <w:lang w:eastAsia="sk-SK"/>
        </w:rPr>
        <w:tab/>
        <w:t xml:space="preserve">         75435,97</w:t>
      </w:r>
      <w:r w:rsidRPr="00FA1014">
        <w:rPr>
          <w:rFonts w:ascii="Tahoma" w:eastAsia="Times New Roman" w:hAnsi="Tahoma" w:cs="Tahoma"/>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CELKOM</w:t>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t xml:space="preserve">        569 842,77 </w:t>
      </w:r>
      <w:r w:rsidRPr="00FA1014">
        <w:rPr>
          <w:rFonts w:ascii="Tahoma" w:eastAsia="Times New Roman" w:hAnsi="Tahoma" w:cs="Tahoma"/>
          <w:b/>
          <w:i/>
          <w:sz w:val="24"/>
          <w:szCs w:val="24"/>
          <w:lang w:eastAsia="sk-SK"/>
        </w:rPr>
        <w:tab/>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 </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Finančné a hmotné zabezpečenie MŠ, ŠJ, ŠKD - originálne kompetencie</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Osobné náklady – mzdy</w:t>
      </w:r>
      <w:r w:rsidRPr="00FA1014">
        <w:rPr>
          <w:rFonts w:ascii="Tahoma" w:eastAsia="Times New Roman" w:hAnsi="Tahoma" w:cs="Tahoma"/>
          <w:i/>
          <w:sz w:val="24"/>
          <w:szCs w:val="24"/>
          <w:lang w:eastAsia="sk-SK"/>
        </w:rPr>
        <w:tab/>
        <w:t xml:space="preserve">         169 101,53</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Odvody</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t xml:space="preserve">          60 096,07</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 xml:space="preserve">Prevádzkové náklady        </w:t>
      </w:r>
      <w:r w:rsidR="00FB60B2">
        <w:rPr>
          <w:rFonts w:ascii="Tahoma" w:eastAsia="Times New Roman" w:hAnsi="Tahoma" w:cs="Tahoma"/>
          <w:i/>
          <w:sz w:val="24"/>
          <w:szCs w:val="24"/>
          <w:lang w:eastAsia="sk-SK"/>
        </w:rPr>
        <w:t xml:space="preserve"> </w:t>
      </w:r>
      <w:r w:rsidRPr="00FA1014">
        <w:rPr>
          <w:rFonts w:ascii="Tahoma" w:eastAsia="Times New Roman" w:hAnsi="Tahoma" w:cs="Tahoma"/>
          <w:i/>
          <w:sz w:val="24"/>
          <w:szCs w:val="24"/>
          <w:lang w:eastAsia="sk-SK"/>
        </w:rPr>
        <w:tab/>
      </w:r>
      <w:r w:rsidRPr="00FA1014">
        <w:rPr>
          <w:rFonts w:ascii="Tahoma" w:eastAsia="Times New Roman" w:hAnsi="Tahoma" w:cs="Tahoma"/>
          <w:bCs/>
          <w:i/>
          <w:color w:val="000000"/>
          <w:sz w:val="24"/>
          <w:szCs w:val="24"/>
          <w:lang w:eastAsia="sk-SK"/>
        </w:rPr>
        <w:t>53 899,15</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Spolu</w:t>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t xml:space="preserve">      283 096,75</w:t>
      </w:r>
    </w:p>
    <w:p w:rsidR="00E2105E" w:rsidRDefault="00E2105E" w:rsidP="00FB60B2">
      <w:pPr>
        <w:spacing w:before="100" w:beforeAutospacing="1" w:after="100" w:afterAutospacing="1" w:line="240" w:lineRule="auto"/>
        <w:rPr>
          <w:rFonts w:ascii="Tahoma" w:eastAsia="Times New Roman" w:hAnsi="Tahoma" w:cs="Tahoma"/>
          <w:b/>
          <w:i/>
          <w:sz w:val="24"/>
          <w:szCs w:val="24"/>
          <w:lang w:eastAsia="sk-SK"/>
        </w:rPr>
      </w:pPr>
      <w:r w:rsidRPr="00FA1014">
        <w:rPr>
          <w:rFonts w:ascii="Tahoma" w:eastAsia="Times New Roman" w:hAnsi="Tahoma" w:cs="Tahoma"/>
          <w:b/>
          <w:i/>
          <w:sz w:val="24"/>
          <w:szCs w:val="24"/>
          <w:lang w:eastAsia="sk-SK"/>
        </w:rPr>
        <w:t> </w:t>
      </w:r>
    </w:p>
    <w:p w:rsidR="00FB60B2" w:rsidRDefault="00FB60B2" w:rsidP="00FB60B2">
      <w:pPr>
        <w:spacing w:before="100" w:beforeAutospacing="1" w:after="100" w:afterAutospacing="1" w:line="240" w:lineRule="auto"/>
        <w:rPr>
          <w:rFonts w:ascii="Tahoma" w:eastAsia="Times New Roman" w:hAnsi="Tahoma" w:cs="Tahoma"/>
          <w:b/>
          <w:i/>
          <w:sz w:val="24"/>
          <w:szCs w:val="24"/>
          <w:lang w:eastAsia="sk-SK"/>
        </w:rPr>
      </w:pPr>
    </w:p>
    <w:p w:rsidR="00FB60B2" w:rsidRDefault="00FB60B2" w:rsidP="00FB60B2">
      <w:pPr>
        <w:spacing w:before="100" w:beforeAutospacing="1" w:after="100" w:afterAutospacing="1" w:line="240" w:lineRule="auto"/>
        <w:rPr>
          <w:rFonts w:ascii="Tahoma" w:eastAsia="Times New Roman" w:hAnsi="Tahoma" w:cs="Tahoma"/>
          <w:b/>
          <w:i/>
          <w:sz w:val="24"/>
          <w:szCs w:val="24"/>
          <w:lang w:eastAsia="sk-SK"/>
        </w:rPr>
      </w:pPr>
    </w:p>
    <w:p w:rsidR="00FB60B2" w:rsidRPr="00FA1014" w:rsidRDefault="00FB60B2" w:rsidP="00FB60B2">
      <w:pPr>
        <w:spacing w:before="100" w:beforeAutospacing="1" w:after="100" w:afterAutospacing="1" w:line="240" w:lineRule="auto"/>
        <w:rPr>
          <w:rFonts w:ascii="Tahoma" w:eastAsia="Times New Roman" w:hAnsi="Tahoma" w:cs="Tahoma"/>
          <w:sz w:val="24"/>
          <w:szCs w:val="24"/>
          <w:lang w:eastAsia="sk-SK"/>
        </w:rPr>
      </w:pP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Prenesené kompetencie + dotácia z obce</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00FB60B2">
        <w:rPr>
          <w:rFonts w:ascii="Tahoma" w:eastAsia="Times New Roman" w:hAnsi="Tahoma" w:cs="Tahoma"/>
          <w:i/>
          <w:sz w:val="24"/>
          <w:szCs w:val="24"/>
          <w:lang w:eastAsia="sk-SK"/>
        </w:rPr>
        <w:t xml:space="preserve">             </w:t>
      </w:r>
      <w:r w:rsidRPr="00FA1014">
        <w:rPr>
          <w:rFonts w:ascii="Tahoma" w:eastAsia="Times New Roman" w:hAnsi="Tahoma" w:cs="Tahoma"/>
          <w:i/>
          <w:sz w:val="24"/>
          <w:szCs w:val="24"/>
          <w:lang w:eastAsia="sk-SK"/>
        </w:rPr>
        <w:t>569 842,77</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Originálne kompetencie</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00FB60B2">
        <w:rPr>
          <w:rFonts w:ascii="Tahoma" w:eastAsia="Times New Roman" w:hAnsi="Tahoma" w:cs="Tahoma"/>
          <w:i/>
          <w:sz w:val="24"/>
          <w:szCs w:val="24"/>
          <w:lang w:eastAsia="sk-SK"/>
        </w:rPr>
        <w:t xml:space="preserve">                      </w:t>
      </w:r>
      <w:r w:rsidRPr="00FA1014">
        <w:rPr>
          <w:rFonts w:ascii="Tahoma" w:eastAsia="Times New Roman" w:hAnsi="Tahoma" w:cs="Tahoma"/>
          <w:i/>
          <w:sz w:val="24"/>
          <w:szCs w:val="24"/>
          <w:lang w:eastAsia="sk-SK"/>
        </w:rPr>
        <w:t>283 096,75</w:t>
      </w:r>
    </w:p>
    <w:p w:rsidR="00E2105E" w:rsidRPr="00FA1014" w:rsidRDefault="00E2105E" w:rsidP="00FB60B2">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i/>
          <w:sz w:val="24"/>
          <w:szCs w:val="24"/>
          <w:lang w:eastAsia="sk-SK"/>
        </w:rPr>
        <w:t>Dotácia MŠ 5-ročné deti</w:t>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Pr="00FA1014">
        <w:rPr>
          <w:rFonts w:ascii="Tahoma" w:eastAsia="Times New Roman" w:hAnsi="Tahoma" w:cs="Tahoma"/>
          <w:i/>
          <w:sz w:val="24"/>
          <w:szCs w:val="24"/>
          <w:lang w:eastAsia="sk-SK"/>
        </w:rPr>
        <w:tab/>
      </w:r>
      <w:r w:rsidR="00FB60B2">
        <w:rPr>
          <w:rFonts w:ascii="Tahoma" w:eastAsia="Times New Roman" w:hAnsi="Tahoma" w:cs="Tahoma"/>
          <w:i/>
          <w:sz w:val="24"/>
          <w:szCs w:val="24"/>
          <w:lang w:eastAsia="sk-SK"/>
        </w:rPr>
        <w:t xml:space="preserve">                    </w:t>
      </w:r>
      <w:r w:rsidRPr="00FA1014">
        <w:rPr>
          <w:rFonts w:ascii="Tahoma" w:eastAsia="Times New Roman" w:hAnsi="Tahoma" w:cs="Tahoma"/>
          <w:i/>
          <w:sz w:val="24"/>
          <w:szCs w:val="24"/>
          <w:lang w:eastAsia="sk-SK"/>
        </w:rPr>
        <w:t xml:space="preserve">    6 359,00</w:t>
      </w: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Celkom ŠKOLA</w:t>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r>
      <w:r w:rsidRPr="00FA1014">
        <w:rPr>
          <w:rFonts w:ascii="Tahoma" w:eastAsia="Times New Roman" w:hAnsi="Tahoma" w:cs="Tahoma"/>
          <w:b/>
          <w:i/>
          <w:sz w:val="24"/>
          <w:szCs w:val="24"/>
          <w:lang w:eastAsia="sk-SK"/>
        </w:rPr>
        <w:tab/>
        <w:t xml:space="preserve">                     </w:t>
      </w:r>
      <w:r w:rsidR="00FB60B2">
        <w:rPr>
          <w:rFonts w:ascii="Tahoma" w:eastAsia="Times New Roman" w:hAnsi="Tahoma" w:cs="Tahoma"/>
          <w:b/>
          <w:i/>
          <w:sz w:val="24"/>
          <w:szCs w:val="24"/>
          <w:lang w:eastAsia="sk-SK"/>
        </w:rPr>
        <w:t xml:space="preserve">             </w:t>
      </w:r>
      <w:r w:rsidRPr="00FA1014">
        <w:rPr>
          <w:rFonts w:ascii="Tahoma" w:eastAsia="Times New Roman" w:hAnsi="Tahoma" w:cs="Tahoma"/>
          <w:b/>
          <w:i/>
          <w:sz w:val="24"/>
          <w:szCs w:val="24"/>
          <w:lang w:eastAsia="sk-SK"/>
        </w:rPr>
        <w:t xml:space="preserve"> </w:t>
      </w:r>
      <w:r w:rsidR="00FB60B2">
        <w:rPr>
          <w:rFonts w:ascii="Tahoma" w:eastAsia="Times New Roman" w:hAnsi="Tahoma" w:cs="Tahoma"/>
          <w:b/>
          <w:i/>
          <w:sz w:val="24"/>
          <w:szCs w:val="24"/>
          <w:lang w:eastAsia="sk-SK"/>
        </w:rPr>
        <w:t xml:space="preserve">  </w:t>
      </w:r>
      <w:r w:rsidRPr="00FA1014">
        <w:rPr>
          <w:rFonts w:ascii="Tahoma" w:eastAsia="Times New Roman" w:hAnsi="Tahoma" w:cs="Tahoma"/>
          <w:b/>
          <w:i/>
          <w:sz w:val="24"/>
          <w:szCs w:val="24"/>
          <w:lang w:eastAsia="sk-SK"/>
        </w:rPr>
        <w:t xml:space="preserve">  859 298,52</w:t>
      </w:r>
      <w:r w:rsidRPr="00FA1014">
        <w:rPr>
          <w:rFonts w:ascii="Tahoma" w:eastAsia="Times New Roman" w:hAnsi="Tahoma" w:cs="Tahoma"/>
          <w:b/>
          <w:i/>
          <w:sz w:val="24"/>
          <w:szCs w:val="24"/>
          <w:lang w:eastAsia="sk-SK"/>
        </w:rPr>
        <w:br/>
        <w:t xml:space="preserve"> </w:t>
      </w:r>
      <w:r w:rsidRPr="00FA1014">
        <w:rPr>
          <w:rFonts w:ascii="Tahoma" w:eastAsia="Times New Roman" w:hAnsi="Tahoma" w:cs="Tahoma"/>
          <w:b/>
          <w:i/>
          <w:sz w:val="24"/>
          <w:szCs w:val="24"/>
          <w:lang w:eastAsia="sk-SK"/>
        </w:rPr>
        <w:tab/>
      </w: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b/>
          <w:i/>
          <w:sz w:val="24"/>
          <w:szCs w:val="24"/>
          <w:lang w:eastAsia="sk-SK"/>
        </w:rPr>
        <w:t>Dotácia obce na rozvoj školy – mimo rozpočet</w:t>
      </w:r>
      <w:r w:rsidR="00FB60B2">
        <w:rPr>
          <w:rFonts w:ascii="Tahoma" w:eastAsia="Times New Roman" w:hAnsi="Tahoma" w:cs="Tahoma"/>
          <w:b/>
          <w:i/>
          <w:sz w:val="24"/>
          <w:szCs w:val="24"/>
          <w:lang w:eastAsia="sk-SK"/>
        </w:rPr>
        <w:t xml:space="preserve">  </w:t>
      </w:r>
      <w:r w:rsidRPr="00FA1014">
        <w:rPr>
          <w:rFonts w:ascii="Tahoma" w:eastAsia="Times New Roman" w:hAnsi="Tahoma" w:cs="Tahoma"/>
          <w:b/>
          <w:i/>
          <w:sz w:val="24"/>
          <w:szCs w:val="24"/>
          <w:lang w:eastAsia="sk-SK"/>
        </w:rPr>
        <w:tab/>
        <w:t>75 435,97</w:t>
      </w:r>
      <w:r w:rsidRPr="00FA1014">
        <w:rPr>
          <w:rFonts w:ascii="Tahoma" w:eastAsia="Times New Roman" w:hAnsi="Tahoma" w:cs="Tahoma"/>
          <w:b/>
          <w:i/>
          <w:sz w:val="24"/>
          <w:szCs w:val="24"/>
          <w:lang w:eastAsia="sk-SK"/>
        </w:rPr>
        <w:tab/>
      </w:r>
      <w:r w:rsidRPr="00FA1014">
        <w:rPr>
          <w:rFonts w:ascii="Tahoma" w:eastAsia="Times New Roman" w:hAnsi="Tahoma" w:cs="Tahoma"/>
          <w:i/>
          <w:sz w:val="24"/>
          <w:szCs w:val="24"/>
          <w:lang w:eastAsia="sk-SK"/>
        </w:rPr>
        <w:br/>
        <w:t>(podlahy, žalúzie, dvere, projekt ku knižnici, knižnica, strecha, ...)</w:t>
      </w:r>
      <w:r w:rsidRPr="00FA1014">
        <w:rPr>
          <w:rFonts w:ascii="Tahoma" w:eastAsia="Times New Roman" w:hAnsi="Tahoma" w:cs="Tahoma"/>
          <w:i/>
          <w:sz w:val="24"/>
          <w:szCs w:val="24"/>
          <w:lang w:eastAsia="sk-SK"/>
        </w:rPr>
        <w:tab/>
      </w:r>
    </w:p>
    <w:p w:rsidR="00FB60B2" w:rsidRDefault="00FB60B2" w:rsidP="00E2105E">
      <w:pPr>
        <w:spacing w:before="100" w:beforeAutospacing="1" w:after="100" w:afterAutospacing="1" w:line="240" w:lineRule="auto"/>
        <w:outlineLvl w:val="2"/>
        <w:rPr>
          <w:rFonts w:ascii="Tahoma" w:eastAsia="Times New Roman" w:hAnsi="Tahoma" w:cs="Tahoma"/>
          <w:b/>
          <w:bCs/>
          <w:i/>
          <w:iCs/>
          <w:sz w:val="24"/>
          <w:szCs w:val="24"/>
          <w:lang w:eastAsia="sk-SK"/>
        </w:rPr>
      </w:pPr>
      <w:bookmarkStart w:id="51" w:name="e1m"/>
      <w:bookmarkStart w:id="52" w:name="1n"/>
      <w:bookmarkEnd w:id="51"/>
      <w:bookmarkEnd w:id="52"/>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i/>
          <w:iCs/>
          <w:sz w:val="24"/>
          <w:szCs w:val="24"/>
          <w:lang w:eastAsia="sk-SK"/>
        </w:rPr>
        <w:t>§ 2. ods. 1 n</w:t>
      </w: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sz w:val="27"/>
          <w:szCs w:val="27"/>
          <w:lang w:eastAsia="sk-SK"/>
        </w:rPr>
        <w:t>Plnenie stanoveného cieľa</w:t>
      </w:r>
    </w:p>
    <w:p w:rsidR="00E2105E" w:rsidRPr="00FB60B2" w:rsidRDefault="00E2105E" w:rsidP="000D2195">
      <w:pPr>
        <w:spacing w:before="100" w:beforeAutospacing="1" w:after="100" w:afterAutospacing="1"/>
        <w:jc w:val="both"/>
        <w:rPr>
          <w:rFonts w:ascii="Tahoma" w:eastAsia="Times New Roman" w:hAnsi="Tahoma" w:cs="Tahoma"/>
          <w:b/>
          <w:sz w:val="24"/>
          <w:szCs w:val="24"/>
          <w:lang w:eastAsia="sk-SK"/>
        </w:rPr>
      </w:pPr>
      <w:r w:rsidRPr="00FB60B2">
        <w:rPr>
          <w:rFonts w:ascii="Tahoma" w:eastAsia="Times New Roman" w:hAnsi="Tahoma" w:cs="Tahoma"/>
          <w:b/>
          <w:sz w:val="24"/>
          <w:szCs w:val="24"/>
          <w:lang w:eastAsia="sk-SK"/>
        </w:rPr>
        <w:t>Vízie do budúcnosti</w:t>
      </w:r>
    </w:p>
    <w:p w:rsidR="00E2105E" w:rsidRPr="00FA1014" w:rsidRDefault="00E2105E" w:rsidP="000D2195">
      <w:pPr>
        <w:spacing w:before="100" w:beforeAutospacing="1" w:after="100" w:afterAutospacing="1"/>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Víziou do budúcnosti je rozvinúť potenciál našej školy na takú úroveň, aby bola po všetkých stránkach </w:t>
      </w:r>
      <w:r w:rsidRPr="00FA1014">
        <w:rPr>
          <w:rFonts w:ascii="Tahoma" w:eastAsia="Times New Roman" w:hAnsi="Tahoma" w:cs="Tahoma"/>
          <w:b/>
          <w:sz w:val="24"/>
          <w:szCs w:val="24"/>
          <w:lang w:eastAsia="sk-SK"/>
        </w:rPr>
        <w:t>dobrým miestom na učenie sa</w:t>
      </w:r>
      <w:r w:rsidRPr="00FA1014">
        <w:rPr>
          <w:rFonts w:ascii="Tahoma" w:eastAsia="Times New Roman" w:hAnsi="Tahoma" w:cs="Tahoma"/>
          <w:sz w:val="24"/>
          <w:szCs w:val="24"/>
          <w:lang w:eastAsia="sk-SK"/>
        </w:rPr>
        <w:t>. Miestom, kde každé dieťa, každý žiak dostane maximum príležitostí, aby sa mohol všestranne rozvíjať a pripravovať na ďalšie štúdium podľa svojich schopností a možností.</w:t>
      </w:r>
    </w:p>
    <w:p w:rsidR="00E2105E" w:rsidRPr="00FB60B2" w:rsidRDefault="00E2105E" w:rsidP="000D2195">
      <w:pPr>
        <w:spacing w:before="100" w:beforeAutospacing="1" w:after="100" w:afterAutospacing="1"/>
        <w:jc w:val="both"/>
        <w:rPr>
          <w:rFonts w:ascii="Tahoma" w:eastAsia="Times New Roman" w:hAnsi="Tahoma" w:cs="Tahoma"/>
          <w:b/>
          <w:sz w:val="24"/>
          <w:szCs w:val="24"/>
          <w:lang w:eastAsia="sk-SK"/>
        </w:rPr>
      </w:pPr>
      <w:r w:rsidRPr="00FB60B2">
        <w:rPr>
          <w:rFonts w:ascii="Tahoma" w:eastAsia="Times New Roman" w:hAnsi="Tahoma" w:cs="Tahoma"/>
          <w:b/>
          <w:sz w:val="24"/>
          <w:szCs w:val="24"/>
          <w:lang w:eastAsia="sk-SK"/>
        </w:rPr>
        <w:t>Ciele na najbližší školský rok:</w:t>
      </w:r>
    </w:p>
    <w:p w:rsidR="00E2105E" w:rsidRPr="00FA1014" w:rsidRDefault="00E2105E" w:rsidP="000D2195">
      <w:pPr>
        <w:spacing w:before="100" w:beforeAutospacing="1" w:after="100" w:afterAutospacing="1"/>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Edukačné:</w:t>
      </w:r>
    </w:p>
    <w:p w:rsidR="00E2105E" w:rsidRPr="00FA1014" w:rsidRDefault="000D2195"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Pr>
          <w:rFonts w:ascii="Tahoma" w:eastAsia="Courier New" w:hAnsi="Tahoma" w:cs="Tahoma"/>
          <w:sz w:val="14"/>
          <w:szCs w:val="14"/>
          <w:lang w:eastAsia="sk-SK"/>
        </w:rPr>
        <w:tab/>
      </w:r>
      <w:r w:rsidR="00E2105E" w:rsidRPr="00FA1014">
        <w:rPr>
          <w:rFonts w:ascii="Tahoma" w:eastAsia="Times New Roman" w:hAnsi="Tahoma" w:cs="Tahoma"/>
          <w:sz w:val="24"/>
          <w:szCs w:val="24"/>
          <w:lang w:eastAsia="sk-SK"/>
        </w:rPr>
        <w:t xml:space="preserve">zvýšiť kvalitu </w:t>
      </w:r>
      <w:proofErr w:type="spellStart"/>
      <w:r w:rsidR="00E2105E" w:rsidRPr="00FA1014">
        <w:rPr>
          <w:rFonts w:ascii="Tahoma" w:eastAsia="Times New Roman" w:hAnsi="Tahoma" w:cs="Tahoma"/>
          <w:sz w:val="24"/>
          <w:szCs w:val="24"/>
          <w:lang w:eastAsia="sk-SK"/>
        </w:rPr>
        <w:t>výchovno</w:t>
      </w:r>
      <w:proofErr w:type="spellEnd"/>
      <w:r w:rsidR="00E2105E" w:rsidRPr="00FA1014">
        <w:rPr>
          <w:rFonts w:ascii="Tahoma" w:eastAsia="Times New Roman" w:hAnsi="Tahoma" w:cs="Tahoma"/>
          <w:sz w:val="24"/>
          <w:szCs w:val="24"/>
          <w:lang w:eastAsia="sk-SK"/>
        </w:rPr>
        <w:t xml:space="preserve"> – vzdelávacieho procesu zavádzaním inovačných metód </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000D2195">
        <w:rPr>
          <w:rFonts w:ascii="Tahoma" w:eastAsia="Courier New" w:hAnsi="Tahoma" w:cs="Tahoma"/>
          <w:sz w:val="14"/>
          <w:szCs w:val="14"/>
          <w:lang w:eastAsia="sk-SK"/>
        </w:rPr>
        <w:t> </w:t>
      </w:r>
      <w:r w:rsidR="000D2195">
        <w:rPr>
          <w:rFonts w:ascii="Tahoma" w:eastAsia="Courier New" w:hAnsi="Tahoma" w:cs="Tahoma"/>
          <w:sz w:val="14"/>
          <w:szCs w:val="14"/>
          <w:lang w:eastAsia="sk-SK"/>
        </w:rPr>
        <w:tab/>
      </w:r>
      <w:r w:rsidRPr="00FA1014">
        <w:rPr>
          <w:rFonts w:ascii="Tahoma" w:eastAsia="Times New Roman" w:hAnsi="Tahoma" w:cs="Tahoma"/>
          <w:sz w:val="24"/>
          <w:szCs w:val="24"/>
          <w:lang w:eastAsia="sk-SK"/>
        </w:rPr>
        <w:t>vytvoriť vhodné podmienky na vzdelávanie  žiakov so ŠVVP</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000D2195">
        <w:rPr>
          <w:rFonts w:ascii="Tahoma" w:eastAsia="Courier New" w:hAnsi="Tahoma" w:cs="Tahoma"/>
          <w:sz w:val="14"/>
          <w:szCs w:val="14"/>
          <w:lang w:eastAsia="sk-SK"/>
        </w:rPr>
        <w:tab/>
      </w:r>
      <w:r w:rsidRPr="00FA1014">
        <w:rPr>
          <w:rFonts w:ascii="Tahoma" w:eastAsia="Times New Roman" w:hAnsi="Tahoma" w:cs="Tahoma"/>
          <w:sz w:val="24"/>
          <w:szCs w:val="24"/>
          <w:lang w:eastAsia="sk-SK"/>
        </w:rPr>
        <w:t xml:space="preserve">znížiť prejavy problémového správania sa u žiakov spoluprácou s poradenskými a podpornými orgánmi </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000D2195">
        <w:rPr>
          <w:rFonts w:ascii="Tahoma" w:eastAsia="Courier New" w:hAnsi="Tahoma" w:cs="Tahoma"/>
          <w:sz w:val="14"/>
          <w:szCs w:val="14"/>
          <w:lang w:eastAsia="sk-SK"/>
        </w:rPr>
        <w:tab/>
      </w:r>
      <w:r w:rsidRPr="00FA1014">
        <w:rPr>
          <w:rFonts w:ascii="Tahoma" w:eastAsia="Times New Roman" w:hAnsi="Tahoma" w:cs="Tahoma"/>
          <w:sz w:val="24"/>
          <w:szCs w:val="24"/>
          <w:lang w:eastAsia="sk-SK"/>
        </w:rPr>
        <w:t>podporovať nadaných žiakov formou ich</w:t>
      </w:r>
      <w:r w:rsidR="000D2195">
        <w:rPr>
          <w:rFonts w:ascii="Tahoma" w:eastAsia="Times New Roman" w:hAnsi="Tahoma" w:cs="Tahoma"/>
          <w:sz w:val="24"/>
          <w:szCs w:val="24"/>
          <w:lang w:eastAsia="sk-SK"/>
        </w:rPr>
        <w:t xml:space="preserve"> zapájania do súťaží, školských </w:t>
      </w:r>
      <w:r w:rsidRPr="00FA1014">
        <w:rPr>
          <w:rFonts w:ascii="Tahoma" w:eastAsia="Times New Roman" w:hAnsi="Tahoma" w:cs="Tahoma"/>
          <w:sz w:val="24"/>
          <w:szCs w:val="24"/>
          <w:lang w:eastAsia="sk-SK"/>
        </w:rPr>
        <w:t>i mimoškolských projektov s cieľom maximálne rozvíjať ich potenciál</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000D2195">
        <w:rPr>
          <w:rFonts w:ascii="Tahoma" w:eastAsia="Courier New" w:hAnsi="Tahoma" w:cs="Tahoma"/>
          <w:sz w:val="14"/>
          <w:szCs w:val="14"/>
          <w:lang w:eastAsia="sk-SK"/>
        </w:rPr>
        <w:tab/>
      </w:r>
      <w:r w:rsidRPr="00FA1014">
        <w:rPr>
          <w:rFonts w:ascii="Tahoma" w:eastAsia="Times New Roman" w:hAnsi="Tahoma" w:cs="Tahoma"/>
          <w:sz w:val="24"/>
          <w:szCs w:val="24"/>
          <w:lang w:eastAsia="sk-SK"/>
        </w:rPr>
        <w:t>vzdelávať tím pedagógov v oblas</w:t>
      </w:r>
      <w:r w:rsidR="000D2195">
        <w:rPr>
          <w:rFonts w:ascii="Tahoma" w:eastAsia="Times New Roman" w:hAnsi="Tahoma" w:cs="Tahoma"/>
          <w:sz w:val="24"/>
          <w:szCs w:val="24"/>
          <w:lang w:eastAsia="sk-SK"/>
        </w:rPr>
        <w:t xml:space="preserve">tiach momentálne potrebných pre </w:t>
      </w:r>
      <w:r w:rsidRPr="00FA1014">
        <w:rPr>
          <w:rFonts w:ascii="Tahoma" w:eastAsia="Times New Roman" w:hAnsi="Tahoma" w:cs="Tahoma"/>
          <w:sz w:val="24"/>
          <w:szCs w:val="24"/>
          <w:lang w:eastAsia="sk-SK"/>
        </w:rPr>
        <w:t>efektívne vzdelávanie a výchovu žiakov</w:t>
      </w:r>
    </w:p>
    <w:p w:rsidR="00E2105E" w:rsidRPr="00FA1014" w:rsidRDefault="00E2105E" w:rsidP="000D2195">
      <w:pPr>
        <w:spacing w:before="100" w:beforeAutospacing="1" w:after="100" w:afterAutospacing="1"/>
        <w:ind w:left="1440"/>
        <w:contextualSpacing/>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w:t>
      </w:r>
    </w:p>
    <w:p w:rsidR="00E2105E" w:rsidRPr="00FA1014" w:rsidRDefault="00E2105E" w:rsidP="000D2195">
      <w:pPr>
        <w:spacing w:before="100" w:beforeAutospacing="1" w:after="100" w:afterAutospacing="1"/>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Materiálno – priestorové:</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rekonštruovať sociálne zariadenia</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dokončiť opravu strechy </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lastRenderedPageBreak/>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skultúrniť priestory chodieb a schodísk v škole</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obnoviť hudobnú  sieň a školskú kuchynku</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hľadať  riešenie obnovy  vonkajšieho areálu školy (ihriská, átrium, ...)</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vymeniť nábytok v triedach a zborovni</w:t>
      </w:r>
    </w:p>
    <w:p w:rsidR="00E2105E" w:rsidRPr="00FA1014"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xml:space="preserve">   </w:t>
      </w:r>
      <w:r w:rsidRPr="00FA1014">
        <w:rPr>
          <w:rFonts w:ascii="Tahoma" w:eastAsia="Times New Roman" w:hAnsi="Tahoma" w:cs="Tahoma"/>
          <w:sz w:val="24"/>
          <w:szCs w:val="24"/>
          <w:lang w:eastAsia="sk-SK"/>
        </w:rPr>
        <w:t> doplniť kabinetné zbierky pomôcok</w:t>
      </w:r>
    </w:p>
    <w:p w:rsidR="00E2105E" w:rsidRPr="00FA1014" w:rsidRDefault="00E2105E" w:rsidP="000D2195">
      <w:pPr>
        <w:spacing w:before="100" w:beforeAutospacing="1" w:after="100" w:afterAutospacing="1"/>
        <w:ind w:left="1440"/>
        <w:contextualSpacing/>
        <w:jc w:val="both"/>
        <w:rPr>
          <w:rFonts w:ascii="Tahoma" w:eastAsia="Times New Roman" w:hAnsi="Tahoma" w:cs="Tahoma"/>
          <w:sz w:val="24"/>
          <w:szCs w:val="24"/>
          <w:lang w:eastAsia="sk-SK"/>
        </w:rPr>
      </w:pPr>
      <w:r w:rsidRPr="00FA1014">
        <w:rPr>
          <w:rFonts w:ascii="Tahoma" w:eastAsia="Times New Roman" w:hAnsi="Tahoma" w:cs="Tahoma"/>
          <w:sz w:val="24"/>
          <w:szCs w:val="24"/>
          <w:lang w:eastAsia="sk-SK"/>
        </w:rPr>
        <w:t> </w:t>
      </w:r>
    </w:p>
    <w:p w:rsidR="00E2105E" w:rsidRPr="00FA1014" w:rsidRDefault="00E2105E" w:rsidP="000D2195">
      <w:pPr>
        <w:spacing w:before="100" w:beforeAutospacing="1" w:after="100" w:afterAutospacing="1"/>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Kultúrne:</w:t>
      </w:r>
    </w:p>
    <w:p w:rsidR="00E2105E" w:rsidRPr="00FA1014" w:rsidRDefault="000D2195"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Pr>
          <w:rFonts w:ascii="Tahoma" w:eastAsia="Courier New" w:hAnsi="Tahoma" w:cs="Tahoma"/>
          <w:sz w:val="14"/>
          <w:szCs w:val="14"/>
          <w:lang w:eastAsia="sk-SK"/>
        </w:rPr>
        <w:tab/>
      </w:r>
      <w:r w:rsidR="00E2105E" w:rsidRPr="00FA1014">
        <w:rPr>
          <w:rFonts w:ascii="Tahoma" w:eastAsia="Times New Roman" w:hAnsi="Tahoma" w:cs="Tahoma"/>
          <w:sz w:val="24"/>
          <w:szCs w:val="24"/>
          <w:lang w:eastAsia="sk-SK"/>
        </w:rPr>
        <w:t>zabezpečiť efektívnu komunikáciu s rodičmi využívajúc moderné technológie</w:t>
      </w:r>
    </w:p>
    <w:p w:rsidR="00E2105E" w:rsidRPr="00FA1014" w:rsidRDefault="000D2195"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Pr>
          <w:rFonts w:ascii="Tahoma" w:eastAsia="Courier New" w:hAnsi="Tahoma" w:cs="Tahoma"/>
          <w:sz w:val="14"/>
          <w:szCs w:val="14"/>
          <w:lang w:eastAsia="sk-SK"/>
        </w:rPr>
        <w:tab/>
      </w:r>
      <w:r w:rsidR="00E2105E" w:rsidRPr="00FA1014">
        <w:rPr>
          <w:rFonts w:ascii="Tahoma" w:eastAsia="Times New Roman" w:hAnsi="Tahoma" w:cs="Tahoma"/>
          <w:sz w:val="24"/>
          <w:szCs w:val="24"/>
          <w:lang w:eastAsia="sk-SK"/>
        </w:rPr>
        <w:t>zvýšiť povedomie o škole, šíriť dobré meno školy  prostredníctvom médií i prezentovaním vlastnej činnosti</w:t>
      </w:r>
    </w:p>
    <w:p w:rsidR="00E2105E" w:rsidRPr="00FA1014" w:rsidRDefault="00E2105E" w:rsidP="000D2195">
      <w:pPr>
        <w:spacing w:before="100" w:beforeAutospacing="1" w:after="100" w:afterAutospacing="1"/>
        <w:ind w:hanging="360"/>
        <w:jc w:val="both"/>
        <w:rPr>
          <w:rFonts w:ascii="Tahoma" w:eastAsia="Times New Roman" w:hAnsi="Tahoma" w:cs="Tahoma"/>
          <w:sz w:val="24"/>
          <w:szCs w:val="24"/>
          <w:lang w:eastAsia="sk-SK"/>
        </w:rPr>
      </w:pPr>
      <w:r w:rsidRPr="00FA1014">
        <w:rPr>
          <w:rFonts w:ascii="Tahoma" w:eastAsia="Symbol" w:hAnsi="Tahoma" w:cs="Tahoma"/>
          <w:sz w:val="24"/>
          <w:szCs w:val="24"/>
          <w:lang w:eastAsia="sk-SK"/>
        </w:rPr>
        <w:t></w:t>
      </w:r>
      <w:r w:rsidRPr="00FA1014">
        <w:rPr>
          <w:rFonts w:ascii="Tahoma" w:eastAsia="Symbol" w:hAnsi="Tahoma" w:cs="Tahoma"/>
          <w:sz w:val="14"/>
          <w:szCs w:val="14"/>
          <w:lang w:eastAsia="sk-SK"/>
        </w:rPr>
        <w:t xml:space="preserve">        </w:t>
      </w:r>
      <w:r w:rsidRPr="00FA1014">
        <w:rPr>
          <w:rFonts w:ascii="Tahoma" w:eastAsia="Times New Roman" w:hAnsi="Tahoma" w:cs="Tahoma"/>
          <w:sz w:val="24"/>
          <w:szCs w:val="24"/>
          <w:lang w:eastAsia="sk-SK"/>
        </w:rPr>
        <w:t>Sociálne:</w:t>
      </w:r>
    </w:p>
    <w:p w:rsidR="00E2105E" w:rsidRPr="00FA1014" w:rsidRDefault="000D2195"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Pr>
          <w:rFonts w:ascii="Tahoma" w:eastAsia="Courier New" w:hAnsi="Tahoma" w:cs="Tahoma"/>
          <w:sz w:val="14"/>
          <w:szCs w:val="14"/>
          <w:lang w:eastAsia="sk-SK"/>
        </w:rPr>
        <w:tab/>
      </w:r>
      <w:r w:rsidR="00E2105E" w:rsidRPr="00FA1014">
        <w:rPr>
          <w:rFonts w:ascii="Tahoma" w:eastAsia="Times New Roman" w:hAnsi="Tahoma" w:cs="Tahoma"/>
          <w:sz w:val="24"/>
          <w:szCs w:val="24"/>
          <w:lang w:eastAsia="sk-SK"/>
        </w:rPr>
        <w:t>budovať kvalitné interpersonálne vzťahy medzi žiakmi, žiakmi a zamestnancami, medzi zamestnancami školy navzájom</w:t>
      </w:r>
    </w:p>
    <w:p w:rsidR="00FB60B2" w:rsidRPr="000D2195" w:rsidRDefault="00E2105E" w:rsidP="000D2195">
      <w:pPr>
        <w:spacing w:before="100" w:beforeAutospacing="1" w:after="100" w:afterAutospacing="1"/>
        <w:ind w:left="1440" w:hanging="360"/>
        <w:contextualSpacing/>
        <w:jc w:val="both"/>
        <w:rPr>
          <w:rFonts w:ascii="Tahoma" w:eastAsia="Times New Roman" w:hAnsi="Tahoma" w:cs="Tahoma"/>
          <w:sz w:val="24"/>
          <w:szCs w:val="24"/>
          <w:lang w:eastAsia="sk-SK"/>
        </w:rPr>
      </w:pPr>
      <w:r w:rsidRPr="00FA1014">
        <w:rPr>
          <w:rFonts w:ascii="Tahoma" w:eastAsia="Courier New" w:hAnsi="Tahoma" w:cs="Tahoma"/>
          <w:sz w:val="24"/>
          <w:szCs w:val="24"/>
          <w:lang w:eastAsia="sk-SK"/>
        </w:rPr>
        <w:t>o</w:t>
      </w:r>
      <w:r w:rsidRPr="00FA1014">
        <w:rPr>
          <w:rFonts w:ascii="Tahoma" w:eastAsia="Courier New" w:hAnsi="Tahoma" w:cs="Tahoma"/>
          <w:sz w:val="14"/>
          <w:szCs w:val="14"/>
          <w:lang w:eastAsia="sk-SK"/>
        </w:rPr>
        <w:t> </w:t>
      </w:r>
      <w:r w:rsidR="000D2195">
        <w:rPr>
          <w:rFonts w:ascii="Tahoma" w:eastAsia="Courier New" w:hAnsi="Tahoma" w:cs="Tahoma"/>
          <w:sz w:val="14"/>
          <w:szCs w:val="14"/>
          <w:lang w:eastAsia="sk-SK"/>
        </w:rPr>
        <w:tab/>
      </w:r>
      <w:r w:rsidRPr="00FA1014">
        <w:rPr>
          <w:rFonts w:ascii="Tahoma" w:eastAsia="Times New Roman" w:hAnsi="Tahoma" w:cs="Tahoma"/>
          <w:sz w:val="24"/>
          <w:szCs w:val="24"/>
          <w:lang w:eastAsia="sk-SK"/>
        </w:rPr>
        <w:t>zapájať žiakov do fungovania školy formou spolupráce so Školským parlamentom ako poradným orgánom</w:t>
      </w:r>
      <w:bookmarkStart w:id="53" w:name="e1n"/>
      <w:bookmarkStart w:id="54" w:name="2b"/>
      <w:bookmarkEnd w:id="53"/>
      <w:bookmarkEnd w:id="54"/>
    </w:p>
    <w:p w:rsidR="00FB60B2" w:rsidRDefault="00FB60B2" w:rsidP="000D2195">
      <w:pPr>
        <w:spacing w:before="100" w:beforeAutospacing="1" w:after="100" w:afterAutospacing="1"/>
        <w:outlineLvl w:val="2"/>
        <w:rPr>
          <w:rFonts w:ascii="Tahoma" w:eastAsia="Times New Roman" w:hAnsi="Tahoma" w:cs="Tahoma"/>
          <w:b/>
          <w:bCs/>
          <w:i/>
          <w:iCs/>
          <w:sz w:val="24"/>
          <w:szCs w:val="24"/>
          <w:lang w:eastAsia="sk-SK"/>
        </w:rPr>
      </w:pP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r w:rsidRPr="00FA1014">
        <w:rPr>
          <w:rFonts w:ascii="Tahoma" w:eastAsia="Times New Roman" w:hAnsi="Tahoma" w:cs="Tahoma"/>
          <w:b/>
          <w:bCs/>
          <w:i/>
          <w:iCs/>
          <w:sz w:val="24"/>
          <w:szCs w:val="24"/>
          <w:lang w:eastAsia="sk-SK"/>
        </w:rPr>
        <w:t>§ 2. ods. 2 b</w:t>
      </w:r>
    </w:p>
    <w:p w:rsidR="00E2105E" w:rsidRPr="00FA1014" w:rsidRDefault="00E2105E" w:rsidP="000D2195">
      <w:pPr>
        <w:spacing w:before="100" w:beforeAutospacing="1" w:after="100" w:afterAutospacing="1"/>
        <w:outlineLvl w:val="2"/>
        <w:rPr>
          <w:rFonts w:ascii="Tahoma" w:eastAsia="Times New Roman" w:hAnsi="Tahoma" w:cs="Tahoma"/>
          <w:b/>
          <w:bCs/>
          <w:sz w:val="27"/>
          <w:szCs w:val="27"/>
          <w:lang w:eastAsia="sk-SK"/>
        </w:rPr>
      </w:pPr>
      <w:proofErr w:type="spellStart"/>
      <w:r w:rsidRPr="00FA1014">
        <w:rPr>
          <w:rFonts w:ascii="Tahoma" w:eastAsia="Times New Roman" w:hAnsi="Tahoma" w:cs="Tahoma"/>
          <w:b/>
          <w:bCs/>
          <w:sz w:val="27"/>
          <w:szCs w:val="27"/>
          <w:lang w:eastAsia="sk-SK"/>
        </w:rPr>
        <w:t>Voľnočasové</w:t>
      </w:r>
      <w:proofErr w:type="spellEnd"/>
      <w:r w:rsidRPr="00FA1014">
        <w:rPr>
          <w:rFonts w:ascii="Tahoma" w:eastAsia="Times New Roman" w:hAnsi="Tahoma" w:cs="Tahoma"/>
          <w:b/>
          <w:bCs/>
          <w:sz w:val="27"/>
          <w:szCs w:val="27"/>
          <w:lang w:eastAsia="sk-SK"/>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0"/>
        <w:gridCol w:w="1543"/>
        <w:gridCol w:w="3279"/>
      </w:tblGrid>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FA1014" w:rsidRDefault="00E2105E" w:rsidP="000D2195">
            <w:pPr>
              <w:spacing w:after="0"/>
              <w:jc w:val="center"/>
              <w:rPr>
                <w:rFonts w:ascii="Tahoma" w:eastAsia="Times New Roman" w:hAnsi="Tahoma" w:cs="Tahoma"/>
                <w:b/>
                <w:bCs/>
                <w:sz w:val="24"/>
                <w:szCs w:val="24"/>
                <w:lang w:eastAsia="sk-SK"/>
              </w:rPr>
            </w:pPr>
            <w:r w:rsidRPr="00FA1014">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FA1014" w:rsidRDefault="00E2105E" w:rsidP="000D2195">
            <w:pPr>
              <w:spacing w:after="0"/>
              <w:jc w:val="center"/>
              <w:rPr>
                <w:rFonts w:ascii="Tahoma" w:eastAsia="Times New Roman" w:hAnsi="Tahoma" w:cs="Tahoma"/>
                <w:b/>
                <w:bCs/>
                <w:sz w:val="24"/>
                <w:szCs w:val="24"/>
                <w:lang w:eastAsia="sk-SK"/>
              </w:rPr>
            </w:pPr>
            <w:r w:rsidRPr="00FA1014">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E2105E" w:rsidRPr="00FA1014" w:rsidRDefault="00E2105E" w:rsidP="000D2195">
            <w:pPr>
              <w:spacing w:after="0"/>
              <w:jc w:val="center"/>
              <w:rPr>
                <w:rFonts w:ascii="Tahoma" w:eastAsia="Times New Roman" w:hAnsi="Tahoma" w:cs="Tahoma"/>
                <w:b/>
                <w:bCs/>
                <w:sz w:val="24"/>
                <w:szCs w:val="24"/>
                <w:lang w:eastAsia="sk-SK"/>
              </w:rPr>
            </w:pPr>
            <w:r w:rsidRPr="00FA1014">
              <w:rPr>
                <w:rFonts w:ascii="Tahoma" w:eastAsia="Times New Roman" w:hAnsi="Tahoma" w:cs="Tahoma"/>
                <w:b/>
                <w:bCs/>
                <w:sz w:val="24"/>
                <w:szCs w:val="24"/>
                <w:lang w:eastAsia="sk-SK"/>
              </w:rPr>
              <w:t>Vedúci</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 xml:space="preserve">Bedminton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Mgr. Eva </w:t>
            </w:r>
            <w:proofErr w:type="spellStart"/>
            <w:r w:rsidRPr="00FA1014">
              <w:rPr>
                <w:rFonts w:ascii="Tahoma" w:eastAsia="Times New Roman" w:hAnsi="Tahoma" w:cs="Tahoma"/>
                <w:sz w:val="24"/>
                <w:szCs w:val="24"/>
                <w:lang w:eastAsia="sk-SK"/>
              </w:rPr>
              <w:t>Nimschová</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proofErr w:type="spellStart"/>
            <w:r w:rsidRPr="00FA1014">
              <w:rPr>
                <w:rFonts w:ascii="Tahoma" w:eastAsia="Times New Roman" w:hAnsi="Tahoma" w:cs="Tahoma"/>
                <w:b/>
                <w:bCs/>
                <w:sz w:val="24"/>
                <w:szCs w:val="24"/>
                <w:lang w:eastAsia="sk-SK"/>
              </w:rPr>
              <w:t>Kin-ball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RNDr. Pavel </w:t>
            </w:r>
            <w:proofErr w:type="spellStart"/>
            <w:r w:rsidRPr="00FA1014">
              <w:rPr>
                <w:rFonts w:ascii="Tahoma" w:eastAsia="Times New Roman" w:hAnsi="Tahoma" w:cs="Tahoma"/>
                <w:sz w:val="24"/>
                <w:szCs w:val="24"/>
                <w:lang w:eastAsia="sk-SK"/>
              </w:rPr>
              <w:t>Bernát</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proofErr w:type="spellStart"/>
            <w:r w:rsidRPr="00FA1014">
              <w:rPr>
                <w:rFonts w:ascii="Tahoma" w:eastAsia="Times New Roman" w:hAnsi="Tahoma" w:cs="Tahoma"/>
                <w:b/>
                <w:bCs/>
                <w:sz w:val="24"/>
                <w:szCs w:val="24"/>
                <w:lang w:eastAsia="sk-SK"/>
              </w:rPr>
              <w:t>Yes</w:t>
            </w:r>
            <w:proofErr w:type="spellEnd"/>
            <w:r w:rsidRPr="00FA1014">
              <w:rPr>
                <w:rFonts w:ascii="Tahoma" w:eastAsia="Times New Roman" w:hAnsi="Tahoma" w:cs="Tahoma"/>
                <w:b/>
                <w:bCs/>
                <w:sz w:val="24"/>
                <w:szCs w:val="24"/>
                <w:lang w:eastAsia="sk-SK"/>
              </w:rPr>
              <w:t xml:space="preserve"> </w:t>
            </w:r>
            <w:proofErr w:type="spellStart"/>
            <w:r w:rsidRPr="00FA1014">
              <w:rPr>
                <w:rFonts w:ascii="Tahoma" w:eastAsia="Times New Roman" w:hAnsi="Tahoma" w:cs="Tahoma"/>
                <w:b/>
                <w:bCs/>
                <w:sz w:val="24"/>
                <w:szCs w:val="24"/>
                <w:lang w:eastAsia="sk-SK"/>
              </w:rPr>
              <w:t>we</w:t>
            </w:r>
            <w:proofErr w:type="spellEnd"/>
            <w:r w:rsidRPr="00FA1014">
              <w:rPr>
                <w:rFonts w:ascii="Tahoma" w:eastAsia="Times New Roman" w:hAnsi="Tahoma" w:cs="Tahoma"/>
                <w:b/>
                <w:bCs/>
                <w:sz w:val="24"/>
                <w:szCs w:val="24"/>
                <w:lang w:eastAsia="sk-SK"/>
              </w:rPr>
              <w:t xml:space="preserve"> </w:t>
            </w:r>
            <w:proofErr w:type="spellStart"/>
            <w:r w:rsidRPr="00FA1014">
              <w:rPr>
                <w:rFonts w:ascii="Tahoma" w:eastAsia="Times New Roman" w:hAnsi="Tahoma" w:cs="Tahoma"/>
                <w:b/>
                <w:bCs/>
                <w:sz w:val="24"/>
                <w:szCs w:val="24"/>
                <w:lang w:eastAsia="sk-SK"/>
              </w:rPr>
              <w:t>can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Mgr. </w:t>
            </w:r>
            <w:proofErr w:type="spellStart"/>
            <w:r w:rsidRPr="00FA1014">
              <w:rPr>
                <w:rFonts w:ascii="Tahoma" w:eastAsia="Times New Roman" w:hAnsi="Tahoma" w:cs="Tahoma"/>
                <w:sz w:val="24"/>
                <w:szCs w:val="24"/>
                <w:lang w:eastAsia="sk-SK"/>
              </w:rPr>
              <w:t>Rebecca</w:t>
            </w:r>
            <w:proofErr w:type="spellEnd"/>
            <w:r w:rsidRPr="00FA1014">
              <w:rPr>
                <w:rFonts w:ascii="Tahoma" w:eastAsia="Times New Roman" w:hAnsi="Tahoma" w:cs="Tahoma"/>
                <w:sz w:val="24"/>
                <w:szCs w:val="24"/>
                <w:lang w:eastAsia="sk-SK"/>
              </w:rPr>
              <w:t xml:space="preserve"> Murray</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Divadelný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Mgr. Zuzana Pucherová, PhD.</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proofErr w:type="spellStart"/>
            <w:r w:rsidRPr="00FA1014">
              <w:rPr>
                <w:rFonts w:ascii="Tahoma" w:eastAsia="Times New Roman" w:hAnsi="Tahoma" w:cs="Tahoma"/>
                <w:b/>
                <w:bCs/>
                <w:sz w:val="24"/>
                <w:szCs w:val="24"/>
                <w:lang w:eastAsia="sk-SK"/>
              </w:rPr>
              <w:t>Florbal</w:t>
            </w:r>
            <w:proofErr w:type="spellEnd"/>
            <w:r w:rsidRPr="00FA1014">
              <w:rPr>
                <w:rFonts w:ascii="Tahoma" w:eastAsia="Times New Roman" w:hAnsi="Tahoma" w:cs="Tahoma"/>
                <w:b/>
                <w:bCs/>
                <w:sz w:val="24"/>
                <w:szCs w:val="24"/>
                <w:lang w:eastAsia="sk-SK"/>
              </w:rPr>
              <w:t xml:space="preserve"> dievčatá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Mgr. Peter Riška</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proofErr w:type="spellStart"/>
            <w:r w:rsidRPr="00FA1014">
              <w:rPr>
                <w:rFonts w:ascii="Tahoma" w:eastAsia="Times New Roman" w:hAnsi="Tahoma" w:cs="Tahoma"/>
                <w:b/>
                <w:bCs/>
                <w:sz w:val="24"/>
                <w:szCs w:val="24"/>
                <w:lang w:eastAsia="sk-SK"/>
              </w:rPr>
              <w:t>Florbal</w:t>
            </w:r>
            <w:proofErr w:type="spellEnd"/>
            <w:r w:rsidRPr="00FA1014">
              <w:rPr>
                <w:rFonts w:ascii="Tahoma" w:eastAsia="Times New Roman" w:hAnsi="Tahoma" w:cs="Tahoma"/>
                <w:b/>
                <w:bCs/>
                <w:sz w:val="24"/>
                <w:szCs w:val="24"/>
                <w:lang w:eastAsia="sk-SK"/>
              </w:rPr>
              <w:t xml:space="preserve"> chlapci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Mgr. Martin </w:t>
            </w:r>
            <w:proofErr w:type="spellStart"/>
            <w:r w:rsidRPr="00FA1014">
              <w:rPr>
                <w:rFonts w:ascii="Tahoma" w:eastAsia="Times New Roman" w:hAnsi="Tahoma" w:cs="Tahoma"/>
                <w:sz w:val="24"/>
                <w:szCs w:val="24"/>
                <w:lang w:eastAsia="sk-SK"/>
              </w:rPr>
              <w:t>Potočňák</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Futbal - mladší žiaci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Karol Kozák</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Hasičský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Miriam Stašková</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Šachový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Mgr. Milan </w:t>
            </w:r>
            <w:proofErr w:type="spellStart"/>
            <w:r w:rsidRPr="00FA1014">
              <w:rPr>
                <w:rFonts w:ascii="Tahoma" w:eastAsia="Times New Roman" w:hAnsi="Tahoma" w:cs="Tahoma"/>
                <w:sz w:val="24"/>
                <w:szCs w:val="24"/>
                <w:lang w:eastAsia="sk-SK"/>
              </w:rPr>
              <w:t>Hruboš</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Krúžok výtvarných a tvorivých aktivít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Andrea Krajčírová </w:t>
            </w:r>
            <w:proofErr w:type="spellStart"/>
            <w:r w:rsidRPr="00FA1014">
              <w:rPr>
                <w:rFonts w:ascii="Tahoma" w:eastAsia="Times New Roman" w:hAnsi="Tahoma" w:cs="Tahoma"/>
                <w:sz w:val="24"/>
                <w:szCs w:val="24"/>
                <w:lang w:eastAsia="sk-SK"/>
              </w:rPr>
              <w:t>Záhradníková</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Literárno-dramatický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Mgr. Vladimíra </w:t>
            </w:r>
            <w:proofErr w:type="spellStart"/>
            <w:r w:rsidRPr="00FA1014">
              <w:rPr>
                <w:rFonts w:ascii="Tahoma" w:eastAsia="Times New Roman" w:hAnsi="Tahoma" w:cs="Tahoma"/>
                <w:sz w:val="24"/>
                <w:szCs w:val="24"/>
                <w:lang w:eastAsia="sk-SK"/>
              </w:rPr>
              <w:t>Perničková</w:t>
            </w:r>
            <w:proofErr w:type="spellEnd"/>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b/>
                <w:bCs/>
                <w:sz w:val="24"/>
                <w:szCs w:val="24"/>
                <w:lang w:eastAsia="sk-SK"/>
              </w:rPr>
              <w:t>Ľudové spevy a tance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Svetlana Valachovičová</w:t>
            </w:r>
          </w:p>
        </w:tc>
      </w:tr>
      <w:tr w:rsidR="00E2105E" w:rsidRPr="00FA1014" w:rsidTr="00E21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proofErr w:type="spellStart"/>
            <w:r w:rsidRPr="00FA1014">
              <w:rPr>
                <w:rFonts w:ascii="Tahoma" w:eastAsia="Times New Roman" w:hAnsi="Tahoma" w:cs="Tahoma"/>
                <w:b/>
                <w:bCs/>
                <w:sz w:val="24"/>
                <w:szCs w:val="24"/>
                <w:lang w:eastAsia="sk-SK"/>
              </w:rPr>
              <w:t>Zumba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2105E" w:rsidRPr="00FA1014" w:rsidRDefault="00E2105E" w:rsidP="000D2195">
            <w:pPr>
              <w:spacing w:after="0"/>
              <w:rPr>
                <w:rFonts w:ascii="Tahoma" w:eastAsia="Times New Roman" w:hAnsi="Tahoma" w:cs="Tahoma"/>
                <w:sz w:val="24"/>
                <w:szCs w:val="24"/>
                <w:lang w:eastAsia="sk-SK"/>
              </w:rPr>
            </w:pPr>
            <w:r w:rsidRPr="00FA1014">
              <w:rPr>
                <w:rFonts w:ascii="Tahoma" w:eastAsia="Times New Roman" w:hAnsi="Tahoma" w:cs="Tahoma"/>
                <w:sz w:val="24"/>
                <w:szCs w:val="24"/>
                <w:lang w:eastAsia="sk-SK"/>
              </w:rPr>
              <w:t>Andrea Porubská</w:t>
            </w:r>
          </w:p>
        </w:tc>
      </w:tr>
    </w:tbl>
    <w:p w:rsidR="00C75FED" w:rsidRPr="00C75FED" w:rsidRDefault="00C75FED" w:rsidP="00C75FED">
      <w:pPr>
        <w:rPr>
          <w:rFonts w:ascii="Tahoma" w:hAnsi="Tahoma" w:cs="Tahoma"/>
          <w:b/>
          <w:sz w:val="24"/>
          <w:szCs w:val="24"/>
        </w:rPr>
      </w:pPr>
      <w:bookmarkStart w:id="55" w:name="e2b"/>
      <w:bookmarkStart w:id="56" w:name="x"/>
      <w:bookmarkEnd w:id="55"/>
      <w:bookmarkEnd w:id="56"/>
      <w:r w:rsidRPr="00C75FED">
        <w:rPr>
          <w:rFonts w:ascii="Tahoma" w:hAnsi="Tahoma" w:cs="Tahoma"/>
          <w:b/>
          <w:sz w:val="24"/>
          <w:szCs w:val="24"/>
        </w:rPr>
        <w:lastRenderedPageBreak/>
        <w:t>Zhodnotenie činnosti materskej školy</w:t>
      </w:r>
    </w:p>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Cs/>
          <w:sz w:val="24"/>
          <w:szCs w:val="24"/>
        </w:rPr>
      </w:pPr>
      <w:r w:rsidRPr="00C75FED">
        <w:rPr>
          <w:rFonts w:ascii="Tahoma" w:hAnsi="Tahoma" w:cs="Tahoma"/>
          <w:b/>
          <w:bCs/>
          <w:sz w:val="24"/>
          <w:szCs w:val="24"/>
        </w:rPr>
        <w:t>Údaje o počte detí materskej školy</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6"/>
        <w:gridCol w:w="796"/>
        <w:gridCol w:w="797"/>
        <w:gridCol w:w="797"/>
        <w:gridCol w:w="1024"/>
        <w:gridCol w:w="854"/>
        <w:gridCol w:w="797"/>
        <w:gridCol w:w="797"/>
        <w:gridCol w:w="797"/>
        <w:gridCol w:w="1024"/>
        <w:gridCol w:w="854"/>
      </w:tblGrid>
      <w:tr w:rsidR="00C75FED" w:rsidRPr="00C75FED" w:rsidTr="003F683C">
        <w:trPr>
          <w:trHeight w:val="397"/>
        </w:trPr>
        <w:tc>
          <w:tcPr>
            <w:tcW w:w="1416" w:type="dxa"/>
            <w:vMerge w:val="restart"/>
            <w:shd w:val="clear" w:color="auto" w:fill="E9F7FF"/>
            <w:vAlign w:val="bottom"/>
          </w:tcPr>
          <w:p w:rsidR="00C75FED" w:rsidRPr="00C75FED" w:rsidRDefault="00C75FED" w:rsidP="003F683C">
            <w:pPr>
              <w:autoSpaceDE w:val="0"/>
              <w:autoSpaceDN w:val="0"/>
              <w:adjustRightInd w:val="0"/>
              <w:jc w:val="both"/>
              <w:rPr>
                <w:rFonts w:ascii="Tahoma" w:hAnsi="Tahoma" w:cs="Tahoma"/>
                <w:b/>
              </w:rPr>
            </w:pPr>
            <w:r w:rsidRPr="00C75FED">
              <w:rPr>
                <w:rFonts w:ascii="Tahoma" w:hAnsi="Tahoma" w:cs="Tahoma"/>
                <w:b/>
              </w:rPr>
              <w:t>Deti podľa veku</w:t>
            </w:r>
          </w:p>
        </w:tc>
        <w:tc>
          <w:tcPr>
            <w:tcW w:w="4268" w:type="dxa"/>
            <w:gridSpan w:val="5"/>
            <w:shd w:val="clear" w:color="auto" w:fill="D3E8FC"/>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Stav k 30. 9. 2017</w:t>
            </w:r>
          </w:p>
        </w:tc>
        <w:tc>
          <w:tcPr>
            <w:tcW w:w="4269" w:type="dxa"/>
            <w:gridSpan w:val="5"/>
            <w:shd w:val="clear" w:color="auto" w:fill="D3E8FC"/>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Stav k 31. 8. 2018</w:t>
            </w:r>
          </w:p>
        </w:tc>
      </w:tr>
      <w:tr w:rsidR="00C75FED" w:rsidRPr="00C75FED" w:rsidTr="003F683C">
        <w:trPr>
          <w:trHeight w:val="397"/>
        </w:trPr>
        <w:tc>
          <w:tcPr>
            <w:tcW w:w="1416" w:type="dxa"/>
            <w:vMerge/>
            <w:shd w:val="clear" w:color="auto" w:fill="E9F7FF"/>
            <w:tcFitText/>
            <w:vAlign w:val="center"/>
          </w:tcPr>
          <w:p w:rsidR="00C75FED" w:rsidRPr="00C75FED" w:rsidRDefault="00C75FED" w:rsidP="003F683C">
            <w:pPr>
              <w:autoSpaceDE w:val="0"/>
              <w:autoSpaceDN w:val="0"/>
              <w:adjustRightInd w:val="0"/>
              <w:jc w:val="both"/>
              <w:rPr>
                <w:rFonts w:ascii="Tahoma" w:hAnsi="Tahoma" w:cs="Tahoma"/>
                <w:b/>
                <w:color w:val="000000"/>
              </w:rPr>
            </w:pPr>
          </w:p>
        </w:tc>
        <w:tc>
          <w:tcPr>
            <w:tcW w:w="796"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Počet</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tried</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Z toho</w:t>
            </w:r>
          </w:p>
          <w:p w:rsidR="00C75FED" w:rsidRPr="00C75FED" w:rsidRDefault="00C75FED" w:rsidP="003F683C">
            <w:pPr>
              <w:autoSpaceDE w:val="0"/>
              <w:autoSpaceDN w:val="0"/>
              <w:adjustRightInd w:val="0"/>
              <w:jc w:val="both"/>
              <w:rPr>
                <w:rFonts w:ascii="Tahoma" w:hAnsi="Tahoma" w:cs="Tahoma"/>
                <w:b/>
                <w:color w:val="000000"/>
              </w:rPr>
            </w:pPr>
            <w:proofErr w:type="spellStart"/>
            <w:r w:rsidRPr="00C75FED">
              <w:rPr>
                <w:rFonts w:ascii="Tahoma" w:hAnsi="Tahoma" w:cs="Tahoma"/>
                <w:b/>
                <w:color w:val="000000"/>
              </w:rPr>
              <w:t>špec</w:t>
            </w:r>
            <w:proofErr w:type="spellEnd"/>
            <w:r w:rsidRPr="00C75FED">
              <w:rPr>
                <w:rFonts w:ascii="Tahoma" w:hAnsi="Tahoma" w:cs="Tahoma"/>
                <w:b/>
                <w:color w:val="000000"/>
              </w:rPr>
              <w:t>. triedy</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Počet detí</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Z toho</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 xml:space="preserve">v </w:t>
            </w:r>
            <w:proofErr w:type="spellStart"/>
            <w:r w:rsidRPr="00C75FED">
              <w:rPr>
                <w:rFonts w:ascii="Tahoma" w:hAnsi="Tahoma" w:cs="Tahoma"/>
                <w:b/>
                <w:color w:val="000000"/>
              </w:rPr>
              <w:t>špec</w:t>
            </w:r>
            <w:proofErr w:type="spellEnd"/>
            <w:r w:rsidRPr="00C75FED">
              <w:rPr>
                <w:rFonts w:ascii="Tahoma" w:hAnsi="Tahoma" w:cs="Tahoma"/>
                <w:b/>
                <w:color w:val="000000"/>
              </w:rPr>
              <w:t xml:space="preserve">. </w:t>
            </w:r>
            <w:r w:rsidRPr="00C75FED">
              <w:rPr>
                <w:rFonts w:ascii="Tahoma" w:hAnsi="Tahoma" w:cs="Tahoma"/>
                <w:b/>
                <w:color w:val="000000"/>
              </w:rPr>
              <w:t>T</w:t>
            </w:r>
            <w:r w:rsidRPr="00C75FED">
              <w:rPr>
                <w:rFonts w:ascii="Tahoma" w:hAnsi="Tahoma" w:cs="Tahoma"/>
                <w:b/>
                <w:color w:val="000000"/>
              </w:rPr>
              <w:t>riedach</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 xml:space="preserve">Z toho </w:t>
            </w:r>
            <w:proofErr w:type="spellStart"/>
            <w:r w:rsidRPr="00C75FED">
              <w:rPr>
                <w:rFonts w:ascii="Tahoma" w:hAnsi="Tahoma" w:cs="Tahoma"/>
                <w:b/>
                <w:color w:val="000000"/>
              </w:rPr>
              <w:t>integr</w:t>
            </w:r>
            <w:proofErr w:type="spellEnd"/>
            <w:r w:rsidRPr="00C75FED">
              <w:rPr>
                <w:rFonts w:ascii="Tahoma" w:hAnsi="Tahoma" w:cs="Tahoma"/>
                <w:b/>
                <w:color w:val="000000"/>
              </w:rPr>
              <w:t>.</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Počet</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tried</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Z toho</w:t>
            </w:r>
          </w:p>
          <w:p w:rsidR="00C75FED" w:rsidRPr="00C75FED" w:rsidRDefault="00C75FED" w:rsidP="003F683C">
            <w:pPr>
              <w:autoSpaceDE w:val="0"/>
              <w:autoSpaceDN w:val="0"/>
              <w:adjustRightInd w:val="0"/>
              <w:jc w:val="both"/>
              <w:rPr>
                <w:rFonts w:ascii="Tahoma" w:hAnsi="Tahoma" w:cs="Tahoma"/>
                <w:b/>
                <w:color w:val="000000"/>
              </w:rPr>
            </w:pPr>
            <w:proofErr w:type="spellStart"/>
            <w:r w:rsidRPr="00C75FED">
              <w:rPr>
                <w:rFonts w:ascii="Tahoma" w:hAnsi="Tahoma" w:cs="Tahoma"/>
                <w:b/>
                <w:color w:val="000000"/>
              </w:rPr>
              <w:t>špec</w:t>
            </w:r>
            <w:proofErr w:type="spellEnd"/>
            <w:r w:rsidRPr="00C75FED">
              <w:rPr>
                <w:rFonts w:ascii="Tahoma" w:hAnsi="Tahoma" w:cs="Tahoma"/>
                <w:b/>
                <w:color w:val="000000"/>
              </w:rPr>
              <w:t>.</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triedy</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Počet</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detí</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Z toho</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 xml:space="preserve">v </w:t>
            </w:r>
            <w:proofErr w:type="spellStart"/>
            <w:r w:rsidRPr="00C75FED">
              <w:rPr>
                <w:rFonts w:ascii="Tahoma" w:hAnsi="Tahoma" w:cs="Tahoma"/>
                <w:b/>
                <w:color w:val="000000"/>
              </w:rPr>
              <w:t>špec</w:t>
            </w:r>
            <w:proofErr w:type="spellEnd"/>
            <w:r w:rsidRPr="00C75FED">
              <w:rPr>
                <w:rFonts w:ascii="Tahoma" w:hAnsi="Tahoma" w:cs="Tahoma"/>
                <w:b/>
                <w:color w:val="000000"/>
              </w:rPr>
              <w:t>.</w:t>
            </w:r>
          </w:p>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triedach</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Z toho</w:t>
            </w:r>
          </w:p>
          <w:p w:rsidR="00C75FED" w:rsidRPr="00C75FED" w:rsidRDefault="00C75FED" w:rsidP="003F683C">
            <w:pPr>
              <w:autoSpaceDE w:val="0"/>
              <w:autoSpaceDN w:val="0"/>
              <w:adjustRightInd w:val="0"/>
              <w:jc w:val="both"/>
              <w:rPr>
                <w:rFonts w:ascii="Tahoma" w:hAnsi="Tahoma" w:cs="Tahoma"/>
                <w:b/>
                <w:color w:val="000000"/>
              </w:rPr>
            </w:pPr>
            <w:proofErr w:type="spellStart"/>
            <w:r w:rsidRPr="00C75FED">
              <w:rPr>
                <w:rFonts w:ascii="Tahoma" w:hAnsi="Tahoma" w:cs="Tahoma"/>
                <w:b/>
                <w:color w:val="000000"/>
              </w:rPr>
              <w:t>integr</w:t>
            </w:r>
            <w:proofErr w:type="spellEnd"/>
            <w:r w:rsidRPr="00C75FED">
              <w:rPr>
                <w:rFonts w:ascii="Tahoma" w:hAnsi="Tahoma" w:cs="Tahoma"/>
                <w:b/>
                <w:color w:val="000000"/>
              </w:rPr>
              <w:t>.</w:t>
            </w:r>
          </w:p>
        </w:tc>
      </w:tr>
      <w:tr w:rsidR="00C75FED" w:rsidRPr="00C75FED" w:rsidTr="003F683C">
        <w:trPr>
          <w:trHeight w:val="397"/>
        </w:trPr>
        <w:tc>
          <w:tcPr>
            <w:tcW w:w="1416" w:type="dxa"/>
            <w:shd w:val="clear" w:color="auto" w:fill="D3E8FC"/>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3 – 4-ročné</w:t>
            </w:r>
          </w:p>
        </w:tc>
        <w:tc>
          <w:tcPr>
            <w:tcW w:w="796" w:type="dxa"/>
            <w:shd w:val="clear" w:color="auto" w:fill="D3E8FC"/>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2</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rPr>
            </w:pPr>
            <w:r w:rsidRPr="00C75FED">
              <w:rPr>
                <w:rFonts w:ascii="Tahoma" w:hAnsi="Tahoma" w:cs="Tahoma"/>
              </w:rPr>
              <w:t>33</w:t>
            </w:r>
          </w:p>
        </w:tc>
        <w:tc>
          <w:tcPr>
            <w:tcW w:w="102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2</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bCs/>
              </w:rPr>
            </w:pPr>
            <w:r w:rsidRPr="00C75FED">
              <w:rPr>
                <w:rFonts w:ascii="Tahoma" w:hAnsi="Tahoma" w:cs="Tahoma"/>
                <w:bCs/>
              </w:rPr>
              <w:t>43</w:t>
            </w:r>
          </w:p>
        </w:tc>
        <w:tc>
          <w:tcPr>
            <w:tcW w:w="102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r>
      <w:tr w:rsidR="00C75FED" w:rsidRPr="00C75FED" w:rsidTr="003F683C">
        <w:trPr>
          <w:trHeight w:val="397"/>
        </w:trPr>
        <w:tc>
          <w:tcPr>
            <w:tcW w:w="1416"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4 – 5-ročné</w:t>
            </w:r>
          </w:p>
        </w:tc>
        <w:tc>
          <w:tcPr>
            <w:tcW w:w="796"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1,5</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rPr>
            </w:pPr>
            <w:r w:rsidRPr="00C75FED">
              <w:rPr>
                <w:rFonts w:ascii="Tahoma" w:hAnsi="Tahoma" w:cs="Tahoma"/>
                <w:bCs/>
              </w:rPr>
              <w:t>32</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1,5</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rPr>
            </w:pPr>
            <w:r w:rsidRPr="00C75FED">
              <w:rPr>
                <w:rFonts w:ascii="Tahoma" w:hAnsi="Tahoma" w:cs="Tahoma"/>
                <w:bCs/>
              </w:rPr>
              <w:t>33</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0</w:t>
            </w:r>
          </w:p>
        </w:tc>
      </w:tr>
      <w:tr w:rsidR="00C75FED" w:rsidRPr="00C75FED" w:rsidTr="003F683C">
        <w:trPr>
          <w:trHeight w:val="397"/>
        </w:trPr>
        <w:tc>
          <w:tcPr>
            <w:tcW w:w="1416" w:type="dxa"/>
            <w:shd w:val="clear" w:color="auto" w:fill="D3E8FC"/>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5 – 6-ročné</w:t>
            </w:r>
          </w:p>
        </w:tc>
        <w:tc>
          <w:tcPr>
            <w:tcW w:w="796" w:type="dxa"/>
            <w:shd w:val="clear" w:color="auto" w:fill="D3E8FC"/>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1,5</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rPr>
            </w:pPr>
            <w:r w:rsidRPr="00C75FED">
              <w:rPr>
                <w:rFonts w:ascii="Tahoma" w:hAnsi="Tahoma" w:cs="Tahoma"/>
              </w:rPr>
              <w:t>31</w:t>
            </w:r>
          </w:p>
        </w:tc>
        <w:tc>
          <w:tcPr>
            <w:tcW w:w="102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1</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1,5</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D3E8FC"/>
            <w:vAlign w:val="center"/>
          </w:tcPr>
          <w:p w:rsidR="00C75FED" w:rsidRPr="00C75FED" w:rsidRDefault="00C75FED" w:rsidP="003F683C">
            <w:pPr>
              <w:autoSpaceDE w:val="0"/>
              <w:autoSpaceDN w:val="0"/>
              <w:adjustRightInd w:val="0"/>
              <w:jc w:val="both"/>
              <w:rPr>
                <w:rFonts w:ascii="Tahoma" w:hAnsi="Tahoma" w:cs="Tahoma"/>
              </w:rPr>
            </w:pPr>
            <w:r w:rsidRPr="00C75FED">
              <w:rPr>
                <w:rFonts w:ascii="Tahoma" w:hAnsi="Tahoma" w:cs="Tahoma"/>
              </w:rPr>
              <w:t>30</w:t>
            </w:r>
          </w:p>
        </w:tc>
        <w:tc>
          <w:tcPr>
            <w:tcW w:w="102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D3E8FC"/>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1</w:t>
            </w:r>
          </w:p>
        </w:tc>
      </w:tr>
      <w:tr w:rsidR="00C75FED" w:rsidRPr="00C75FED" w:rsidTr="003F683C">
        <w:trPr>
          <w:trHeight w:val="397"/>
        </w:trPr>
        <w:tc>
          <w:tcPr>
            <w:tcW w:w="1416" w:type="dxa"/>
            <w:shd w:val="clear" w:color="auto" w:fill="E9F7FF"/>
            <w:vAlign w:val="center"/>
          </w:tcPr>
          <w:p w:rsidR="00C75FED" w:rsidRPr="00C75FED" w:rsidRDefault="00C75FED" w:rsidP="003F683C">
            <w:pPr>
              <w:autoSpaceDE w:val="0"/>
              <w:autoSpaceDN w:val="0"/>
              <w:adjustRightInd w:val="0"/>
              <w:jc w:val="both"/>
              <w:rPr>
                <w:rFonts w:ascii="Tahoma" w:hAnsi="Tahoma" w:cs="Tahoma"/>
                <w:b/>
                <w:color w:val="000000"/>
              </w:rPr>
            </w:pPr>
            <w:r w:rsidRPr="00C75FED">
              <w:rPr>
                <w:rFonts w:ascii="Tahoma" w:hAnsi="Tahoma" w:cs="Tahoma"/>
                <w:b/>
                <w:color w:val="000000"/>
              </w:rPr>
              <w:t>Spolu</w:t>
            </w:r>
          </w:p>
        </w:tc>
        <w:tc>
          <w:tcPr>
            <w:tcW w:w="796"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5</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rPr>
            </w:pPr>
            <w:r w:rsidRPr="00C75FED">
              <w:rPr>
                <w:rFonts w:ascii="Tahoma" w:hAnsi="Tahoma" w:cs="Tahoma"/>
              </w:rPr>
              <w:t>96</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bCs/>
                <w:color w:val="000000"/>
              </w:rPr>
            </w:pPr>
            <w:r w:rsidRPr="00C75FED">
              <w:rPr>
                <w:rFonts w:ascii="Tahoma" w:hAnsi="Tahoma" w:cs="Tahoma"/>
                <w:bCs/>
                <w:color w:val="000000"/>
              </w:rPr>
              <w:t>5</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797" w:type="dxa"/>
            <w:shd w:val="clear" w:color="auto" w:fill="E9F7FF"/>
            <w:vAlign w:val="center"/>
          </w:tcPr>
          <w:p w:rsidR="00C75FED" w:rsidRPr="00C75FED" w:rsidRDefault="00C75FED" w:rsidP="003F683C">
            <w:pPr>
              <w:autoSpaceDE w:val="0"/>
              <w:autoSpaceDN w:val="0"/>
              <w:adjustRightInd w:val="0"/>
              <w:jc w:val="both"/>
              <w:rPr>
                <w:rFonts w:ascii="Tahoma" w:hAnsi="Tahoma" w:cs="Tahoma"/>
              </w:rPr>
            </w:pPr>
            <w:r w:rsidRPr="00C75FED">
              <w:rPr>
                <w:rFonts w:ascii="Tahoma" w:hAnsi="Tahoma" w:cs="Tahoma"/>
              </w:rPr>
              <w:t>106</w:t>
            </w:r>
          </w:p>
        </w:tc>
        <w:tc>
          <w:tcPr>
            <w:tcW w:w="1024"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c>
          <w:tcPr>
            <w:tcW w:w="854" w:type="dxa"/>
            <w:shd w:val="clear" w:color="auto" w:fill="E9F7FF"/>
            <w:vAlign w:val="center"/>
          </w:tcPr>
          <w:p w:rsidR="00C75FED" w:rsidRPr="00C75FED" w:rsidRDefault="00C75FED" w:rsidP="003F683C">
            <w:pPr>
              <w:autoSpaceDE w:val="0"/>
              <w:autoSpaceDN w:val="0"/>
              <w:adjustRightInd w:val="0"/>
              <w:jc w:val="both"/>
              <w:rPr>
                <w:rFonts w:ascii="Tahoma" w:hAnsi="Tahoma" w:cs="Tahoma"/>
                <w:color w:val="000000"/>
              </w:rPr>
            </w:pPr>
            <w:r w:rsidRPr="00C75FED">
              <w:rPr>
                <w:rFonts w:ascii="Tahoma" w:hAnsi="Tahoma" w:cs="Tahoma"/>
                <w:color w:val="000000"/>
              </w:rPr>
              <w:t>0</w:t>
            </w:r>
          </w:p>
        </w:tc>
      </w:tr>
    </w:tbl>
    <w:p w:rsidR="00C75FED" w:rsidRPr="00C75FED" w:rsidRDefault="00C75FED" w:rsidP="00C75FED">
      <w:pPr>
        <w:spacing w:after="120"/>
        <w:jc w:val="both"/>
        <w:rPr>
          <w:rFonts w:ascii="Tahoma" w:hAnsi="Tahoma" w:cs="Tahoma"/>
          <w:b/>
          <w:bCs/>
        </w:rPr>
      </w:pPr>
    </w:p>
    <w:p w:rsidR="00C75FED" w:rsidRPr="00C75FED" w:rsidRDefault="00C75FED" w:rsidP="00C75FED">
      <w:pPr>
        <w:spacing w:after="120"/>
        <w:ind w:firstLine="708"/>
        <w:jc w:val="both"/>
        <w:rPr>
          <w:rFonts w:ascii="Tahoma" w:hAnsi="Tahoma" w:cs="Tahoma"/>
          <w:bCs/>
          <w:sz w:val="24"/>
          <w:szCs w:val="24"/>
        </w:rPr>
      </w:pPr>
      <w:r w:rsidRPr="00C75FED">
        <w:rPr>
          <w:rFonts w:ascii="Tahoma" w:hAnsi="Tahoma" w:cs="Tahoma"/>
          <w:bCs/>
          <w:sz w:val="24"/>
          <w:szCs w:val="24"/>
        </w:rPr>
        <w:t xml:space="preserve">MŠ má 5 oddelení: I. oddelenie (2,5-4.ročné deti), II. oddelenie ( 3-4. roč. deti), </w:t>
      </w:r>
      <w:r w:rsidRPr="00C75FED">
        <w:rPr>
          <w:rFonts w:ascii="Tahoma" w:hAnsi="Tahoma" w:cs="Tahoma"/>
          <w:bCs/>
          <w:sz w:val="24"/>
          <w:szCs w:val="24"/>
        </w:rPr>
        <w:br/>
        <w:t>III. oddelenie (4– 5roč. deti), IV. oddelenie (4,5-6 roč. deti) a V. oddelenie (5 – 6-roč. deti).</w:t>
      </w:r>
    </w:p>
    <w:p w:rsidR="00C75FED" w:rsidRPr="00C75FED" w:rsidRDefault="00C75FED" w:rsidP="00C75FED">
      <w:pPr>
        <w:spacing w:after="120"/>
        <w:ind w:firstLine="708"/>
        <w:jc w:val="both"/>
        <w:rPr>
          <w:rFonts w:ascii="Tahoma" w:hAnsi="Tahoma" w:cs="Tahoma"/>
          <w:bCs/>
          <w:sz w:val="24"/>
          <w:szCs w:val="24"/>
        </w:rPr>
      </w:pPr>
      <w:r w:rsidRPr="00C75FED">
        <w:rPr>
          <w:rFonts w:ascii="Tahoma" w:hAnsi="Tahoma" w:cs="Tahoma"/>
          <w:bCs/>
          <w:sz w:val="24"/>
          <w:szCs w:val="24"/>
        </w:rPr>
        <w:t xml:space="preserve">Poskytujeme celodennú a poldennú starostlivosť deťom vo veku od 2,5 do 6 rokov a deťom s odloženou povinnou školskou dochádzkou. </w:t>
      </w:r>
    </w:p>
    <w:p w:rsidR="00C75FED" w:rsidRPr="00C75FED" w:rsidRDefault="00C75FED" w:rsidP="00C75FED">
      <w:pPr>
        <w:spacing w:after="120"/>
        <w:ind w:firstLine="708"/>
        <w:jc w:val="both"/>
        <w:rPr>
          <w:rFonts w:ascii="Tahoma" w:hAnsi="Tahoma" w:cs="Tahoma"/>
          <w:bCs/>
          <w:sz w:val="24"/>
          <w:szCs w:val="24"/>
        </w:rPr>
      </w:pPr>
      <w:r w:rsidRPr="00C75FED">
        <w:rPr>
          <w:rFonts w:ascii="Tahoma" w:hAnsi="Tahoma" w:cs="Tahoma"/>
          <w:bCs/>
          <w:sz w:val="24"/>
          <w:szCs w:val="24"/>
        </w:rPr>
        <w:t>Z dôvodu nedostatočnej kapacity prijímame deti mladšie ako 3 roky len na základe individuálnych požiadaviek rodičov (pracovná vyťaženosť rodičov, sociálny status rodiny a pod.).</w:t>
      </w:r>
    </w:p>
    <w:p w:rsidR="00C75FED" w:rsidRPr="00C75FED" w:rsidRDefault="00C75FED" w:rsidP="00C75FED">
      <w:pPr>
        <w:spacing w:after="120"/>
        <w:ind w:firstLine="708"/>
        <w:jc w:val="both"/>
        <w:rPr>
          <w:rFonts w:ascii="Tahoma" w:hAnsi="Tahoma" w:cs="Tahoma"/>
          <w:bCs/>
          <w:sz w:val="24"/>
          <w:szCs w:val="24"/>
        </w:rPr>
      </w:pPr>
      <w:r w:rsidRPr="00C75FED">
        <w:rPr>
          <w:rFonts w:ascii="Tahoma" w:hAnsi="Tahoma" w:cs="Tahoma"/>
          <w:bCs/>
          <w:sz w:val="24"/>
          <w:szCs w:val="24"/>
        </w:rPr>
        <w:t>MŠ pracuje v 5 oddeleniach v dvojzmennej prevádzke, ktorá je v pondelok až piatok v prevádzke od 6.00 hod. do 17.00 hod.  V I. oddelení je k dispozícii jedna plne kvalifikovaná učiteľka a jedna začínajúca učiteľka, v II., III, IV.  oddelení sú k dispozícií po dve plne kvalifikované učiteľky, v </w:t>
      </w:r>
      <w:proofErr w:type="spellStart"/>
      <w:r w:rsidRPr="00C75FED">
        <w:rPr>
          <w:rFonts w:ascii="Tahoma" w:hAnsi="Tahoma" w:cs="Tahoma"/>
          <w:bCs/>
          <w:sz w:val="24"/>
          <w:szCs w:val="24"/>
        </w:rPr>
        <w:t>V</w:t>
      </w:r>
      <w:proofErr w:type="spellEnd"/>
      <w:r w:rsidRPr="00C75FED">
        <w:rPr>
          <w:rFonts w:ascii="Tahoma" w:hAnsi="Tahoma" w:cs="Tahoma"/>
          <w:bCs/>
          <w:sz w:val="24"/>
          <w:szCs w:val="24"/>
        </w:rPr>
        <w:t xml:space="preserve">. oddelení je k dispozícií jedna plne kvalifikovaná učiteľka.      . </w:t>
      </w:r>
    </w:p>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Údaje o počte zapísaných detí do 1. ročníka ZŠ</w:t>
      </w:r>
    </w:p>
    <w:p w:rsidR="00C75FED" w:rsidRPr="00C75FED" w:rsidRDefault="00C75FED" w:rsidP="00C75FED">
      <w:pPr>
        <w:tabs>
          <w:tab w:val="left" w:pos="3402"/>
        </w:tabs>
        <w:spacing w:after="120"/>
        <w:jc w:val="both"/>
        <w:rPr>
          <w:rFonts w:ascii="Tahoma" w:hAnsi="Tahoma" w:cs="Tahoma"/>
          <w:bCs/>
          <w:sz w:val="24"/>
          <w:szCs w:val="24"/>
        </w:rPr>
      </w:pPr>
      <w:r w:rsidRPr="00C75FED">
        <w:rPr>
          <w:rFonts w:ascii="Tahoma" w:hAnsi="Tahoma" w:cs="Tahoma"/>
          <w:bCs/>
          <w:sz w:val="24"/>
          <w:szCs w:val="24"/>
        </w:rPr>
        <w:t>Chlapci</w:t>
      </w:r>
      <w:r w:rsidRPr="00C75FED">
        <w:rPr>
          <w:rFonts w:ascii="Tahoma" w:hAnsi="Tahoma" w:cs="Tahoma"/>
          <w:bCs/>
          <w:sz w:val="24"/>
          <w:szCs w:val="24"/>
        </w:rPr>
        <w:tab/>
        <w:t>16</w:t>
      </w:r>
    </w:p>
    <w:p w:rsidR="00C75FED" w:rsidRPr="00C75FED" w:rsidRDefault="00C75FED" w:rsidP="00C75FED">
      <w:pPr>
        <w:tabs>
          <w:tab w:val="left" w:pos="3402"/>
        </w:tabs>
        <w:spacing w:after="120"/>
        <w:jc w:val="both"/>
        <w:rPr>
          <w:rFonts w:ascii="Tahoma" w:hAnsi="Tahoma" w:cs="Tahoma"/>
          <w:bCs/>
          <w:sz w:val="24"/>
          <w:szCs w:val="24"/>
        </w:rPr>
      </w:pPr>
      <w:r w:rsidRPr="00C75FED">
        <w:rPr>
          <w:rFonts w:ascii="Tahoma" w:hAnsi="Tahoma" w:cs="Tahoma"/>
          <w:bCs/>
          <w:sz w:val="24"/>
          <w:szCs w:val="24"/>
        </w:rPr>
        <w:t>Dievčatá</w:t>
      </w:r>
      <w:r w:rsidRPr="00C75FED">
        <w:rPr>
          <w:rFonts w:ascii="Tahoma" w:hAnsi="Tahoma" w:cs="Tahoma"/>
          <w:bCs/>
          <w:sz w:val="24"/>
          <w:szCs w:val="24"/>
        </w:rPr>
        <w:tab/>
        <w:t>15</w:t>
      </w:r>
    </w:p>
    <w:p w:rsidR="00C75FED" w:rsidRPr="00C75FED" w:rsidRDefault="00C75FED" w:rsidP="00C75FED">
      <w:pPr>
        <w:tabs>
          <w:tab w:val="left" w:pos="3402"/>
        </w:tabs>
        <w:spacing w:after="120"/>
        <w:jc w:val="both"/>
        <w:rPr>
          <w:rFonts w:ascii="Tahoma" w:hAnsi="Tahoma" w:cs="Tahoma"/>
          <w:bCs/>
          <w:sz w:val="24"/>
          <w:szCs w:val="24"/>
        </w:rPr>
      </w:pPr>
      <w:r w:rsidRPr="00C75FED">
        <w:rPr>
          <w:rFonts w:ascii="Tahoma" w:hAnsi="Tahoma" w:cs="Tahoma"/>
          <w:bCs/>
          <w:sz w:val="24"/>
          <w:szCs w:val="24"/>
        </w:rPr>
        <w:t xml:space="preserve">Odklad       </w:t>
      </w:r>
      <w:r w:rsidRPr="00C75FED">
        <w:rPr>
          <w:rFonts w:ascii="Tahoma" w:hAnsi="Tahoma" w:cs="Tahoma"/>
          <w:bCs/>
          <w:sz w:val="24"/>
          <w:szCs w:val="24"/>
        </w:rPr>
        <w:tab/>
        <w:t xml:space="preserve">  0                             </w:t>
      </w:r>
    </w:p>
    <w:p w:rsidR="00C75FED" w:rsidRPr="00C75FED" w:rsidRDefault="00C75FED" w:rsidP="00C75FED">
      <w:pPr>
        <w:tabs>
          <w:tab w:val="left" w:pos="3402"/>
        </w:tabs>
        <w:spacing w:after="120"/>
        <w:jc w:val="both"/>
        <w:rPr>
          <w:rFonts w:ascii="Tahoma" w:hAnsi="Tahoma" w:cs="Tahoma"/>
          <w:bCs/>
          <w:sz w:val="24"/>
          <w:szCs w:val="24"/>
        </w:rPr>
      </w:pPr>
      <w:r w:rsidRPr="00C75FED">
        <w:rPr>
          <w:rFonts w:ascii="Tahoma" w:hAnsi="Tahoma" w:cs="Tahoma"/>
          <w:bCs/>
          <w:sz w:val="24"/>
          <w:szCs w:val="24"/>
        </w:rPr>
        <w:t>Spolu</w:t>
      </w:r>
      <w:r w:rsidRPr="00C75FED">
        <w:rPr>
          <w:rFonts w:ascii="Tahoma" w:hAnsi="Tahoma" w:cs="Tahoma"/>
          <w:bCs/>
          <w:sz w:val="24"/>
          <w:szCs w:val="24"/>
        </w:rPr>
        <w:tab/>
        <w:t>31</w:t>
      </w:r>
    </w:p>
    <w:p w:rsidR="00C75FED" w:rsidRPr="00C75FED" w:rsidRDefault="00C75FED" w:rsidP="00C75FED">
      <w:pPr>
        <w:tabs>
          <w:tab w:val="left" w:pos="3402"/>
        </w:tabs>
        <w:spacing w:after="120"/>
        <w:jc w:val="both"/>
        <w:rPr>
          <w:rFonts w:ascii="Tahoma" w:hAnsi="Tahoma" w:cs="Tahoma"/>
          <w:bCs/>
          <w:sz w:val="24"/>
          <w:szCs w:val="24"/>
        </w:rPr>
      </w:pPr>
      <w:r w:rsidRPr="00C75FED">
        <w:rPr>
          <w:rFonts w:ascii="Tahoma" w:hAnsi="Tahoma" w:cs="Tahoma"/>
          <w:bCs/>
          <w:sz w:val="24"/>
          <w:szCs w:val="24"/>
        </w:rPr>
        <w:lastRenderedPageBreak/>
        <w:t>Počet zaškolených detí v MŠ</w:t>
      </w:r>
      <w:r w:rsidRPr="00C75FED">
        <w:rPr>
          <w:rFonts w:ascii="Tahoma" w:hAnsi="Tahoma" w:cs="Tahoma"/>
          <w:bCs/>
          <w:sz w:val="24"/>
          <w:szCs w:val="24"/>
        </w:rPr>
        <w:tab/>
        <w:t>35</w:t>
      </w:r>
    </w:p>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Výchova a vzdelávanie detí predškolského veku v materských školách v spolupráci so ZŠ</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V MŠ je zabezpečená príprava do prvého ročníka formou TV prebiehajúcej v školskej telocvični, výmenné návštevy prvákov a predškolákov, spolupodieľanie sa na spoločných akciách MŠ a ZŠ.</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 xml:space="preserve">V spolupráci s CVČ sa deti oboznamujú hravou formou so základmi anglického jazyka, uplatňujú a rozvíjajú si svoje pohybové nadanie v športovo-tanečnom krúžku, majú možnosť navštevovať výtvarný krúžok a krúžok Stretnutie s Ježišom. V spolupráci s </w:t>
      </w:r>
      <w:proofErr w:type="spellStart"/>
      <w:r w:rsidRPr="00C75FED">
        <w:rPr>
          <w:rFonts w:ascii="Tahoma" w:hAnsi="Tahoma" w:cs="Tahoma"/>
          <w:bCs/>
          <w:sz w:val="24"/>
          <w:szCs w:val="24"/>
        </w:rPr>
        <w:t>CPPPaP</w:t>
      </w:r>
      <w:proofErr w:type="spellEnd"/>
      <w:r w:rsidRPr="00C75FED">
        <w:rPr>
          <w:rFonts w:ascii="Tahoma" w:hAnsi="Tahoma" w:cs="Tahoma"/>
          <w:bCs/>
          <w:sz w:val="24"/>
          <w:szCs w:val="24"/>
        </w:rPr>
        <w:t xml:space="preserve"> Malacky absolvovali deti orientačné vyšetrenie školskej zrelosti so súhlasom rodiča, ktoré je usmernením nielen pre pedagogických zamestnancov, ale i rodičov. </w:t>
      </w:r>
      <w:r w:rsidRPr="00C75FED">
        <w:rPr>
          <w:rFonts w:ascii="Tahoma" w:hAnsi="Tahoma" w:cs="Tahoma"/>
          <w:bCs/>
          <w:sz w:val="24"/>
          <w:szCs w:val="24"/>
        </w:rPr>
        <w:br/>
      </w: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Údaje o fyzickom počte zamestnancov a plnení kvalifikačného predpokladu pedagogických zamestnancov MŠ ku dňu koncoročnej kvalifikácie (§ 2 ods. 1 písm. 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839"/>
        <w:gridCol w:w="3801"/>
        <w:gridCol w:w="813"/>
      </w:tblGrid>
      <w:tr w:rsidR="00C75FED" w:rsidRPr="00C75FED" w:rsidTr="003F683C">
        <w:trPr>
          <w:cantSplit/>
          <w:trHeight w:val="397"/>
        </w:trPr>
        <w:tc>
          <w:tcPr>
            <w:tcW w:w="4470" w:type="dxa"/>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Materská škola</w:t>
            </w:r>
          </w:p>
        </w:tc>
        <w:tc>
          <w:tcPr>
            <w:tcW w:w="839" w:type="dxa"/>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Počet</w:t>
            </w:r>
          </w:p>
        </w:tc>
        <w:tc>
          <w:tcPr>
            <w:tcW w:w="3801" w:type="dxa"/>
            <w:vAlign w:val="center"/>
          </w:tcPr>
          <w:p w:rsidR="00C75FED" w:rsidRPr="00C75FED" w:rsidRDefault="00C75FED" w:rsidP="003F683C">
            <w:pPr>
              <w:jc w:val="both"/>
              <w:rPr>
                <w:rFonts w:ascii="Tahoma" w:hAnsi="Tahoma" w:cs="Tahoma"/>
                <w:b/>
                <w:sz w:val="24"/>
                <w:szCs w:val="24"/>
              </w:rPr>
            </w:pPr>
            <w:r w:rsidRPr="00C75FED">
              <w:rPr>
                <w:rFonts w:ascii="Tahoma" w:hAnsi="Tahoma" w:cs="Tahoma"/>
                <w:b/>
                <w:sz w:val="24"/>
                <w:szCs w:val="24"/>
              </w:rPr>
              <w:t>Školská kuchyňa a jedáleň</w:t>
            </w:r>
          </w:p>
        </w:tc>
        <w:tc>
          <w:tcPr>
            <w:tcW w:w="813" w:type="dxa"/>
            <w:vAlign w:val="center"/>
          </w:tcPr>
          <w:p w:rsidR="00C75FED" w:rsidRPr="00C75FED" w:rsidRDefault="00C75FED" w:rsidP="003F683C">
            <w:pPr>
              <w:jc w:val="both"/>
              <w:rPr>
                <w:rFonts w:ascii="Tahoma" w:hAnsi="Tahoma" w:cs="Tahoma"/>
                <w:b/>
                <w:bCs/>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zamestnanci MŠ spolu</w:t>
            </w:r>
          </w:p>
        </w:tc>
        <w:tc>
          <w:tcPr>
            <w:tcW w:w="839" w:type="dxa"/>
            <w:shd w:val="clear" w:color="auto" w:fill="E9F7FF"/>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11</w:t>
            </w:r>
          </w:p>
        </w:tc>
        <w:tc>
          <w:tcPr>
            <w:tcW w:w="3801" w:type="dxa"/>
            <w:shd w:val="clear" w:color="auto" w:fill="E9F7FF"/>
            <w:vAlign w:val="center"/>
          </w:tcPr>
          <w:p w:rsidR="00C75FED" w:rsidRPr="00C75FED" w:rsidRDefault="00C75FED" w:rsidP="003F683C">
            <w:pPr>
              <w:jc w:val="both"/>
              <w:rPr>
                <w:rFonts w:ascii="Tahoma" w:hAnsi="Tahoma" w:cs="Tahoma"/>
                <w:b/>
                <w:bCs/>
                <w:sz w:val="24"/>
                <w:szCs w:val="24"/>
              </w:rPr>
            </w:pPr>
            <w:r w:rsidRPr="00C75FED">
              <w:rPr>
                <w:rFonts w:ascii="Tahoma" w:hAnsi="Tahoma" w:cs="Tahoma"/>
                <w:sz w:val="24"/>
                <w:szCs w:val="24"/>
              </w:rPr>
              <w:t>zamestnanci – spolu</w:t>
            </w:r>
          </w:p>
        </w:tc>
        <w:tc>
          <w:tcPr>
            <w:tcW w:w="813"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1</w:t>
            </w:r>
          </w:p>
        </w:tc>
      </w:tr>
      <w:tr w:rsidR="00C75FED" w:rsidRPr="00C75FED" w:rsidTr="003F683C">
        <w:trPr>
          <w:cantSplit/>
          <w:trHeight w:val="397"/>
        </w:trPr>
        <w:tc>
          <w:tcPr>
            <w:tcW w:w="4470" w:type="dxa"/>
            <w:shd w:val="clear" w:color="auto" w:fill="D3E8FC"/>
            <w:vAlign w:val="center"/>
          </w:tcPr>
          <w:p w:rsidR="00C75FED" w:rsidRPr="00C75FED" w:rsidRDefault="00C75FED" w:rsidP="003F683C">
            <w:pPr>
              <w:pStyle w:val="Nadpis6"/>
              <w:spacing w:before="0"/>
              <w:jc w:val="both"/>
              <w:rPr>
                <w:rFonts w:ascii="Tahoma" w:hAnsi="Tahoma" w:cs="Tahoma"/>
                <w:i w:val="0"/>
              </w:rPr>
            </w:pPr>
            <w:r w:rsidRPr="00C75FED">
              <w:rPr>
                <w:rFonts w:ascii="Tahoma" w:hAnsi="Tahoma" w:cs="Tahoma"/>
                <w:i w:val="0"/>
              </w:rPr>
              <w:t>Pedagogickí zamestnanci</w:t>
            </w:r>
          </w:p>
        </w:tc>
        <w:tc>
          <w:tcPr>
            <w:tcW w:w="839" w:type="dxa"/>
            <w:shd w:val="clear" w:color="auto" w:fill="D3E8FC"/>
            <w:vAlign w:val="center"/>
          </w:tcPr>
          <w:p w:rsidR="00C75FED" w:rsidRPr="00C75FED" w:rsidRDefault="00C75FED" w:rsidP="003F683C">
            <w:pPr>
              <w:jc w:val="both"/>
              <w:rPr>
                <w:rFonts w:ascii="Tahoma" w:hAnsi="Tahoma" w:cs="Tahoma"/>
                <w:sz w:val="24"/>
                <w:szCs w:val="24"/>
              </w:rPr>
            </w:pPr>
          </w:p>
        </w:tc>
        <w:tc>
          <w:tcPr>
            <w:tcW w:w="3801" w:type="dxa"/>
            <w:shd w:val="clear" w:color="auto" w:fill="D3E8FC"/>
            <w:vAlign w:val="center"/>
          </w:tcPr>
          <w:p w:rsidR="00C75FED" w:rsidRPr="00C75FED" w:rsidRDefault="00C75FED" w:rsidP="003F683C">
            <w:pPr>
              <w:pStyle w:val="Nadpis6"/>
              <w:spacing w:before="0"/>
              <w:jc w:val="both"/>
              <w:rPr>
                <w:rFonts w:ascii="Tahoma" w:hAnsi="Tahoma" w:cs="Tahoma"/>
                <w:i w:val="0"/>
              </w:rPr>
            </w:pPr>
          </w:p>
        </w:tc>
        <w:tc>
          <w:tcPr>
            <w:tcW w:w="813" w:type="dxa"/>
            <w:shd w:val="clear" w:color="auto" w:fill="D3E8FC"/>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pStyle w:val="Nadpis6"/>
              <w:spacing w:before="0"/>
              <w:jc w:val="both"/>
              <w:rPr>
                <w:rFonts w:ascii="Tahoma" w:hAnsi="Tahoma" w:cs="Tahoma"/>
                <w:i w:val="0"/>
              </w:rPr>
            </w:pPr>
            <w:r w:rsidRPr="00C75FED">
              <w:rPr>
                <w:rFonts w:ascii="Tahoma" w:hAnsi="Tahoma" w:cs="Tahoma"/>
                <w:i w:val="0"/>
              </w:rPr>
              <w:t>- kvalifikovaní</w:t>
            </w:r>
          </w:p>
        </w:tc>
        <w:tc>
          <w:tcPr>
            <w:tcW w:w="839" w:type="dxa"/>
            <w:shd w:val="clear" w:color="auto" w:fill="E9F7FF"/>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8</w:t>
            </w:r>
          </w:p>
        </w:tc>
        <w:tc>
          <w:tcPr>
            <w:tcW w:w="3801" w:type="dxa"/>
            <w:shd w:val="clear" w:color="auto" w:fill="E9F7FF"/>
            <w:vAlign w:val="center"/>
          </w:tcPr>
          <w:p w:rsidR="00C75FED" w:rsidRPr="00C75FED" w:rsidRDefault="00C75FED" w:rsidP="003F683C">
            <w:pPr>
              <w:pStyle w:val="Nadpis6"/>
              <w:spacing w:before="0"/>
              <w:jc w:val="both"/>
              <w:rPr>
                <w:rFonts w:ascii="Tahoma" w:hAnsi="Tahoma" w:cs="Tahoma"/>
                <w:i w:val="0"/>
              </w:rPr>
            </w:pPr>
          </w:p>
        </w:tc>
        <w:tc>
          <w:tcPr>
            <w:tcW w:w="813" w:type="dxa"/>
            <w:shd w:val="clear" w:color="auto" w:fill="E9F7FF"/>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D3E8FC"/>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 nekvalifikovaní</w:t>
            </w:r>
          </w:p>
        </w:tc>
        <w:tc>
          <w:tcPr>
            <w:tcW w:w="839" w:type="dxa"/>
            <w:shd w:val="clear" w:color="auto" w:fill="D3E8FC"/>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1</w:t>
            </w:r>
          </w:p>
        </w:tc>
        <w:tc>
          <w:tcPr>
            <w:tcW w:w="3801" w:type="dxa"/>
            <w:shd w:val="clear" w:color="auto" w:fill="D3E8FC"/>
            <w:vAlign w:val="center"/>
          </w:tcPr>
          <w:p w:rsidR="00C75FED" w:rsidRPr="00C75FED" w:rsidRDefault="00C75FED" w:rsidP="003F683C">
            <w:pPr>
              <w:jc w:val="both"/>
              <w:rPr>
                <w:rFonts w:ascii="Tahoma" w:hAnsi="Tahoma" w:cs="Tahoma"/>
                <w:sz w:val="24"/>
                <w:szCs w:val="24"/>
              </w:rPr>
            </w:pPr>
          </w:p>
        </w:tc>
        <w:tc>
          <w:tcPr>
            <w:tcW w:w="813" w:type="dxa"/>
            <w:shd w:val="clear" w:color="auto" w:fill="D3E8FC"/>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 dopĺňajú si vzdelanie</w:t>
            </w:r>
          </w:p>
        </w:tc>
        <w:tc>
          <w:tcPr>
            <w:tcW w:w="839" w:type="dxa"/>
            <w:shd w:val="clear" w:color="auto" w:fill="E9F7FF"/>
            <w:vAlign w:val="center"/>
          </w:tcPr>
          <w:p w:rsidR="00C75FED" w:rsidRPr="00C75FED" w:rsidRDefault="00C75FED" w:rsidP="003F683C">
            <w:pPr>
              <w:jc w:val="both"/>
              <w:rPr>
                <w:rFonts w:ascii="Tahoma" w:hAnsi="Tahoma" w:cs="Tahoma"/>
                <w:sz w:val="24"/>
                <w:szCs w:val="24"/>
              </w:rPr>
            </w:pPr>
          </w:p>
        </w:tc>
        <w:tc>
          <w:tcPr>
            <w:tcW w:w="3801" w:type="dxa"/>
            <w:shd w:val="clear" w:color="auto" w:fill="E9F7FF"/>
            <w:vAlign w:val="center"/>
          </w:tcPr>
          <w:p w:rsidR="00C75FED" w:rsidRPr="00C75FED" w:rsidRDefault="00C75FED" w:rsidP="003F683C">
            <w:pPr>
              <w:jc w:val="both"/>
              <w:rPr>
                <w:rFonts w:ascii="Tahoma" w:hAnsi="Tahoma" w:cs="Tahoma"/>
                <w:sz w:val="24"/>
                <w:szCs w:val="24"/>
              </w:rPr>
            </w:pPr>
          </w:p>
        </w:tc>
        <w:tc>
          <w:tcPr>
            <w:tcW w:w="813" w:type="dxa"/>
            <w:shd w:val="clear" w:color="auto" w:fill="E9F7FF"/>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pStyle w:val="Nadpis6"/>
              <w:spacing w:before="0"/>
              <w:jc w:val="both"/>
              <w:rPr>
                <w:rFonts w:ascii="Tahoma" w:hAnsi="Tahoma" w:cs="Tahoma"/>
                <w:i w:val="0"/>
              </w:rPr>
            </w:pPr>
            <w:r w:rsidRPr="00C75FED">
              <w:rPr>
                <w:rFonts w:ascii="Tahoma" w:hAnsi="Tahoma" w:cs="Tahoma"/>
                <w:i w:val="0"/>
              </w:rPr>
              <w:t>Z toho NZ**</w:t>
            </w:r>
          </w:p>
        </w:tc>
        <w:tc>
          <w:tcPr>
            <w:tcW w:w="839" w:type="dxa"/>
            <w:shd w:val="clear" w:color="auto" w:fill="E9F7FF"/>
            <w:vAlign w:val="center"/>
          </w:tcPr>
          <w:p w:rsidR="00C75FED" w:rsidRPr="00C75FED" w:rsidRDefault="00C75FED" w:rsidP="003F683C">
            <w:pPr>
              <w:jc w:val="both"/>
              <w:rPr>
                <w:rFonts w:ascii="Tahoma" w:hAnsi="Tahoma" w:cs="Tahoma"/>
                <w:sz w:val="24"/>
                <w:szCs w:val="24"/>
              </w:rPr>
            </w:pPr>
          </w:p>
        </w:tc>
        <w:tc>
          <w:tcPr>
            <w:tcW w:w="3801" w:type="dxa"/>
            <w:shd w:val="clear" w:color="auto" w:fill="E9F7FF"/>
            <w:vAlign w:val="center"/>
          </w:tcPr>
          <w:p w:rsidR="00C75FED" w:rsidRPr="00C75FED" w:rsidRDefault="00C75FED" w:rsidP="003F683C">
            <w:pPr>
              <w:pStyle w:val="Nadpis6"/>
              <w:spacing w:before="0"/>
              <w:jc w:val="both"/>
              <w:rPr>
                <w:rFonts w:ascii="Tahoma" w:hAnsi="Tahoma" w:cs="Tahoma"/>
                <w:i w:val="0"/>
              </w:rPr>
            </w:pPr>
          </w:p>
        </w:tc>
        <w:tc>
          <w:tcPr>
            <w:tcW w:w="813" w:type="dxa"/>
            <w:shd w:val="clear" w:color="auto" w:fill="E9F7FF"/>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D3E8FC"/>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Z počtu NZ</w:t>
            </w:r>
          </w:p>
        </w:tc>
        <w:tc>
          <w:tcPr>
            <w:tcW w:w="839" w:type="dxa"/>
            <w:shd w:val="clear" w:color="auto" w:fill="D3E8FC"/>
            <w:vAlign w:val="center"/>
          </w:tcPr>
          <w:p w:rsidR="00C75FED" w:rsidRPr="00C75FED" w:rsidRDefault="00C75FED" w:rsidP="003F683C">
            <w:pPr>
              <w:jc w:val="both"/>
              <w:rPr>
                <w:rFonts w:ascii="Tahoma" w:hAnsi="Tahoma" w:cs="Tahoma"/>
                <w:sz w:val="24"/>
                <w:szCs w:val="24"/>
              </w:rPr>
            </w:pPr>
          </w:p>
        </w:tc>
        <w:tc>
          <w:tcPr>
            <w:tcW w:w="3801" w:type="dxa"/>
            <w:shd w:val="clear" w:color="auto" w:fill="D3E8FC"/>
            <w:vAlign w:val="center"/>
          </w:tcPr>
          <w:p w:rsidR="00C75FED" w:rsidRPr="00C75FED" w:rsidRDefault="00C75FED" w:rsidP="003F683C">
            <w:pPr>
              <w:jc w:val="both"/>
              <w:rPr>
                <w:rFonts w:ascii="Tahoma" w:hAnsi="Tahoma" w:cs="Tahoma"/>
                <w:sz w:val="24"/>
                <w:szCs w:val="24"/>
              </w:rPr>
            </w:pPr>
          </w:p>
        </w:tc>
        <w:tc>
          <w:tcPr>
            <w:tcW w:w="813" w:type="dxa"/>
            <w:shd w:val="clear" w:color="auto" w:fill="D3E8FC"/>
            <w:vAlign w:val="center"/>
          </w:tcPr>
          <w:p w:rsidR="00C75FED" w:rsidRPr="00C75FED" w:rsidRDefault="00C75FED" w:rsidP="003F683C">
            <w:pPr>
              <w:jc w:val="both"/>
              <w:rPr>
                <w:rFonts w:ascii="Tahoma" w:hAnsi="Tahoma" w:cs="Tahoma"/>
                <w:sz w:val="24"/>
                <w:szCs w:val="24"/>
              </w:rPr>
            </w:pPr>
          </w:p>
        </w:tc>
      </w:tr>
      <w:tr w:rsidR="00C75FED" w:rsidRPr="00C75FED" w:rsidTr="003F683C">
        <w:trPr>
          <w:cantSplit/>
          <w:trHeight w:val="397"/>
        </w:trPr>
        <w:tc>
          <w:tcPr>
            <w:tcW w:w="4470" w:type="dxa"/>
            <w:shd w:val="clear" w:color="auto" w:fill="D3E8FC"/>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 špeciálny pedagóg***</w:t>
            </w:r>
          </w:p>
        </w:tc>
        <w:tc>
          <w:tcPr>
            <w:tcW w:w="839" w:type="dxa"/>
            <w:shd w:val="clear" w:color="auto" w:fill="D3E8FC"/>
            <w:vAlign w:val="center"/>
          </w:tcPr>
          <w:p w:rsidR="00C75FED" w:rsidRPr="00C75FED" w:rsidRDefault="00C75FED" w:rsidP="003F683C">
            <w:pPr>
              <w:jc w:val="both"/>
              <w:rPr>
                <w:rFonts w:ascii="Tahoma" w:hAnsi="Tahoma" w:cs="Tahoma"/>
                <w:bCs/>
                <w:sz w:val="24"/>
                <w:szCs w:val="24"/>
              </w:rPr>
            </w:pPr>
          </w:p>
        </w:tc>
        <w:tc>
          <w:tcPr>
            <w:tcW w:w="3801" w:type="dxa"/>
            <w:shd w:val="clear" w:color="auto" w:fill="D3E8FC"/>
            <w:vAlign w:val="center"/>
          </w:tcPr>
          <w:p w:rsidR="00C75FED" w:rsidRPr="00C75FED" w:rsidRDefault="00C75FED" w:rsidP="003F683C">
            <w:pPr>
              <w:jc w:val="both"/>
              <w:rPr>
                <w:rFonts w:ascii="Tahoma" w:hAnsi="Tahoma" w:cs="Tahoma"/>
                <w:b/>
                <w:bCs/>
                <w:sz w:val="24"/>
                <w:szCs w:val="24"/>
              </w:rPr>
            </w:pPr>
          </w:p>
        </w:tc>
        <w:tc>
          <w:tcPr>
            <w:tcW w:w="813" w:type="dxa"/>
            <w:shd w:val="clear" w:color="auto" w:fill="D3E8FC"/>
            <w:vAlign w:val="center"/>
          </w:tcPr>
          <w:p w:rsidR="00C75FED" w:rsidRPr="00C75FED" w:rsidRDefault="00C75FED" w:rsidP="003F683C">
            <w:pPr>
              <w:jc w:val="both"/>
              <w:rPr>
                <w:rFonts w:ascii="Tahoma" w:hAnsi="Tahoma" w:cs="Tahoma"/>
                <w:b/>
                <w:bCs/>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jc w:val="both"/>
              <w:rPr>
                <w:rFonts w:ascii="Tahoma" w:hAnsi="Tahoma" w:cs="Tahoma"/>
                <w:sz w:val="24"/>
                <w:szCs w:val="24"/>
              </w:rPr>
            </w:pPr>
            <w:r w:rsidRPr="00C75FED">
              <w:rPr>
                <w:rFonts w:ascii="Tahoma" w:hAnsi="Tahoma" w:cs="Tahoma"/>
                <w:sz w:val="24"/>
                <w:szCs w:val="24"/>
              </w:rPr>
              <w:t>- asistent učiteľa</w:t>
            </w:r>
          </w:p>
        </w:tc>
        <w:tc>
          <w:tcPr>
            <w:tcW w:w="839" w:type="dxa"/>
            <w:shd w:val="clear" w:color="auto" w:fill="E9F7FF"/>
            <w:vAlign w:val="center"/>
          </w:tcPr>
          <w:p w:rsidR="00C75FED" w:rsidRPr="00C75FED" w:rsidRDefault="00C75FED" w:rsidP="003F683C">
            <w:pPr>
              <w:jc w:val="both"/>
              <w:rPr>
                <w:rFonts w:ascii="Tahoma" w:hAnsi="Tahoma" w:cs="Tahoma"/>
                <w:bCs/>
                <w:sz w:val="24"/>
                <w:szCs w:val="24"/>
              </w:rPr>
            </w:pPr>
          </w:p>
        </w:tc>
        <w:tc>
          <w:tcPr>
            <w:tcW w:w="3801" w:type="dxa"/>
            <w:shd w:val="clear" w:color="auto" w:fill="E9F7FF"/>
            <w:vAlign w:val="center"/>
          </w:tcPr>
          <w:p w:rsidR="00C75FED" w:rsidRPr="00C75FED" w:rsidRDefault="00C75FED" w:rsidP="003F683C">
            <w:pPr>
              <w:jc w:val="both"/>
              <w:rPr>
                <w:rFonts w:ascii="Tahoma" w:hAnsi="Tahoma" w:cs="Tahoma"/>
                <w:b/>
                <w:bCs/>
                <w:sz w:val="24"/>
                <w:szCs w:val="24"/>
              </w:rPr>
            </w:pPr>
          </w:p>
        </w:tc>
        <w:tc>
          <w:tcPr>
            <w:tcW w:w="813" w:type="dxa"/>
            <w:shd w:val="clear" w:color="auto" w:fill="E9F7FF"/>
            <w:vAlign w:val="center"/>
          </w:tcPr>
          <w:p w:rsidR="00C75FED" w:rsidRPr="00C75FED" w:rsidRDefault="00C75FED" w:rsidP="003F683C">
            <w:pPr>
              <w:jc w:val="both"/>
              <w:rPr>
                <w:rFonts w:ascii="Tahoma" w:hAnsi="Tahoma" w:cs="Tahoma"/>
                <w:b/>
                <w:bCs/>
                <w:sz w:val="24"/>
                <w:szCs w:val="24"/>
              </w:rPr>
            </w:pPr>
          </w:p>
        </w:tc>
      </w:tr>
      <w:tr w:rsidR="00C75FED" w:rsidRPr="00C75FED" w:rsidTr="003F683C">
        <w:trPr>
          <w:cantSplit/>
          <w:trHeight w:val="397"/>
        </w:trPr>
        <w:tc>
          <w:tcPr>
            <w:tcW w:w="4470" w:type="dxa"/>
            <w:shd w:val="clear" w:color="auto" w:fill="D3E8FC"/>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 xml:space="preserve">- </w:t>
            </w:r>
            <w:r w:rsidRPr="00C75FED">
              <w:rPr>
                <w:rFonts w:ascii="Tahoma" w:hAnsi="Tahoma" w:cs="Tahoma"/>
                <w:sz w:val="24"/>
                <w:szCs w:val="24"/>
              </w:rPr>
              <w:t>upratovačky</w:t>
            </w:r>
          </w:p>
        </w:tc>
        <w:tc>
          <w:tcPr>
            <w:tcW w:w="839" w:type="dxa"/>
            <w:shd w:val="clear" w:color="auto" w:fill="D3E8FC"/>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2</w:t>
            </w:r>
          </w:p>
        </w:tc>
        <w:tc>
          <w:tcPr>
            <w:tcW w:w="3801" w:type="dxa"/>
            <w:shd w:val="clear" w:color="auto" w:fill="D3E8FC"/>
            <w:vAlign w:val="center"/>
          </w:tcPr>
          <w:p w:rsidR="00C75FED" w:rsidRPr="00C75FED" w:rsidRDefault="00C75FED" w:rsidP="003F683C">
            <w:pPr>
              <w:jc w:val="both"/>
              <w:rPr>
                <w:rFonts w:ascii="Tahoma" w:hAnsi="Tahoma" w:cs="Tahoma"/>
                <w:b/>
                <w:sz w:val="24"/>
                <w:szCs w:val="24"/>
              </w:rPr>
            </w:pPr>
          </w:p>
        </w:tc>
        <w:tc>
          <w:tcPr>
            <w:tcW w:w="813" w:type="dxa"/>
            <w:shd w:val="clear" w:color="auto" w:fill="D3E8FC"/>
            <w:vAlign w:val="center"/>
          </w:tcPr>
          <w:p w:rsidR="00C75FED" w:rsidRPr="00C75FED" w:rsidRDefault="00C75FED" w:rsidP="003F683C">
            <w:pPr>
              <w:jc w:val="both"/>
              <w:rPr>
                <w:rFonts w:ascii="Tahoma" w:hAnsi="Tahoma" w:cs="Tahoma"/>
                <w:b/>
                <w:bCs/>
                <w:sz w:val="24"/>
                <w:szCs w:val="24"/>
              </w:rPr>
            </w:pPr>
          </w:p>
        </w:tc>
      </w:tr>
      <w:tr w:rsidR="00C75FED" w:rsidRPr="00C75FED" w:rsidTr="003F683C">
        <w:trPr>
          <w:cantSplit/>
          <w:trHeight w:val="397"/>
        </w:trPr>
        <w:tc>
          <w:tcPr>
            <w:tcW w:w="4470"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 xml:space="preserve">- </w:t>
            </w:r>
            <w:r w:rsidRPr="00C75FED">
              <w:rPr>
                <w:rFonts w:ascii="Tahoma" w:hAnsi="Tahoma" w:cs="Tahoma"/>
                <w:sz w:val="24"/>
                <w:szCs w:val="24"/>
              </w:rPr>
              <w:t xml:space="preserve">ostatní </w:t>
            </w:r>
          </w:p>
        </w:tc>
        <w:tc>
          <w:tcPr>
            <w:tcW w:w="839" w:type="dxa"/>
            <w:shd w:val="clear" w:color="auto" w:fill="E9F7FF"/>
            <w:vAlign w:val="center"/>
          </w:tcPr>
          <w:p w:rsidR="00C75FED" w:rsidRPr="00C75FED" w:rsidRDefault="00C75FED" w:rsidP="003F683C">
            <w:pPr>
              <w:jc w:val="both"/>
              <w:rPr>
                <w:rFonts w:ascii="Tahoma" w:hAnsi="Tahoma" w:cs="Tahoma"/>
                <w:bCs/>
                <w:sz w:val="24"/>
                <w:szCs w:val="24"/>
              </w:rPr>
            </w:pPr>
          </w:p>
        </w:tc>
        <w:tc>
          <w:tcPr>
            <w:tcW w:w="3801" w:type="dxa"/>
            <w:shd w:val="clear" w:color="auto" w:fill="E9F7FF"/>
            <w:vAlign w:val="center"/>
          </w:tcPr>
          <w:p w:rsidR="00C75FED" w:rsidRPr="00C75FED" w:rsidRDefault="00C75FED" w:rsidP="003F683C">
            <w:pPr>
              <w:jc w:val="both"/>
              <w:rPr>
                <w:rFonts w:ascii="Tahoma" w:hAnsi="Tahoma" w:cs="Tahoma"/>
                <w:b/>
                <w:bCs/>
                <w:sz w:val="24"/>
                <w:szCs w:val="24"/>
              </w:rPr>
            </w:pPr>
          </w:p>
        </w:tc>
        <w:tc>
          <w:tcPr>
            <w:tcW w:w="813" w:type="dxa"/>
            <w:shd w:val="clear" w:color="auto" w:fill="E9F7FF"/>
            <w:vAlign w:val="center"/>
          </w:tcPr>
          <w:p w:rsidR="00C75FED" w:rsidRPr="00C75FED" w:rsidRDefault="00C75FED" w:rsidP="003F683C">
            <w:pPr>
              <w:jc w:val="both"/>
              <w:rPr>
                <w:rFonts w:ascii="Tahoma" w:hAnsi="Tahoma" w:cs="Tahoma"/>
                <w:bCs/>
                <w:sz w:val="24"/>
                <w:szCs w:val="24"/>
              </w:rPr>
            </w:pPr>
          </w:p>
        </w:tc>
      </w:tr>
      <w:tr w:rsidR="00C75FED" w:rsidRPr="00C75FED" w:rsidTr="003F683C">
        <w:trPr>
          <w:cantSplit/>
          <w:trHeight w:val="397"/>
        </w:trPr>
        <w:tc>
          <w:tcPr>
            <w:tcW w:w="9923" w:type="dxa"/>
            <w:gridSpan w:val="4"/>
            <w:shd w:val="clear" w:color="auto" w:fill="D3E8FC"/>
            <w:vAlign w:val="center"/>
          </w:tcPr>
          <w:p w:rsidR="00C75FED" w:rsidRPr="00C75FED" w:rsidRDefault="00C75FED" w:rsidP="003F683C">
            <w:pPr>
              <w:jc w:val="both"/>
              <w:rPr>
                <w:rFonts w:ascii="Tahoma" w:hAnsi="Tahoma" w:cs="Tahoma"/>
                <w:sz w:val="24"/>
                <w:szCs w:val="24"/>
              </w:rPr>
            </w:pPr>
            <w:r w:rsidRPr="00C75FED">
              <w:rPr>
                <w:rFonts w:ascii="Tahoma" w:hAnsi="Tahoma" w:cs="Tahoma"/>
                <w:b/>
                <w:sz w:val="24"/>
                <w:szCs w:val="24"/>
              </w:rPr>
              <w:t xml:space="preserve">Spolu počet zamestnancov MŠ a ŠJ                                                 </w:t>
            </w:r>
            <w:r w:rsidRPr="00C75FED">
              <w:rPr>
                <w:rFonts w:ascii="Tahoma" w:hAnsi="Tahoma" w:cs="Tahoma"/>
                <w:sz w:val="24"/>
                <w:szCs w:val="24"/>
              </w:rPr>
              <w:t>12</w:t>
            </w:r>
          </w:p>
        </w:tc>
      </w:tr>
    </w:tbl>
    <w:p w:rsidR="00C75FED" w:rsidRPr="00C75FED" w:rsidRDefault="00C75FED" w:rsidP="00C75FED">
      <w:pPr>
        <w:spacing w:after="24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lastRenderedPageBreak/>
        <w:t>Údaje o ďalšom vzdelávaní pedagogických zamestnancov materskej školy v školskom roku 2017/2018 (§ 2 ods.1 písm. h)</w:t>
      </w:r>
    </w:p>
    <w:p w:rsidR="00C75FED" w:rsidRPr="00C75FED" w:rsidRDefault="00C75FED" w:rsidP="00C75FED">
      <w:pPr>
        <w:spacing w:after="120"/>
        <w:jc w:val="both"/>
        <w:rPr>
          <w:rFonts w:ascii="Tahoma" w:hAnsi="Tahoma" w:cs="Tahoma"/>
          <w:b/>
          <w:bCs/>
          <w:sz w:val="24"/>
          <w:szCs w:val="24"/>
        </w:rPr>
      </w:pPr>
      <w:r w:rsidRPr="00C75FED">
        <w:rPr>
          <w:rFonts w:ascii="Tahoma" w:hAnsi="Tahoma" w:cs="Tahoma"/>
          <w:bCs/>
          <w:sz w:val="24"/>
          <w:szCs w:val="24"/>
        </w:rPr>
        <w:t xml:space="preserve">Vzdelávanie pedagogických zamestnancov sa nám tohto roku darilo uskutočňovať dostatočne. Vzdelávanie pedagogických zamestnancov prebiehalo skupinovou formou alebo </w:t>
      </w:r>
      <w:proofErr w:type="spellStart"/>
      <w:r w:rsidRPr="00C75FED">
        <w:rPr>
          <w:rFonts w:ascii="Tahoma" w:hAnsi="Tahoma" w:cs="Tahoma"/>
          <w:bCs/>
          <w:sz w:val="24"/>
          <w:szCs w:val="24"/>
        </w:rPr>
        <w:t>samoštúdiom</w:t>
      </w:r>
      <w:proofErr w:type="spellEnd"/>
      <w:r w:rsidRPr="00C75FED">
        <w:rPr>
          <w:rFonts w:ascii="Tahoma" w:hAnsi="Tahoma" w:cs="Tahoma"/>
          <w:bCs/>
          <w:sz w:val="24"/>
          <w:szCs w:val="24"/>
        </w:rPr>
        <w:t xml:space="preserve">. </w:t>
      </w:r>
      <w:r w:rsidRPr="00C75FED">
        <w:rPr>
          <w:rFonts w:ascii="Tahoma" w:hAnsi="Tahoma" w:cs="Tahoma"/>
          <w:b/>
          <w:bCs/>
          <w:sz w:val="24"/>
          <w:szCs w:val="24"/>
        </w:rPr>
        <w:t xml:space="preserve"> </w:t>
      </w:r>
    </w:p>
    <w:tbl>
      <w:tblPr>
        <w:tblW w:w="9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3"/>
        <w:gridCol w:w="2131"/>
        <w:gridCol w:w="1160"/>
        <w:gridCol w:w="1428"/>
        <w:gridCol w:w="1239"/>
      </w:tblGrid>
      <w:tr w:rsidR="00C75FED" w:rsidRPr="00C75FED" w:rsidTr="003F683C">
        <w:trPr>
          <w:trHeight w:val="397"/>
        </w:trPr>
        <w:tc>
          <w:tcPr>
            <w:tcW w:w="4014" w:type="dxa"/>
            <w:vMerge w:val="restart"/>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Názov vzdelávania</w:t>
            </w:r>
          </w:p>
        </w:tc>
        <w:tc>
          <w:tcPr>
            <w:tcW w:w="2135" w:type="dxa"/>
            <w:vMerge w:val="restart"/>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 xml:space="preserve">Počet </w:t>
            </w:r>
            <w:r w:rsidRPr="00C75FED">
              <w:rPr>
                <w:rFonts w:ascii="Tahoma" w:hAnsi="Tahoma" w:cs="Tahoma"/>
                <w:b/>
                <w:bCs/>
                <w:sz w:val="24"/>
                <w:szCs w:val="24"/>
              </w:rPr>
              <w:br/>
              <w:t>vzdelávaných</w:t>
            </w:r>
          </w:p>
        </w:tc>
        <w:tc>
          <w:tcPr>
            <w:tcW w:w="3802" w:type="dxa"/>
            <w:gridSpan w:val="3"/>
            <w:vAlign w:val="center"/>
          </w:tcPr>
          <w:p w:rsidR="00C75FED" w:rsidRPr="00C75FED" w:rsidRDefault="00C75FED" w:rsidP="003F683C">
            <w:pPr>
              <w:pStyle w:val="Nadpis2"/>
              <w:spacing w:before="0"/>
              <w:jc w:val="both"/>
              <w:rPr>
                <w:rFonts w:ascii="Tahoma" w:hAnsi="Tahoma" w:cs="Tahoma"/>
                <w:sz w:val="24"/>
                <w:szCs w:val="24"/>
              </w:rPr>
            </w:pPr>
            <w:r w:rsidRPr="00C75FED">
              <w:rPr>
                <w:rFonts w:ascii="Tahoma" w:hAnsi="Tahoma" w:cs="Tahoma"/>
                <w:sz w:val="24"/>
                <w:szCs w:val="24"/>
              </w:rPr>
              <w:t>Priebeh vzdelávania (počet)</w:t>
            </w:r>
          </w:p>
        </w:tc>
      </w:tr>
      <w:tr w:rsidR="00C75FED" w:rsidRPr="00C75FED" w:rsidTr="003F683C">
        <w:trPr>
          <w:trHeight w:val="397"/>
        </w:trPr>
        <w:tc>
          <w:tcPr>
            <w:tcW w:w="4014" w:type="dxa"/>
            <w:vMerge/>
            <w:vAlign w:val="center"/>
          </w:tcPr>
          <w:p w:rsidR="00C75FED" w:rsidRPr="00C75FED" w:rsidRDefault="00C75FED" w:rsidP="003F683C">
            <w:pPr>
              <w:jc w:val="both"/>
              <w:rPr>
                <w:rFonts w:ascii="Tahoma" w:hAnsi="Tahoma" w:cs="Tahoma"/>
                <w:b/>
                <w:bCs/>
                <w:sz w:val="24"/>
                <w:szCs w:val="24"/>
              </w:rPr>
            </w:pPr>
          </w:p>
        </w:tc>
        <w:tc>
          <w:tcPr>
            <w:tcW w:w="2135" w:type="dxa"/>
            <w:vMerge/>
            <w:vAlign w:val="center"/>
          </w:tcPr>
          <w:p w:rsidR="00C75FED" w:rsidRPr="00C75FED" w:rsidRDefault="00C75FED" w:rsidP="003F683C">
            <w:pPr>
              <w:jc w:val="both"/>
              <w:rPr>
                <w:rFonts w:ascii="Tahoma" w:hAnsi="Tahoma" w:cs="Tahoma"/>
                <w:b/>
                <w:bCs/>
                <w:sz w:val="24"/>
                <w:szCs w:val="24"/>
              </w:rPr>
            </w:pPr>
          </w:p>
        </w:tc>
        <w:tc>
          <w:tcPr>
            <w:tcW w:w="1131" w:type="dxa"/>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ukončilo</w:t>
            </w:r>
          </w:p>
        </w:tc>
        <w:tc>
          <w:tcPr>
            <w:tcW w:w="1429" w:type="dxa"/>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pokračuje</w:t>
            </w:r>
          </w:p>
        </w:tc>
        <w:tc>
          <w:tcPr>
            <w:tcW w:w="1242" w:type="dxa"/>
            <w:vAlign w:val="center"/>
          </w:tcPr>
          <w:p w:rsidR="00C75FED" w:rsidRPr="00C75FED" w:rsidRDefault="00C75FED" w:rsidP="003F683C">
            <w:pPr>
              <w:jc w:val="both"/>
              <w:rPr>
                <w:rFonts w:ascii="Tahoma" w:hAnsi="Tahoma" w:cs="Tahoma"/>
                <w:b/>
                <w:bCs/>
                <w:sz w:val="24"/>
                <w:szCs w:val="24"/>
              </w:rPr>
            </w:pPr>
            <w:r w:rsidRPr="00C75FED">
              <w:rPr>
                <w:rFonts w:ascii="Tahoma" w:hAnsi="Tahoma" w:cs="Tahoma"/>
                <w:b/>
                <w:bCs/>
                <w:sz w:val="24"/>
                <w:szCs w:val="24"/>
              </w:rPr>
              <w:t>začalo</w:t>
            </w:r>
          </w:p>
        </w:tc>
      </w:tr>
      <w:tr w:rsidR="00C75FED" w:rsidRPr="00C75FED" w:rsidTr="003F683C">
        <w:trPr>
          <w:trHeight w:val="397"/>
        </w:trPr>
        <w:tc>
          <w:tcPr>
            <w:tcW w:w="4014"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Matematika vo svete predškoláka</w:t>
            </w:r>
          </w:p>
        </w:tc>
        <w:tc>
          <w:tcPr>
            <w:tcW w:w="2135"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1</w:t>
            </w:r>
          </w:p>
        </w:tc>
        <w:tc>
          <w:tcPr>
            <w:tcW w:w="1131"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1</w:t>
            </w:r>
          </w:p>
        </w:tc>
        <w:tc>
          <w:tcPr>
            <w:tcW w:w="1429" w:type="dxa"/>
            <w:shd w:val="clear" w:color="auto" w:fill="E9F7FF"/>
            <w:vAlign w:val="center"/>
          </w:tcPr>
          <w:p w:rsidR="00C75FED" w:rsidRPr="00C75FED" w:rsidRDefault="00C75FED" w:rsidP="003F683C">
            <w:pPr>
              <w:jc w:val="both"/>
              <w:rPr>
                <w:rFonts w:ascii="Tahoma" w:hAnsi="Tahoma" w:cs="Tahoma"/>
                <w:bCs/>
                <w:sz w:val="24"/>
                <w:szCs w:val="24"/>
              </w:rPr>
            </w:pPr>
          </w:p>
        </w:tc>
        <w:tc>
          <w:tcPr>
            <w:tcW w:w="1242" w:type="dxa"/>
            <w:shd w:val="clear" w:color="auto" w:fill="E9F7FF"/>
            <w:vAlign w:val="center"/>
          </w:tcPr>
          <w:p w:rsidR="00C75FED" w:rsidRPr="00C75FED" w:rsidRDefault="00C75FED" w:rsidP="003F683C">
            <w:pPr>
              <w:jc w:val="both"/>
              <w:rPr>
                <w:rFonts w:ascii="Tahoma" w:hAnsi="Tahoma" w:cs="Tahoma"/>
                <w:bCs/>
                <w:sz w:val="24"/>
                <w:szCs w:val="24"/>
              </w:rPr>
            </w:pPr>
          </w:p>
        </w:tc>
      </w:tr>
      <w:tr w:rsidR="00C75FED" w:rsidRPr="00C75FED" w:rsidTr="003F683C">
        <w:trPr>
          <w:trHeight w:val="397"/>
        </w:trPr>
        <w:tc>
          <w:tcPr>
            <w:tcW w:w="4014" w:type="dxa"/>
            <w:shd w:val="clear" w:color="auto" w:fill="E9F7FF"/>
            <w:vAlign w:val="center"/>
          </w:tcPr>
          <w:p w:rsidR="00C75FED" w:rsidRPr="00C75FED" w:rsidRDefault="00C75FED" w:rsidP="003F683C">
            <w:pPr>
              <w:rPr>
                <w:rFonts w:ascii="Tahoma" w:hAnsi="Tahoma" w:cs="Tahoma"/>
                <w:sz w:val="24"/>
                <w:szCs w:val="24"/>
              </w:rPr>
            </w:pPr>
            <w:r w:rsidRPr="00C75FED">
              <w:rPr>
                <w:rFonts w:ascii="Tahoma" w:hAnsi="Tahoma" w:cs="Tahoma"/>
                <w:sz w:val="24"/>
                <w:szCs w:val="24"/>
              </w:rPr>
              <w:t xml:space="preserve">Rozvoj </w:t>
            </w:r>
            <w:proofErr w:type="spellStart"/>
            <w:r w:rsidRPr="00C75FED">
              <w:rPr>
                <w:rFonts w:ascii="Tahoma" w:hAnsi="Tahoma" w:cs="Tahoma"/>
                <w:sz w:val="24"/>
                <w:szCs w:val="24"/>
              </w:rPr>
              <w:t>predčitateľskej</w:t>
            </w:r>
            <w:proofErr w:type="spellEnd"/>
            <w:r w:rsidRPr="00C75FED">
              <w:rPr>
                <w:rFonts w:ascii="Tahoma" w:hAnsi="Tahoma" w:cs="Tahoma"/>
                <w:sz w:val="24"/>
                <w:szCs w:val="24"/>
              </w:rPr>
              <w:t xml:space="preserve"> gramotnosti v </w:t>
            </w:r>
            <w:proofErr w:type="spellStart"/>
            <w:r w:rsidRPr="00C75FED">
              <w:rPr>
                <w:rFonts w:ascii="Tahoma" w:hAnsi="Tahoma" w:cs="Tahoma"/>
                <w:sz w:val="24"/>
                <w:szCs w:val="24"/>
              </w:rPr>
              <w:t>predprimárnom</w:t>
            </w:r>
            <w:proofErr w:type="spellEnd"/>
            <w:r w:rsidRPr="00C75FED">
              <w:rPr>
                <w:rFonts w:ascii="Tahoma" w:hAnsi="Tahoma" w:cs="Tahoma"/>
                <w:sz w:val="24"/>
                <w:szCs w:val="24"/>
              </w:rPr>
              <w:t xml:space="preserve"> vzdelávaní ako príprava na rozvoj čitateľských zručností žiakov na základnej škole</w:t>
            </w:r>
          </w:p>
        </w:tc>
        <w:tc>
          <w:tcPr>
            <w:tcW w:w="2135"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2</w:t>
            </w:r>
          </w:p>
        </w:tc>
        <w:tc>
          <w:tcPr>
            <w:tcW w:w="1131"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2</w:t>
            </w:r>
          </w:p>
        </w:tc>
        <w:tc>
          <w:tcPr>
            <w:tcW w:w="1429" w:type="dxa"/>
            <w:shd w:val="clear" w:color="auto" w:fill="E9F7FF"/>
            <w:vAlign w:val="center"/>
          </w:tcPr>
          <w:p w:rsidR="00C75FED" w:rsidRPr="00C75FED" w:rsidRDefault="00C75FED" w:rsidP="003F683C">
            <w:pPr>
              <w:jc w:val="both"/>
              <w:rPr>
                <w:rFonts w:ascii="Tahoma" w:hAnsi="Tahoma" w:cs="Tahoma"/>
                <w:bCs/>
                <w:sz w:val="24"/>
                <w:szCs w:val="24"/>
              </w:rPr>
            </w:pPr>
          </w:p>
        </w:tc>
        <w:tc>
          <w:tcPr>
            <w:tcW w:w="1242" w:type="dxa"/>
            <w:shd w:val="clear" w:color="auto" w:fill="E9F7FF"/>
            <w:vAlign w:val="center"/>
          </w:tcPr>
          <w:p w:rsidR="00C75FED" w:rsidRPr="00C75FED" w:rsidRDefault="00C75FED" w:rsidP="003F683C">
            <w:pPr>
              <w:jc w:val="both"/>
              <w:rPr>
                <w:rFonts w:ascii="Tahoma" w:hAnsi="Tahoma" w:cs="Tahoma"/>
                <w:bCs/>
                <w:sz w:val="24"/>
                <w:szCs w:val="24"/>
              </w:rPr>
            </w:pPr>
          </w:p>
        </w:tc>
      </w:tr>
      <w:tr w:rsidR="00C75FED" w:rsidRPr="00C75FED" w:rsidTr="003F683C">
        <w:trPr>
          <w:trHeight w:val="397"/>
        </w:trPr>
        <w:tc>
          <w:tcPr>
            <w:tcW w:w="4014" w:type="dxa"/>
            <w:shd w:val="clear" w:color="auto" w:fill="E9F7FF"/>
            <w:vAlign w:val="center"/>
          </w:tcPr>
          <w:p w:rsidR="00C75FED" w:rsidRPr="00C75FED" w:rsidRDefault="00C75FED" w:rsidP="003F683C">
            <w:pPr>
              <w:rPr>
                <w:rFonts w:ascii="Tahoma" w:hAnsi="Tahoma" w:cs="Tahoma"/>
                <w:sz w:val="24"/>
                <w:szCs w:val="24"/>
              </w:rPr>
            </w:pPr>
            <w:r w:rsidRPr="00C75FED">
              <w:rPr>
                <w:rFonts w:ascii="Tahoma" w:hAnsi="Tahoma" w:cs="Tahoma"/>
                <w:sz w:val="24"/>
                <w:szCs w:val="24"/>
              </w:rPr>
              <w:t xml:space="preserve">Prípravné </w:t>
            </w:r>
            <w:proofErr w:type="spellStart"/>
            <w:r w:rsidRPr="00C75FED">
              <w:rPr>
                <w:rFonts w:ascii="Tahoma" w:hAnsi="Tahoma" w:cs="Tahoma"/>
                <w:sz w:val="24"/>
                <w:szCs w:val="24"/>
              </w:rPr>
              <w:t>predatestačné</w:t>
            </w:r>
            <w:proofErr w:type="spellEnd"/>
            <w:r w:rsidRPr="00C75FED">
              <w:rPr>
                <w:rFonts w:ascii="Tahoma" w:hAnsi="Tahoma" w:cs="Tahoma"/>
                <w:sz w:val="24"/>
                <w:szCs w:val="24"/>
              </w:rPr>
              <w:t xml:space="preserve"> vzdelávanie k vykonaniu II. atestačnej skúšky</w:t>
            </w:r>
          </w:p>
        </w:tc>
        <w:tc>
          <w:tcPr>
            <w:tcW w:w="2135"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1</w:t>
            </w:r>
          </w:p>
        </w:tc>
        <w:tc>
          <w:tcPr>
            <w:tcW w:w="1131" w:type="dxa"/>
            <w:shd w:val="clear" w:color="auto" w:fill="E9F7FF"/>
            <w:vAlign w:val="center"/>
          </w:tcPr>
          <w:p w:rsidR="00C75FED" w:rsidRPr="00C75FED" w:rsidRDefault="00C75FED" w:rsidP="003F683C">
            <w:pPr>
              <w:jc w:val="both"/>
              <w:rPr>
                <w:rFonts w:ascii="Tahoma" w:hAnsi="Tahoma" w:cs="Tahoma"/>
                <w:bCs/>
                <w:sz w:val="24"/>
                <w:szCs w:val="24"/>
              </w:rPr>
            </w:pPr>
            <w:r w:rsidRPr="00C75FED">
              <w:rPr>
                <w:rFonts w:ascii="Tahoma" w:hAnsi="Tahoma" w:cs="Tahoma"/>
                <w:bCs/>
                <w:sz w:val="24"/>
                <w:szCs w:val="24"/>
              </w:rPr>
              <w:t>1</w:t>
            </w:r>
          </w:p>
        </w:tc>
        <w:tc>
          <w:tcPr>
            <w:tcW w:w="1429" w:type="dxa"/>
            <w:shd w:val="clear" w:color="auto" w:fill="E9F7FF"/>
            <w:vAlign w:val="center"/>
          </w:tcPr>
          <w:p w:rsidR="00C75FED" w:rsidRPr="00C75FED" w:rsidRDefault="00C75FED" w:rsidP="003F683C">
            <w:pPr>
              <w:jc w:val="both"/>
              <w:rPr>
                <w:rFonts w:ascii="Tahoma" w:hAnsi="Tahoma" w:cs="Tahoma"/>
                <w:bCs/>
                <w:sz w:val="24"/>
                <w:szCs w:val="24"/>
              </w:rPr>
            </w:pPr>
          </w:p>
        </w:tc>
        <w:tc>
          <w:tcPr>
            <w:tcW w:w="1242" w:type="dxa"/>
            <w:shd w:val="clear" w:color="auto" w:fill="E9F7FF"/>
            <w:vAlign w:val="center"/>
          </w:tcPr>
          <w:p w:rsidR="00C75FED" w:rsidRPr="00C75FED" w:rsidRDefault="00C75FED" w:rsidP="003F683C">
            <w:pPr>
              <w:jc w:val="both"/>
              <w:rPr>
                <w:rFonts w:ascii="Tahoma" w:hAnsi="Tahoma" w:cs="Tahoma"/>
                <w:bCs/>
                <w:sz w:val="24"/>
                <w:szCs w:val="24"/>
              </w:rPr>
            </w:pPr>
          </w:p>
        </w:tc>
      </w:tr>
    </w:tbl>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br/>
      </w:r>
    </w:p>
    <w:p w:rsidR="00C75FED" w:rsidRPr="00C75FED" w:rsidRDefault="00C75FED" w:rsidP="00C75FED">
      <w:pPr>
        <w:spacing w:after="120"/>
        <w:jc w:val="both"/>
        <w:rPr>
          <w:rFonts w:ascii="Tahoma" w:hAnsi="Tahoma" w:cs="Tahoma"/>
          <w:sz w:val="24"/>
          <w:szCs w:val="24"/>
        </w:rPr>
      </w:pPr>
      <w:r w:rsidRPr="00C75FED">
        <w:rPr>
          <w:rFonts w:ascii="Tahoma" w:hAnsi="Tahoma" w:cs="Tahoma"/>
          <w:b/>
          <w:bCs/>
          <w:sz w:val="24"/>
          <w:szCs w:val="24"/>
        </w:rPr>
        <w:t xml:space="preserve">Údaje o aktivitách a prezentácii materskej školy na verejnosti (§ 2 ods. 1 písm. i) </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 xml:space="preserve">Všetky aktivity sú tradičnými podujatiami usporiadanými v našej škôlke. Väčšinu z nich realizujeme v spolupráci s rodičmi.  Na všetkých podujatiach je vysoká účasť rodičov, čo nasvedčuje tomu, že materská škola poskytuje veľké množstvo možností a dáva priestor na spoluprácu, ktorej sa nebránime a pozitívne ju prijímame. </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Mesiac úcty k starším – kultúrny program detí MŠ, v spolupráci s obecným úradom v kultúrnom dome</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Výstava starých hračiek</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Výstava ovocia a zeleniny</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Pochod svetlonosov – v spolupráci s rodičmi</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Zber papiera – v spolupráci so ZŠ a s rodičmi</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Mikuláš – v spolupráci so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Vianočná besiedka – vystúpenie detí rodičom, v spolupráci s rodičmi a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Dedinský advent</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Výchovné koncerty, divadelné predstavenia – podľa ponuky, v spolupráci so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Karnevalový deň – v spolupráci so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 xml:space="preserve">Stretnutie s knihou – v spolupráci s centrom záujmových </w:t>
      </w:r>
      <w:proofErr w:type="spellStart"/>
      <w:r w:rsidRPr="00C75FED">
        <w:rPr>
          <w:rFonts w:ascii="Tahoma" w:hAnsi="Tahoma" w:cs="Tahoma"/>
          <w:bCs/>
        </w:rPr>
        <w:t>aktivit</w:t>
      </w:r>
      <w:proofErr w:type="spellEnd"/>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proofErr w:type="spellStart"/>
      <w:r w:rsidRPr="00C75FED">
        <w:rPr>
          <w:rFonts w:ascii="Tahoma" w:hAnsi="Tahoma" w:cs="Tahoma"/>
          <w:bCs/>
        </w:rPr>
        <w:t>Predplavecký</w:t>
      </w:r>
      <w:proofErr w:type="spellEnd"/>
      <w:r w:rsidRPr="00C75FED">
        <w:rPr>
          <w:rFonts w:ascii="Tahoma" w:hAnsi="Tahoma" w:cs="Tahoma"/>
          <w:bCs/>
        </w:rPr>
        <w:t xml:space="preserve"> výcvik</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lastRenderedPageBreak/>
        <w:t>Deň narcisov – v spolupráci so ZŠ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Deň matiek – vystúpenie detí v KD a v MŠ, v spolupráci s obecným úradom,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Fotografovanie detí MŠ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Týždeň detskej radosti- v spolupráci so ZRŠ</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 xml:space="preserve">Školský výlet – Lesopark železná studnička, v spolupráci so ZRŠ </w:t>
      </w:r>
    </w:p>
    <w:p w:rsidR="00C75FED" w:rsidRPr="00C75FED" w:rsidRDefault="00C75FED" w:rsidP="00C75FED">
      <w:pPr>
        <w:pStyle w:val="Odsekzoznamu"/>
        <w:numPr>
          <w:ilvl w:val="0"/>
          <w:numId w:val="11"/>
        </w:numPr>
        <w:spacing w:before="0" w:beforeAutospacing="0" w:after="120" w:afterAutospacing="0" w:line="276" w:lineRule="auto"/>
        <w:ind w:left="709" w:hanging="357"/>
        <w:contextualSpacing/>
        <w:jc w:val="both"/>
        <w:rPr>
          <w:rFonts w:ascii="Tahoma" w:hAnsi="Tahoma" w:cs="Tahoma"/>
          <w:bCs/>
        </w:rPr>
      </w:pPr>
      <w:r w:rsidRPr="00C75FED">
        <w:rPr>
          <w:rFonts w:ascii="Tahoma" w:hAnsi="Tahoma" w:cs="Tahoma"/>
          <w:bCs/>
        </w:rPr>
        <w:t>Rozlúčka s predškolákmi</w:t>
      </w:r>
    </w:p>
    <w:p w:rsidR="00C75FED" w:rsidRPr="00C75FED" w:rsidRDefault="00C75FED" w:rsidP="00C75FED">
      <w:pPr>
        <w:spacing w:after="120"/>
        <w:jc w:val="both"/>
        <w:rPr>
          <w:rFonts w:ascii="Tahoma" w:hAnsi="Tahoma" w:cs="Tahoma"/>
          <w:bCs/>
          <w:sz w:val="24"/>
          <w:szCs w:val="24"/>
        </w:rPr>
      </w:pPr>
    </w:p>
    <w:p w:rsidR="00C75FED" w:rsidRPr="00C75FED" w:rsidRDefault="00C75FED" w:rsidP="00C75FED">
      <w:pPr>
        <w:spacing w:after="120"/>
        <w:jc w:val="both"/>
        <w:rPr>
          <w:rFonts w:ascii="Tahoma" w:hAnsi="Tahoma" w:cs="Tahoma"/>
          <w:bCs/>
          <w:sz w:val="24"/>
          <w:szCs w:val="24"/>
          <w:u w:val="single"/>
        </w:rPr>
      </w:pPr>
      <w:r w:rsidRPr="00C75FED">
        <w:rPr>
          <w:rFonts w:ascii="Tahoma" w:hAnsi="Tahoma" w:cs="Tahoma"/>
          <w:bCs/>
          <w:sz w:val="24"/>
          <w:szCs w:val="24"/>
          <w:u w:val="single"/>
        </w:rPr>
        <w:t xml:space="preserve">Prezentácia MŠ v rámci </w:t>
      </w:r>
      <w:proofErr w:type="spellStart"/>
      <w:r w:rsidRPr="00C75FED">
        <w:rPr>
          <w:rFonts w:ascii="Tahoma" w:hAnsi="Tahoma" w:cs="Tahoma"/>
          <w:bCs/>
          <w:sz w:val="24"/>
          <w:szCs w:val="24"/>
          <w:u w:val="single"/>
        </w:rPr>
        <w:t>celookresných</w:t>
      </w:r>
      <w:proofErr w:type="spellEnd"/>
      <w:r w:rsidRPr="00C75FED">
        <w:rPr>
          <w:rFonts w:ascii="Tahoma" w:hAnsi="Tahoma" w:cs="Tahoma"/>
          <w:bCs/>
          <w:sz w:val="24"/>
          <w:szCs w:val="24"/>
          <w:u w:val="single"/>
        </w:rPr>
        <w:t xml:space="preserve"> akcií</w:t>
      </w:r>
    </w:p>
    <w:p w:rsidR="00C75FED" w:rsidRPr="00C75FED" w:rsidRDefault="00C75FED" w:rsidP="00C75FED">
      <w:pPr>
        <w:pStyle w:val="Odsekzoznamu"/>
        <w:numPr>
          <w:ilvl w:val="0"/>
          <w:numId w:val="10"/>
        </w:numPr>
        <w:spacing w:before="0" w:beforeAutospacing="0" w:after="120" w:afterAutospacing="0" w:line="276" w:lineRule="auto"/>
        <w:ind w:left="709"/>
        <w:contextualSpacing/>
        <w:jc w:val="both"/>
        <w:rPr>
          <w:rFonts w:ascii="Tahoma" w:hAnsi="Tahoma" w:cs="Tahoma"/>
          <w:bCs/>
        </w:rPr>
      </w:pPr>
      <w:r w:rsidRPr="00C75FED">
        <w:rPr>
          <w:rFonts w:ascii="Tahoma" w:hAnsi="Tahoma" w:cs="Tahoma"/>
          <w:bCs/>
        </w:rPr>
        <w:t>Kreslím, kreslím maľujem – výtvarná prezentácia</w:t>
      </w:r>
    </w:p>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Záujmové útvary v MŠ</w:t>
      </w:r>
    </w:p>
    <w:p w:rsidR="00C75FED" w:rsidRPr="00C75FED" w:rsidRDefault="00C75FED" w:rsidP="00C75FED">
      <w:pPr>
        <w:numPr>
          <w:ilvl w:val="0"/>
          <w:numId w:val="9"/>
        </w:numPr>
        <w:spacing w:after="120"/>
        <w:rPr>
          <w:rFonts w:ascii="Tahoma" w:hAnsi="Tahoma" w:cs="Tahoma"/>
          <w:bCs/>
          <w:sz w:val="24"/>
          <w:szCs w:val="24"/>
        </w:rPr>
      </w:pPr>
      <w:r w:rsidRPr="00C75FED">
        <w:rPr>
          <w:rFonts w:ascii="Tahoma" w:hAnsi="Tahoma" w:cs="Tahoma"/>
          <w:bCs/>
          <w:sz w:val="24"/>
          <w:szCs w:val="24"/>
        </w:rPr>
        <w:t>výtvarný krúžok</w:t>
      </w:r>
    </w:p>
    <w:p w:rsidR="00C75FED" w:rsidRPr="00C75FED" w:rsidRDefault="00C75FED" w:rsidP="00C75FED">
      <w:pPr>
        <w:numPr>
          <w:ilvl w:val="0"/>
          <w:numId w:val="9"/>
        </w:numPr>
        <w:spacing w:after="120"/>
        <w:rPr>
          <w:rFonts w:ascii="Tahoma" w:hAnsi="Tahoma" w:cs="Tahoma"/>
          <w:bCs/>
          <w:sz w:val="24"/>
          <w:szCs w:val="24"/>
        </w:rPr>
      </w:pPr>
      <w:r w:rsidRPr="00C75FED">
        <w:rPr>
          <w:rFonts w:ascii="Tahoma" w:hAnsi="Tahoma" w:cs="Tahoma"/>
          <w:bCs/>
          <w:sz w:val="24"/>
          <w:szCs w:val="24"/>
        </w:rPr>
        <w:t>anglický jazyk</w:t>
      </w:r>
    </w:p>
    <w:p w:rsidR="00C75FED" w:rsidRPr="00C75FED" w:rsidRDefault="00C75FED" w:rsidP="00C75FED">
      <w:pPr>
        <w:numPr>
          <w:ilvl w:val="0"/>
          <w:numId w:val="9"/>
        </w:numPr>
        <w:spacing w:after="120"/>
        <w:rPr>
          <w:rFonts w:ascii="Tahoma" w:hAnsi="Tahoma" w:cs="Tahoma"/>
          <w:bCs/>
          <w:sz w:val="24"/>
          <w:szCs w:val="24"/>
        </w:rPr>
      </w:pPr>
      <w:r w:rsidRPr="00C75FED">
        <w:rPr>
          <w:rFonts w:ascii="Tahoma" w:hAnsi="Tahoma" w:cs="Tahoma"/>
          <w:bCs/>
          <w:sz w:val="24"/>
          <w:szCs w:val="24"/>
        </w:rPr>
        <w:t>športovo-tanečný krúžok</w:t>
      </w:r>
    </w:p>
    <w:p w:rsidR="00C75FED" w:rsidRPr="00C75FED" w:rsidRDefault="00C75FED" w:rsidP="00C75FED">
      <w:pPr>
        <w:numPr>
          <w:ilvl w:val="0"/>
          <w:numId w:val="9"/>
        </w:numPr>
        <w:spacing w:after="120"/>
        <w:rPr>
          <w:rFonts w:ascii="Tahoma" w:hAnsi="Tahoma" w:cs="Tahoma"/>
          <w:bCs/>
          <w:sz w:val="24"/>
          <w:szCs w:val="24"/>
        </w:rPr>
      </w:pPr>
      <w:r w:rsidRPr="00C75FED">
        <w:rPr>
          <w:rFonts w:ascii="Tahoma" w:hAnsi="Tahoma" w:cs="Tahoma"/>
          <w:bCs/>
          <w:sz w:val="24"/>
          <w:szCs w:val="24"/>
        </w:rPr>
        <w:t>náboženský krúžok- stretnutie s Ježiškom</w:t>
      </w:r>
    </w:p>
    <w:p w:rsidR="00C75FED" w:rsidRPr="00C75FED" w:rsidRDefault="00C75FED" w:rsidP="00C75FED">
      <w:pPr>
        <w:numPr>
          <w:ilvl w:val="0"/>
          <w:numId w:val="9"/>
        </w:numPr>
        <w:spacing w:after="0"/>
        <w:ind w:left="714" w:hanging="357"/>
        <w:rPr>
          <w:rFonts w:ascii="Tahoma" w:hAnsi="Tahoma" w:cs="Tahoma"/>
          <w:bCs/>
          <w:sz w:val="24"/>
          <w:szCs w:val="24"/>
        </w:rPr>
      </w:pPr>
      <w:r w:rsidRPr="00C75FED">
        <w:rPr>
          <w:rFonts w:ascii="Tahoma" w:hAnsi="Tahoma" w:cs="Tahoma"/>
          <w:bCs/>
          <w:sz w:val="24"/>
          <w:szCs w:val="24"/>
        </w:rPr>
        <w:t>nemecký jazyk- Enviropark Pomoravie</w:t>
      </w:r>
    </w:p>
    <w:p w:rsidR="00C75FED" w:rsidRPr="00C75FED" w:rsidRDefault="00C75FED" w:rsidP="00C75FED">
      <w:pPr>
        <w:spacing w:after="120"/>
        <w:jc w:val="both"/>
        <w:rPr>
          <w:rFonts w:ascii="Tahoma" w:hAnsi="Tahoma" w:cs="Tahoma"/>
          <w:bCs/>
          <w:sz w:val="24"/>
          <w:szCs w:val="24"/>
        </w:rPr>
      </w:pPr>
    </w:p>
    <w:p w:rsidR="00C75FED" w:rsidRPr="00C75FED" w:rsidRDefault="00C75FED" w:rsidP="00C75FED">
      <w:pPr>
        <w:spacing w:after="120"/>
        <w:jc w:val="both"/>
        <w:rPr>
          <w:rFonts w:ascii="Tahoma" w:hAnsi="Tahoma" w:cs="Tahoma"/>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Cs/>
          <w:sz w:val="24"/>
          <w:szCs w:val="24"/>
        </w:rPr>
        <w:t xml:space="preserve"> </w:t>
      </w:r>
      <w:r w:rsidRPr="00C75FED">
        <w:rPr>
          <w:rFonts w:ascii="Tahoma" w:hAnsi="Tahoma" w:cs="Tahoma"/>
          <w:b/>
          <w:bCs/>
          <w:sz w:val="24"/>
          <w:szCs w:val="24"/>
        </w:rPr>
        <w:t xml:space="preserve">Údaje o priestorových a materiálnych podmienkach materskej školy (§ 2 ods. 1 písm.) </w:t>
      </w:r>
    </w:p>
    <w:p w:rsidR="00C75FED" w:rsidRPr="00C75FED" w:rsidRDefault="00C75FED" w:rsidP="00C75FED">
      <w:pPr>
        <w:spacing w:after="120"/>
        <w:jc w:val="both"/>
        <w:rPr>
          <w:rFonts w:ascii="Tahoma" w:hAnsi="Tahoma" w:cs="Tahoma"/>
          <w:b/>
          <w:bCs/>
          <w:sz w:val="24"/>
          <w:szCs w:val="24"/>
        </w:rPr>
      </w:pPr>
      <w:r w:rsidRPr="00C75FED">
        <w:rPr>
          <w:rFonts w:ascii="Tahoma" w:hAnsi="Tahoma" w:cs="Tahoma"/>
          <w:bCs/>
          <w:sz w:val="24"/>
          <w:szCs w:val="24"/>
        </w:rPr>
        <w:t xml:space="preserve">Materská škola je 5-triedna, s kapacitou 115 detí. Poskytuje celodennú a poldennú starostlivosť deťom vo veku od 2,5 do 6 rokov a deťom s odloženou povinnou školskou dochádzkou. </w:t>
      </w:r>
    </w:p>
    <w:p w:rsidR="00C75FED" w:rsidRPr="00C75FED" w:rsidRDefault="00C75FED" w:rsidP="00C75FED">
      <w:pPr>
        <w:pStyle w:val="Zkladntext2"/>
        <w:spacing w:after="120" w:line="276" w:lineRule="auto"/>
        <w:rPr>
          <w:rFonts w:ascii="Tahoma" w:hAnsi="Tahoma" w:cs="Tahoma"/>
        </w:rPr>
      </w:pPr>
      <w:r w:rsidRPr="00C75FED">
        <w:rPr>
          <w:rFonts w:ascii="Tahoma" w:hAnsi="Tahoma" w:cs="Tahoma"/>
        </w:rPr>
        <w:t>Materská škola je umiestnená v objekte základnej školy na prízemí so samostatným vchodom. Triedy, do ktorých sú deti zaradené podľa veku, slúžia v dopoludňajších hodinách ako herne, dve triedy poobede slúžia na odpočinok detí. Umyvárne a WC sú prispôsobené veku a vzrastu detí. Chodba je rozdelená na tri časti – v prednej časti sú spoločné priestory - šatne, stredná časť, ktorá je pokrytá kobercom slúži na cvičenie, v zadnej časti sa nachádzajú umyvárne a toalety.</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 xml:space="preserve">Na prvom poschodí ZŠ sa nachádzajú štvrtá a piata trieda MŠ, ktoré sú určené pre deti predškolského veku. Pri štvrtej triede sa  nachádza umyváreň s WC (samostatne pre dievčatá a chlapcov), ktoré sú určené len pre deti MŠ a sú vyhovujúce sčasti. Na prvom poschodí sa ďalej nachádzajú dve stabilné spálne. </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lastRenderedPageBreak/>
        <w:t xml:space="preserve">  V súvislosti s plnením učebných plánov a učebných osnov sa materiálne vybavenie materskej školy stále viac skvalitňuje a výchovno-vzdelávací proces zefektívňuje, obohacuje sa o tvorivý prístup učiteliek, uprednostňuje sa individuálny prístup, edukačné aktivity prevládajú nad klasickým zamestnaním. Pri plnení úloh sa využívajú nové didaktické pomôcky, pracovné zošity, IKT…</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Podľa finančných možností sa doplňuje didaktická technika, detská knižnica, pomôcky na výtvarnú a pracovnú výchovu.</w:t>
      </w:r>
    </w:p>
    <w:p w:rsidR="00C75FED" w:rsidRPr="00C75FED" w:rsidRDefault="00C75FED" w:rsidP="00C75FED">
      <w:pPr>
        <w:spacing w:after="120"/>
        <w:jc w:val="both"/>
        <w:rPr>
          <w:rFonts w:ascii="Tahoma" w:hAnsi="Tahoma" w:cs="Tahoma"/>
          <w:sz w:val="24"/>
          <w:szCs w:val="24"/>
        </w:rPr>
      </w:pPr>
    </w:p>
    <w:p w:rsidR="00C75FED" w:rsidRPr="00C75FED" w:rsidRDefault="00C75FED" w:rsidP="00C75FED">
      <w:pPr>
        <w:spacing w:after="120"/>
        <w:jc w:val="both"/>
        <w:rPr>
          <w:rFonts w:ascii="Tahoma" w:hAnsi="Tahoma" w:cs="Tahoma"/>
          <w:sz w:val="24"/>
          <w:szCs w:val="24"/>
        </w:rPr>
      </w:pPr>
      <w:r w:rsidRPr="00C75FED">
        <w:rPr>
          <w:rFonts w:ascii="Tahoma" w:hAnsi="Tahoma" w:cs="Tahoma"/>
          <w:b/>
          <w:bCs/>
          <w:sz w:val="24"/>
          <w:szCs w:val="24"/>
        </w:rPr>
        <w:t xml:space="preserve">Vyhodnotenie plnenia cieľa vychádzajúceho zo školského vzdelávacieho programu </w:t>
      </w:r>
      <w:proofErr w:type="spellStart"/>
      <w:r w:rsidRPr="00C75FED">
        <w:rPr>
          <w:rFonts w:ascii="Tahoma" w:hAnsi="Tahoma" w:cs="Tahoma"/>
          <w:b/>
          <w:bCs/>
          <w:sz w:val="24"/>
          <w:szCs w:val="24"/>
        </w:rPr>
        <w:t>Levárniček</w:t>
      </w:r>
      <w:proofErr w:type="spellEnd"/>
      <w:r w:rsidRPr="00C75FED">
        <w:rPr>
          <w:rFonts w:ascii="Tahoma" w:hAnsi="Tahoma" w:cs="Tahoma"/>
          <w:b/>
          <w:bCs/>
          <w:sz w:val="24"/>
          <w:szCs w:val="24"/>
        </w:rPr>
        <w:t xml:space="preserve">:  </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 xml:space="preserve">Prvoradou úlohou bolo pokračovať a skvalitniť prácu so ŠVP tak, aby sme pre deti vytvorili priaznivú výchovno-vzdelávaciu klímu a učenie realizovali formou hry, s využitím rôznej dostupnej literatúry, s dodržiavaním </w:t>
      </w:r>
      <w:proofErr w:type="spellStart"/>
      <w:r w:rsidRPr="00C75FED">
        <w:rPr>
          <w:rFonts w:ascii="Tahoma" w:hAnsi="Tahoma" w:cs="Tahoma"/>
          <w:bCs/>
          <w:sz w:val="24"/>
          <w:szCs w:val="24"/>
        </w:rPr>
        <w:t>psychohygienických</w:t>
      </w:r>
      <w:proofErr w:type="spellEnd"/>
      <w:r w:rsidRPr="00C75FED">
        <w:rPr>
          <w:rFonts w:ascii="Tahoma" w:hAnsi="Tahoma" w:cs="Tahoma"/>
          <w:bCs/>
          <w:sz w:val="24"/>
          <w:szCs w:val="24"/>
        </w:rPr>
        <w:t xml:space="preserve"> podmienok, rozložením edukačných aktivít do všetkých oblastí režimu dňa.</w:t>
      </w:r>
    </w:p>
    <w:p w:rsidR="00C75FED" w:rsidRPr="00C75FED" w:rsidRDefault="00C75FED" w:rsidP="00C75FED">
      <w:pPr>
        <w:jc w:val="both"/>
        <w:rPr>
          <w:rFonts w:ascii="Tahoma" w:hAnsi="Tahoma" w:cs="Tahoma"/>
          <w:bCs/>
          <w:sz w:val="24"/>
          <w:szCs w:val="24"/>
        </w:rPr>
      </w:pPr>
      <w:r w:rsidRPr="00C75FED">
        <w:rPr>
          <w:rFonts w:ascii="Tahoma" w:hAnsi="Tahoma" w:cs="Tahoma"/>
          <w:bCs/>
          <w:sz w:val="24"/>
          <w:szCs w:val="24"/>
        </w:rPr>
        <w:t xml:space="preserve">Dôležitá bola aj otázka plánovania edukačných aktivít v triedach, správny výber špecifických cieľov, ich realizácia u každého dieťaťa, prispôsobenie cieľov pre mladšie deti, lebo ciele sú stanovené na strop pre deti 5 – 6-ročné, ako aj kompetencie, ktoré v závere predškolského obdobia dosiahnu a zvládnu, čoho dokladom je aj osvedčenie o absolvovaní </w:t>
      </w:r>
      <w:proofErr w:type="spellStart"/>
      <w:r w:rsidRPr="00C75FED">
        <w:rPr>
          <w:rFonts w:ascii="Tahoma" w:hAnsi="Tahoma" w:cs="Tahoma"/>
          <w:bCs/>
          <w:sz w:val="24"/>
          <w:szCs w:val="24"/>
        </w:rPr>
        <w:t>predprimárneho</w:t>
      </w:r>
      <w:proofErr w:type="spellEnd"/>
      <w:r w:rsidRPr="00C75FED">
        <w:rPr>
          <w:rFonts w:ascii="Tahoma" w:hAnsi="Tahoma" w:cs="Tahoma"/>
          <w:bCs/>
          <w:sz w:val="24"/>
          <w:szCs w:val="24"/>
        </w:rPr>
        <w:t xml:space="preserve"> vzdelávania.</w:t>
      </w:r>
    </w:p>
    <w:p w:rsidR="00C75FED" w:rsidRPr="00C75FED" w:rsidRDefault="00C75FED" w:rsidP="00C75FED">
      <w:pPr>
        <w:autoSpaceDE w:val="0"/>
        <w:autoSpaceDN w:val="0"/>
        <w:adjustRightInd w:val="0"/>
        <w:spacing w:after="120"/>
        <w:jc w:val="both"/>
        <w:rPr>
          <w:rFonts w:ascii="Tahoma" w:hAnsi="Tahoma" w:cs="Tahoma"/>
          <w:sz w:val="24"/>
          <w:szCs w:val="24"/>
        </w:rPr>
      </w:pP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Vo výchovno-vzdelávacej oblasti sme si stanovili a plnili tieto ciele:</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V plnej miere sa oboznámiť s novou školskou legislatívou (z. 245/2008 Z. z., Vyhláška 306/2008 Z. z. a ďalšie) a na </w:t>
      </w:r>
      <w:proofErr w:type="spellStart"/>
      <w:r w:rsidRPr="00C75FED">
        <w:rPr>
          <w:rFonts w:ascii="Tahoma" w:hAnsi="Tahoma" w:cs="Tahoma"/>
          <w:sz w:val="24"/>
          <w:szCs w:val="24"/>
        </w:rPr>
        <w:t>participatívnej</w:t>
      </w:r>
      <w:proofErr w:type="spellEnd"/>
      <w:r w:rsidRPr="00C75FED">
        <w:rPr>
          <w:rFonts w:ascii="Tahoma" w:hAnsi="Tahoma" w:cs="Tahoma"/>
          <w:sz w:val="24"/>
          <w:szCs w:val="24"/>
        </w:rPr>
        <w:t xml:space="preserve"> platforme celého pedagogického zboru v zmysle dostupných nástrojov vytvoriť adresný školský vzdelávací program.</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Posilniť individuálny prístup k deťom, najmä k deťom s odloženou povinnou školskou dochádzkou.</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Podporovať rozvoj </w:t>
      </w:r>
      <w:proofErr w:type="spellStart"/>
      <w:r w:rsidRPr="00C75FED">
        <w:rPr>
          <w:rFonts w:ascii="Tahoma" w:hAnsi="Tahoma" w:cs="Tahoma"/>
          <w:sz w:val="24"/>
          <w:szCs w:val="24"/>
        </w:rPr>
        <w:t>grafomotorických</w:t>
      </w:r>
      <w:proofErr w:type="spellEnd"/>
      <w:r w:rsidRPr="00C75FED">
        <w:rPr>
          <w:rFonts w:ascii="Tahoma" w:hAnsi="Tahoma" w:cs="Tahoma"/>
          <w:sz w:val="24"/>
          <w:szCs w:val="24"/>
        </w:rPr>
        <w:t xml:space="preserve"> zručností detí.</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Rozvíjať emocionálnu inteligenciu dieťaťa v celom výchovnom procese.</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Zvýšiť kvalitu plánovania výchovno-vzdelávacej činnosti</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V pedagogickom procese klásť dôraz na rozvoj komunikačných schopností a </w:t>
      </w:r>
      <w:proofErr w:type="spellStart"/>
      <w:r w:rsidRPr="00C75FED">
        <w:rPr>
          <w:rFonts w:ascii="Tahoma" w:hAnsi="Tahoma" w:cs="Tahoma"/>
          <w:sz w:val="24"/>
          <w:szCs w:val="24"/>
        </w:rPr>
        <w:t>predčitateľskej</w:t>
      </w:r>
      <w:proofErr w:type="spellEnd"/>
      <w:r w:rsidRPr="00C75FED">
        <w:rPr>
          <w:rFonts w:ascii="Tahoma" w:hAnsi="Tahoma" w:cs="Tahoma"/>
          <w:sz w:val="24"/>
          <w:szCs w:val="24"/>
        </w:rPr>
        <w:t xml:space="preserve"> gramotnosti detí.</w:t>
      </w:r>
    </w:p>
    <w:p w:rsidR="00C75FED" w:rsidRPr="00C75FED" w:rsidRDefault="00C75FED" w:rsidP="00C75FED">
      <w:pPr>
        <w:numPr>
          <w:ilvl w:val="0"/>
          <w:numId w:val="12"/>
        </w:num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Uplatňovať aktivizujúce metódy a formy práce, problémové učenie, posilňovať schopnosť </w:t>
      </w:r>
      <w:proofErr w:type="spellStart"/>
      <w:r w:rsidRPr="00C75FED">
        <w:rPr>
          <w:rFonts w:ascii="Tahoma" w:hAnsi="Tahoma" w:cs="Tahoma"/>
          <w:sz w:val="24"/>
          <w:szCs w:val="24"/>
        </w:rPr>
        <w:t>sebahodnotenia</w:t>
      </w:r>
      <w:proofErr w:type="spellEnd"/>
      <w:r w:rsidRPr="00C75FED">
        <w:rPr>
          <w:rFonts w:ascii="Tahoma" w:hAnsi="Tahoma" w:cs="Tahoma"/>
          <w:sz w:val="24"/>
          <w:szCs w:val="24"/>
        </w:rPr>
        <w:t xml:space="preserve"> a hodnotenia detí</w:t>
      </w:r>
    </w:p>
    <w:p w:rsidR="00C75FED" w:rsidRPr="00C75FED" w:rsidRDefault="00C75FED" w:rsidP="00C75FED">
      <w:pPr>
        <w:numPr>
          <w:ilvl w:val="0"/>
          <w:numId w:val="12"/>
        </w:numPr>
        <w:autoSpaceDE w:val="0"/>
        <w:autoSpaceDN w:val="0"/>
        <w:adjustRightInd w:val="0"/>
        <w:spacing w:after="0"/>
        <w:ind w:left="714" w:hanging="357"/>
        <w:jc w:val="both"/>
        <w:rPr>
          <w:rFonts w:ascii="Tahoma" w:hAnsi="Tahoma" w:cs="Tahoma"/>
          <w:sz w:val="24"/>
          <w:szCs w:val="24"/>
        </w:rPr>
      </w:pPr>
      <w:r w:rsidRPr="00C75FED">
        <w:rPr>
          <w:rFonts w:ascii="Tahoma" w:hAnsi="Tahoma" w:cs="Tahoma"/>
          <w:sz w:val="24"/>
          <w:szCs w:val="24"/>
        </w:rPr>
        <w:lastRenderedPageBreak/>
        <w:t>Využívať progresívne formy a metódy práce v praktických manipulačných činnostiach, posilňovať u deti sebadôveru, rozvíjať samostatnosť a rozhodnosť pri riešení konkrétnych problémov.</w:t>
      </w:r>
    </w:p>
    <w:p w:rsidR="00C75FED" w:rsidRPr="00C75FED" w:rsidRDefault="00C75FED" w:rsidP="00C75FED">
      <w:pPr>
        <w:autoSpaceDE w:val="0"/>
        <w:autoSpaceDN w:val="0"/>
        <w:adjustRightInd w:val="0"/>
        <w:spacing w:after="120"/>
        <w:ind w:left="720"/>
        <w:jc w:val="both"/>
        <w:rPr>
          <w:rFonts w:ascii="Tahoma" w:hAnsi="Tahoma" w:cs="Tahoma"/>
          <w:sz w:val="24"/>
          <w:szCs w:val="24"/>
        </w:rPr>
      </w:pPr>
    </w:p>
    <w:p w:rsidR="00C75FED" w:rsidRPr="00C75FED" w:rsidRDefault="00C75FED" w:rsidP="00C75FED">
      <w:pPr>
        <w:tabs>
          <w:tab w:val="left" w:pos="1140"/>
        </w:tabs>
        <w:spacing w:after="120"/>
        <w:jc w:val="both"/>
        <w:rPr>
          <w:rFonts w:ascii="Tahoma" w:hAnsi="Tahoma" w:cs="Tahoma"/>
          <w:sz w:val="24"/>
          <w:szCs w:val="24"/>
        </w:rPr>
      </w:pPr>
      <w:r w:rsidRPr="00C75FED">
        <w:rPr>
          <w:rFonts w:ascii="Tahoma" w:hAnsi="Tahoma" w:cs="Tahoma"/>
          <w:sz w:val="24"/>
          <w:szCs w:val="24"/>
        </w:rPr>
        <w:t>Naším poslaním je prostredníctvom aktívneho procesu učenia založeného na hodnotách solidárnosti, rovnosti, príležitosti, tolerancie, zbližovania, spolupráce a pomoci rozvíjať:</w:t>
      </w:r>
    </w:p>
    <w:p w:rsidR="00C75FED" w:rsidRPr="00C75FED" w:rsidRDefault="00C75FED" w:rsidP="00C75FED">
      <w:pPr>
        <w:numPr>
          <w:ilvl w:val="0"/>
          <w:numId w:val="8"/>
        </w:numPr>
        <w:tabs>
          <w:tab w:val="left" w:pos="1140"/>
        </w:tabs>
        <w:spacing w:after="120"/>
        <w:jc w:val="both"/>
        <w:rPr>
          <w:rFonts w:ascii="Tahoma" w:hAnsi="Tahoma" w:cs="Tahoma"/>
          <w:sz w:val="24"/>
          <w:szCs w:val="24"/>
        </w:rPr>
      </w:pPr>
      <w:r w:rsidRPr="00C75FED">
        <w:rPr>
          <w:rFonts w:ascii="Tahoma" w:hAnsi="Tahoma" w:cs="Tahoma"/>
          <w:sz w:val="24"/>
          <w:szCs w:val="24"/>
        </w:rPr>
        <w:t xml:space="preserve">kognitívne stránky žiaka, jeho intelektuálne a poznávacie schopnosti (myslenie, pamäť, vnímanie), </w:t>
      </w:r>
    </w:p>
    <w:p w:rsidR="00C75FED" w:rsidRPr="00C75FED" w:rsidRDefault="00C75FED" w:rsidP="00C75FED">
      <w:pPr>
        <w:numPr>
          <w:ilvl w:val="0"/>
          <w:numId w:val="8"/>
        </w:numPr>
        <w:tabs>
          <w:tab w:val="left" w:pos="1140"/>
        </w:tabs>
        <w:spacing w:after="120"/>
        <w:jc w:val="both"/>
        <w:rPr>
          <w:rFonts w:ascii="Tahoma" w:hAnsi="Tahoma" w:cs="Tahoma"/>
          <w:sz w:val="24"/>
          <w:szCs w:val="24"/>
        </w:rPr>
      </w:pPr>
      <w:r w:rsidRPr="00C75FED">
        <w:rPr>
          <w:rFonts w:ascii="Tahoma" w:hAnsi="Tahoma" w:cs="Tahoma"/>
          <w:sz w:val="24"/>
          <w:szCs w:val="24"/>
        </w:rPr>
        <w:t xml:space="preserve">afektívne zručnosti zahrňujúce oblasť formovania empatických zručností, postojov, sociálno-komunikačných zručností a hodnotovej orientácie </w:t>
      </w:r>
    </w:p>
    <w:p w:rsidR="00C75FED" w:rsidRPr="00C75FED" w:rsidRDefault="00C75FED" w:rsidP="00C75FED">
      <w:pPr>
        <w:numPr>
          <w:ilvl w:val="0"/>
          <w:numId w:val="8"/>
        </w:numPr>
        <w:tabs>
          <w:tab w:val="left" w:pos="1140"/>
        </w:tabs>
        <w:spacing w:after="120"/>
        <w:jc w:val="both"/>
        <w:rPr>
          <w:rFonts w:ascii="Tahoma" w:hAnsi="Tahoma" w:cs="Tahoma"/>
          <w:sz w:val="24"/>
          <w:szCs w:val="24"/>
        </w:rPr>
      </w:pPr>
      <w:r w:rsidRPr="00C75FED">
        <w:rPr>
          <w:rFonts w:ascii="Tahoma" w:hAnsi="Tahoma" w:cs="Tahoma"/>
          <w:sz w:val="24"/>
          <w:szCs w:val="24"/>
        </w:rPr>
        <w:t>sociálne návyky rozvíjajúce praktickú zručnosť, ktorá umožní aplikovateľnosť získaných poznatkov a ich použiteľnosť v praxi, využívanie alternatívnych vyučovacích pomôcok;</w:t>
      </w:r>
    </w:p>
    <w:p w:rsidR="00C75FED" w:rsidRPr="00C75FED" w:rsidRDefault="00C75FED" w:rsidP="00C75FED">
      <w:pPr>
        <w:numPr>
          <w:ilvl w:val="0"/>
          <w:numId w:val="8"/>
        </w:numPr>
        <w:tabs>
          <w:tab w:val="left" w:pos="1140"/>
        </w:tabs>
        <w:spacing w:after="120"/>
        <w:jc w:val="both"/>
        <w:rPr>
          <w:rFonts w:ascii="Tahoma" w:hAnsi="Tahoma" w:cs="Tahoma"/>
          <w:sz w:val="24"/>
          <w:szCs w:val="24"/>
        </w:rPr>
      </w:pPr>
      <w:r w:rsidRPr="00C75FED">
        <w:rPr>
          <w:rFonts w:ascii="Tahoma" w:hAnsi="Tahoma" w:cs="Tahoma"/>
          <w:sz w:val="24"/>
          <w:szCs w:val="24"/>
        </w:rPr>
        <w:t>celú osobnosť dieťaťa, jeho pozornosť, sebakontrolu a samostatné kritické myslenie, kooperatívnosť;</w:t>
      </w:r>
    </w:p>
    <w:p w:rsidR="00C75FED" w:rsidRPr="00C75FED" w:rsidRDefault="00C75FED" w:rsidP="00C75FED">
      <w:pPr>
        <w:numPr>
          <w:ilvl w:val="0"/>
          <w:numId w:val="8"/>
        </w:numPr>
        <w:tabs>
          <w:tab w:val="left" w:pos="1140"/>
        </w:tabs>
        <w:spacing w:after="0"/>
        <w:ind w:left="357" w:hanging="357"/>
        <w:jc w:val="both"/>
        <w:rPr>
          <w:rFonts w:ascii="Tahoma" w:hAnsi="Tahoma" w:cs="Tahoma"/>
          <w:sz w:val="24"/>
          <w:szCs w:val="24"/>
        </w:rPr>
      </w:pPr>
      <w:r w:rsidRPr="00C75FED">
        <w:rPr>
          <w:rFonts w:ascii="Tahoma" w:hAnsi="Tahoma" w:cs="Tahoma"/>
          <w:sz w:val="24"/>
          <w:szCs w:val="24"/>
        </w:rPr>
        <w:t>individuálnym prístupom vo výchovno-vzdelávacom procese osobnostný rozvoj dieťaťa, vrátane detí prejavujúcich talent a nadanie.</w:t>
      </w:r>
    </w:p>
    <w:p w:rsidR="00C75FED" w:rsidRPr="00C75FED" w:rsidRDefault="00C75FED" w:rsidP="00C75FED">
      <w:pPr>
        <w:autoSpaceDE w:val="0"/>
        <w:autoSpaceDN w:val="0"/>
        <w:adjustRightInd w:val="0"/>
        <w:spacing w:after="120"/>
        <w:jc w:val="both"/>
        <w:rPr>
          <w:rFonts w:ascii="Tahoma" w:hAnsi="Tahoma" w:cs="Tahoma"/>
          <w:sz w:val="24"/>
          <w:szCs w:val="24"/>
        </w:rPr>
      </w:pP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 xml:space="preserve">Oblasť </w:t>
      </w:r>
      <w:proofErr w:type="spellStart"/>
      <w:r w:rsidRPr="00C75FED">
        <w:rPr>
          <w:rFonts w:ascii="Tahoma" w:hAnsi="Tahoma" w:cs="Tahoma"/>
          <w:b/>
          <w:bCs/>
          <w:sz w:val="24"/>
          <w:szCs w:val="24"/>
        </w:rPr>
        <w:t>psychomotorických</w:t>
      </w:r>
      <w:proofErr w:type="spellEnd"/>
      <w:r w:rsidRPr="00C75FED">
        <w:rPr>
          <w:rFonts w:ascii="Tahoma" w:hAnsi="Tahoma" w:cs="Tahoma"/>
          <w:b/>
          <w:bCs/>
          <w:sz w:val="24"/>
          <w:szCs w:val="24"/>
        </w:rPr>
        <w:t xml:space="preserve"> kompetencií </w:t>
      </w:r>
      <w:r w:rsidRPr="00C75FED">
        <w:rPr>
          <w:rFonts w:ascii="Tahoma" w:hAnsi="Tahoma" w:cs="Tahoma"/>
          <w:sz w:val="24"/>
          <w:szCs w:val="24"/>
        </w:rPr>
        <w:t>(používa v činnosti všetky zmysly). Rozvinutá kompetencia sa prejavovala tým, že dieťa vedelo z prostredia získať čo najväčšie množstvo informácií, a to tými receptormi, ktoré mu boli v danej situácii využiteľné.</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Oblasť komunikatívnych kompetencií</w:t>
      </w:r>
      <w:r w:rsidRPr="00C75FED">
        <w:rPr>
          <w:rFonts w:ascii="Tahoma" w:hAnsi="Tahoma" w:cs="Tahoma"/>
          <w:sz w:val="24"/>
          <w:szCs w:val="24"/>
        </w:rPr>
        <w:t xml:space="preserve"> sme sa snažili rozvíjať usmerňovaním detí, keďže deti samotné nemajú tendenciu </w:t>
      </w:r>
      <w:proofErr w:type="spellStart"/>
      <w:r w:rsidRPr="00C75FED">
        <w:rPr>
          <w:rFonts w:ascii="Tahoma" w:hAnsi="Tahoma" w:cs="Tahoma"/>
          <w:sz w:val="24"/>
          <w:szCs w:val="24"/>
        </w:rPr>
        <w:t>zdielať</w:t>
      </w:r>
      <w:proofErr w:type="spellEnd"/>
      <w:r w:rsidRPr="00C75FED">
        <w:rPr>
          <w:rFonts w:ascii="Tahoma" w:hAnsi="Tahoma" w:cs="Tahoma"/>
          <w:sz w:val="24"/>
          <w:szCs w:val="24"/>
        </w:rPr>
        <w:t xml:space="preserve"> svoje poznatky s ostatnými (ranný kruh). V snahe naučiť deti viesť dialóg sme sa snažili vždy rozprávať o veciach, s ktorými majú deti množstvo skúseností, pričom otázkami učiteliek boli vyzývané k prezentácii spomínaných skúseností.</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 xml:space="preserve">Oblasť kognitívnych kompetencií </w:t>
      </w:r>
      <w:r w:rsidRPr="00C75FED">
        <w:rPr>
          <w:rFonts w:ascii="Tahoma" w:hAnsi="Tahoma" w:cs="Tahoma"/>
          <w:bCs/>
          <w:sz w:val="24"/>
          <w:szCs w:val="24"/>
        </w:rPr>
        <w:t>sa</w:t>
      </w:r>
      <w:r w:rsidRPr="00C75FED">
        <w:rPr>
          <w:rFonts w:ascii="Tahoma" w:hAnsi="Tahoma" w:cs="Tahoma"/>
          <w:b/>
          <w:bCs/>
          <w:sz w:val="24"/>
          <w:szCs w:val="24"/>
        </w:rPr>
        <w:t xml:space="preserve"> </w:t>
      </w:r>
      <w:r w:rsidRPr="00C75FED">
        <w:rPr>
          <w:rFonts w:ascii="Tahoma" w:hAnsi="Tahoma" w:cs="Tahoma"/>
          <w:sz w:val="24"/>
          <w:szCs w:val="24"/>
        </w:rPr>
        <w:t>najviac rozvíjala tým, že sme deti navádzali a upozorňovali na uvedomenie si určitých súvislostí práve prevádzanej skutočnosti s tým, čo už poznajú, pričom vieme, že práve táto aktivita nie je pre tento vek príznačná.</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 xml:space="preserve">Učebné kompetencie. </w:t>
      </w:r>
      <w:r w:rsidRPr="00C75FED">
        <w:rPr>
          <w:rFonts w:ascii="Tahoma" w:hAnsi="Tahoma" w:cs="Tahoma"/>
          <w:bCs/>
          <w:sz w:val="24"/>
          <w:szCs w:val="24"/>
        </w:rPr>
        <w:t>Deti</w:t>
      </w:r>
      <w:r w:rsidRPr="00C75FED">
        <w:rPr>
          <w:rFonts w:ascii="Tahoma" w:hAnsi="Tahoma" w:cs="Tahoma"/>
          <w:b/>
          <w:bCs/>
          <w:sz w:val="24"/>
          <w:szCs w:val="24"/>
        </w:rPr>
        <w:t xml:space="preserve"> </w:t>
      </w:r>
      <w:r w:rsidRPr="00C75FED">
        <w:rPr>
          <w:rFonts w:ascii="Tahoma" w:hAnsi="Tahoma" w:cs="Tahoma"/>
          <w:bCs/>
          <w:sz w:val="24"/>
          <w:szCs w:val="24"/>
        </w:rPr>
        <w:t>sa</w:t>
      </w:r>
      <w:r w:rsidRPr="00C75FED">
        <w:rPr>
          <w:rFonts w:ascii="Tahoma" w:hAnsi="Tahoma" w:cs="Tahoma"/>
          <w:b/>
          <w:bCs/>
          <w:sz w:val="24"/>
          <w:szCs w:val="24"/>
        </w:rPr>
        <w:t xml:space="preserve"> </w:t>
      </w:r>
      <w:r w:rsidRPr="00C75FED">
        <w:rPr>
          <w:rFonts w:ascii="Tahoma" w:hAnsi="Tahoma" w:cs="Tahoma"/>
          <w:sz w:val="24"/>
          <w:szCs w:val="24"/>
        </w:rPr>
        <w:t xml:space="preserve">spontánne zapájali do aktivít, prejavovali o ne záujem, tešili sa </w:t>
      </w:r>
      <w:r w:rsidRPr="00C75FED">
        <w:rPr>
          <w:rFonts w:ascii="Tahoma" w:hAnsi="Tahoma" w:cs="Tahoma"/>
          <w:sz w:val="24"/>
          <w:szCs w:val="24"/>
        </w:rPr>
        <w:br/>
        <w:t xml:space="preserve">z úspechu. Získané poznatky, hlavne básne, piesne, rozprávky ďalej využívali v spontánnych hrách. </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lastRenderedPageBreak/>
        <w:t xml:space="preserve">Rozvoj sociálnych kompetencií </w:t>
      </w:r>
      <w:r w:rsidRPr="00C75FED">
        <w:rPr>
          <w:rFonts w:ascii="Tahoma" w:hAnsi="Tahoma" w:cs="Tahoma"/>
          <w:sz w:val="24"/>
          <w:szCs w:val="24"/>
        </w:rPr>
        <w:t xml:space="preserve">spočíval v rozvíjaní </w:t>
      </w:r>
      <w:proofErr w:type="spellStart"/>
      <w:r w:rsidRPr="00C75FED">
        <w:rPr>
          <w:rFonts w:ascii="Tahoma" w:hAnsi="Tahoma" w:cs="Tahoma"/>
          <w:sz w:val="24"/>
          <w:szCs w:val="24"/>
        </w:rPr>
        <w:t>prosociálnosti</w:t>
      </w:r>
      <w:proofErr w:type="spellEnd"/>
      <w:r w:rsidRPr="00C75FED">
        <w:rPr>
          <w:rFonts w:ascii="Tahoma" w:hAnsi="Tahoma" w:cs="Tahoma"/>
          <w:sz w:val="24"/>
          <w:szCs w:val="24"/>
        </w:rPr>
        <w:t xml:space="preserve"> u detí. Deti sa naučili podriaďovať sa pravidlám, dodržiavať ich, spolupracovať pri hrách. Ak sa im to občas nepodarilo, vedeli ohodnotiť svoje správanie a vysvetliť, prečo je nevhodné.</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 xml:space="preserve">Osobnostné kompetencie. </w:t>
      </w:r>
      <w:r w:rsidRPr="00C75FED">
        <w:rPr>
          <w:rFonts w:ascii="Tahoma" w:hAnsi="Tahoma" w:cs="Tahoma"/>
          <w:bCs/>
          <w:sz w:val="24"/>
          <w:szCs w:val="24"/>
        </w:rPr>
        <w:t>D</w:t>
      </w:r>
      <w:r w:rsidRPr="00C75FED">
        <w:rPr>
          <w:rFonts w:ascii="Tahoma" w:hAnsi="Tahoma" w:cs="Tahoma"/>
          <w:sz w:val="24"/>
          <w:szCs w:val="24"/>
        </w:rPr>
        <w:t>eti si uvedomujú vlastnú identitu, sú vedené k tomu, aby si uvedomovali dôsledky svojho konania vzhľadom na iné osoby, učia sa riešiť konflikty pokojnou cestou, vyjadriť svoje pocity i pocity druhých. Hlavne ranný kruh bol zameraný na hodnotenie správania kamarátov, deti sa naučili vyjadriť, čo sa im páčilo a čo nie.</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 xml:space="preserve">Informačné kompetencie </w:t>
      </w:r>
      <w:r w:rsidRPr="00C75FED">
        <w:rPr>
          <w:rFonts w:ascii="Tahoma" w:hAnsi="Tahoma" w:cs="Tahoma"/>
          <w:sz w:val="24"/>
          <w:szCs w:val="24"/>
        </w:rPr>
        <w:t>sa rozvíjali hlavne pri práci s IKT, encyklopédiami, knihami, v ktorých deti vyhľadávali obrázky zvierat, prírodných javov, remesiel.</w:t>
      </w:r>
    </w:p>
    <w:p w:rsidR="00C75FED" w:rsidRPr="00C75FED" w:rsidRDefault="00C75FED" w:rsidP="00C75FED">
      <w:pPr>
        <w:autoSpaceDE w:val="0"/>
        <w:autoSpaceDN w:val="0"/>
        <w:adjustRightInd w:val="0"/>
        <w:spacing w:after="120"/>
        <w:jc w:val="both"/>
        <w:rPr>
          <w:rFonts w:ascii="Tahoma" w:hAnsi="Tahoma" w:cs="Tahoma"/>
          <w:b/>
          <w:bCs/>
          <w:sz w:val="24"/>
          <w:szCs w:val="24"/>
        </w:rPr>
      </w:pPr>
      <w:r w:rsidRPr="00C75FED">
        <w:rPr>
          <w:rFonts w:ascii="Tahoma" w:hAnsi="Tahoma" w:cs="Tahoma"/>
          <w:b/>
          <w:bCs/>
          <w:sz w:val="24"/>
          <w:szCs w:val="24"/>
        </w:rPr>
        <w:t>Hry a hrové činnosti</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Prostredníctvom hier v skupinách si deti upevňovali kladné spoločenské vzťahy, návyky, normy správania, prostredníctvom nich sa deti učili rešpektovať už vytvorené pravidlá triedy, prispôsobovať sa pravidlám skupiny, pomáhať si a spolupracovať. Veľká časť detí má osvojené kultúrno-zdvorilostné návyky, poznajú a ovládajú základné pravidlá spoločenského správania sa. Využitím zásady dôslednosti a výchovných metód pochvala, povzbudenie, úsmev, odmena sa eliminovali prvky agresivity u detí.</w:t>
      </w:r>
    </w:p>
    <w:p w:rsidR="00C75FED" w:rsidRPr="00C75FED" w:rsidRDefault="00C75FED" w:rsidP="00C75FED">
      <w:pPr>
        <w:autoSpaceDE w:val="0"/>
        <w:autoSpaceDN w:val="0"/>
        <w:adjustRightInd w:val="0"/>
        <w:spacing w:after="120"/>
        <w:jc w:val="both"/>
        <w:rPr>
          <w:rFonts w:ascii="Tahoma" w:hAnsi="Tahoma" w:cs="Tahoma"/>
          <w:sz w:val="24"/>
          <w:szCs w:val="24"/>
        </w:rPr>
      </w:pP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
          <w:bCs/>
          <w:sz w:val="24"/>
          <w:szCs w:val="24"/>
        </w:rPr>
        <w:t>Pohybové a relaxačné cvičenia</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Dominancia </w:t>
      </w:r>
      <w:proofErr w:type="spellStart"/>
      <w:r w:rsidRPr="00C75FED">
        <w:rPr>
          <w:rFonts w:ascii="Tahoma" w:hAnsi="Tahoma" w:cs="Tahoma"/>
          <w:sz w:val="24"/>
          <w:szCs w:val="24"/>
        </w:rPr>
        <w:t>perceptuálno-motorickej</w:t>
      </w:r>
      <w:proofErr w:type="spellEnd"/>
      <w:r w:rsidRPr="00C75FED">
        <w:rPr>
          <w:rFonts w:ascii="Tahoma" w:hAnsi="Tahoma" w:cs="Tahoma"/>
          <w:sz w:val="24"/>
          <w:szCs w:val="24"/>
        </w:rPr>
        <w:t xml:space="preserve"> oblasti, zameranie na rozvoj </w:t>
      </w:r>
      <w:proofErr w:type="spellStart"/>
      <w:r w:rsidRPr="00C75FED">
        <w:rPr>
          <w:rFonts w:ascii="Tahoma" w:hAnsi="Tahoma" w:cs="Tahoma"/>
          <w:sz w:val="24"/>
          <w:szCs w:val="24"/>
        </w:rPr>
        <w:t>psychomotorických</w:t>
      </w:r>
      <w:proofErr w:type="spellEnd"/>
      <w:r w:rsidRPr="00C75FED">
        <w:rPr>
          <w:rFonts w:ascii="Tahoma" w:hAnsi="Tahoma" w:cs="Tahoma"/>
          <w:sz w:val="24"/>
          <w:szCs w:val="24"/>
        </w:rPr>
        <w:t xml:space="preserve"> kompetencií. Pohybové a relaxačné cvičenia mali často charakter spontánny, ale vo väčšej miere boli plánované. Uvedenej organizačnej forme sme venovali primeraný časový priestor, využívajúc tak záujem našich detí o pohyb a tiež nie príliš vhodné podmienky nášho školského dvora.</w:t>
      </w:r>
    </w:p>
    <w:p w:rsidR="00C75FED" w:rsidRPr="00C75FED" w:rsidRDefault="00C75FED" w:rsidP="00C75FED">
      <w:pPr>
        <w:autoSpaceDE w:val="0"/>
        <w:autoSpaceDN w:val="0"/>
        <w:adjustRightInd w:val="0"/>
        <w:spacing w:after="120"/>
        <w:jc w:val="both"/>
        <w:rPr>
          <w:rFonts w:ascii="Tahoma" w:hAnsi="Tahoma" w:cs="Tahoma"/>
          <w:b/>
          <w:bCs/>
          <w:sz w:val="24"/>
          <w:szCs w:val="24"/>
        </w:rPr>
      </w:pPr>
    </w:p>
    <w:p w:rsidR="00C75FED" w:rsidRPr="00C75FED" w:rsidRDefault="00C75FED" w:rsidP="00C75FED">
      <w:pPr>
        <w:autoSpaceDE w:val="0"/>
        <w:autoSpaceDN w:val="0"/>
        <w:adjustRightInd w:val="0"/>
        <w:spacing w:after="120"/>
        <w:jc w:val="both"/>
        <w:rPr>
          <w:rFonts w:ascii="Tahoma" w:hAnsi="Tahoma" w:cs="Tahoma"/>
          <w:b/>
          <w:bCs/>
          <w:sz w:val="24"/>
          <w:szCs w:val="24"/>
        </w:rPr>
      </w:pPr>
      <w:r w:rsidRPr="00C75FED">
        <w:rPr>
          <w:rFonts w:ascii="Tahoma" w:hAnsi="Tahoma" w:cs="Tahoma"/>
          <w:b/>
          <w:bCs/>
          <w:sz w:val="24"/>
          <w:szCs w:val="24"/>
        </w:rPr>
        <w:t>Edukačné aktivity</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bCs/>
          <w:sz w:val="24"/>
          <w:szCs w:val="24"/>
        </w:rPr>
        <w:t>P</w:t>
      </w:r>
      <w:r w:rsidRPr="00C75FED">
        <w:rPr>
          <w:rFonts w:ascii="Tahoma" w:hAnsi="Tahoma" w:cs="Tahoma"/>
          <w:sz w:val="24"/>
          <w:szCs w:val="24"/>
        </w:rPr>
        <w:t>revažuje kognitívna oblasť, zameranie na učebné a kognitívne kompetencie.</w:t>
      </w:r>
    </w:p>
    <w:p w:rsidR="00C75FED" w:rsidRPr="00C75FED" w:rsidRDefault="00C75FED" w:rsidP="00C75FED">
      <w:pPr>
        <w:autoSpaceDE w:val="0"/>
        <w:autoSpaceDN w:val="0"/>
        <w:adjustRightInd w:val="0"/>
        <w:spacing w:after="120"/>
        <w:rPr>
          <w:rFonts w:ascii="Tahoma" w:hAnsi="Tahoma" w:cs="Tahoma"/>
          <w:sz w:val="24"/>
          <w:szCs w:val="24"/>
        </w:rPr>
      </w:pPr>
      <w:r w:rsidRPr="00C75FED">
        <w:rPr>
          <w:rFonts w:ascii="Tahoma" w:hAnsi="Tahoma" w:cs="Tahoma"/>
          <w:bCs/>
          <w:sz w:val="24"/>
          <w:szCs w:val="24"/>
        </w:rPr>
        <w:t>Edukačná aktivita</w:t>
      </w:r>
      <w:r w:rsidRPr="00C75FED">
        <w:rPr>
          <w:rFonts w:ascii="Tahoma" w:hAnsi="Tahoma" w:cs="Tahoma"/>
          <w:b/>
          <w:bCs/>
          <w:sz w:val="24"/>
          <w:szCs w:val="24"/>
        </w:rPr>
        <w:t xml:space="preserve"> </w:t>
      </w:r>
      <w:r w:rsidRPr="00C75FED">
        <w:rPr>
          <w:rFonts w:ascii="Tahoma" w:hAnsi="Tahoma" w:cs="Tahoma"/>
          <w:sz w:val="24"/>
          <w:szCs w:val="24"/>
        </w:rPr>
        <w:t xml:space="preserve">sa v našej MŠ realizovala ako samostatná organizačná forma prevažne </w:t>
      </w:r>
      <w:r w:rsidRPr="00C75FED">
        <w:rPr>
          <w:rFonts w:ascii="Tahoma" w:hAnsi="Tahoma" w:cs="Tahoma"/>
          <w:sz w:val="24"/>
          <w:szCs w:val="24"/>
        </w:rPr>
        <w:br/>
        <w:t xml:space="preserve">s prevahou frontálnej práce s deťmi, ale veľmi často sme ju (EA) doplňovali o ďalšie formy práce, ktoré prispievali k možnosti individuálneho prístupu učiteľky k deťom vyžadujúcim osobitnú starostlivosť. Išlo o zadávanie samostatnej práce, jej vyhodnocovanie, využívanie práce v skupinách </w:t>
      </w:r>
      <w:r w:rsidRPr="00C75FED">
        <w:rPr>
          <w:rFonts w:ascii="Tahoma" w:hAnsi="Tahoma" w:cs="Tahoma"/>
          <w:sz w:val="24"/>
          <w:szCs w:val="24"/>
        </w:rPr>
        <w:br/>
        <w:t>s dôrazom na diferenciáciu úloh a činností podľa aktuálnych vývinových schopností detí.</w:t>
      </w:r>
    </w:p>
    <w:p w:rsidR="00C75FED" w:rsidRPr="00C75FED" w:rsidRDefault="00C75FED" w:rsidP="00C75FED">
      <w:pPr>
        <w:autoSpaceDE w:val="0"/>
        <w:autoSpaceDN w:val="0"/>
        <w:adjustRightInd w:val="0"/>
        <w:spacing w:after="120"/>
        <w:jc w:val="both"/>
        <w:rPr>
          <w:rFonts w:ascii="Tahoma" w:hAnsi="Tahoma" w:cs="Tahoma"/>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lastRenderedPageBreak/>
        <w:t>Zvyšovanie pedagogickej odbornosti učiteľov</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 xml:space="preserve">Učiteľky sa podľa možností zúčastňovali školení, vzdelávania, ktoré im priniesli nové poznatky, možnosti, nápady a získali kredity. Okrem školení sa učiteľky venujú i </w:t>
      </w:r>
      <w:proofErr w:type="spellStart"/>
      <w:r w:rsidRPr="00C75FED">
        <w:rPr>
          <w:rFonts w:ascii="Tahoma" w:hAnsi="Tahoma" w:cs="Tahoma"/>
          <w:bCs/>
          <w:sz w:val="24"/>
          <w:szCs w:val="24"/>
        </w:rPr>
        <w:t>samoštúdiu</w:t>
      </w:r>
      <w:proofErr w:type="spellEnd"/>
      <w:r w:rsidRPr="00C75FED">
        <w:rPr>
          <w:rFonts w:ascii="Tahoma" w:hAnsi="Tahoma" w:cs="Tahoma"/>
          <w:bCs/>
          <w:sz w:val="24"/>
          <w:szCs w:val="24"/>
        </w:rPr>
        <w:t xml:space="preserve"> a sledujú nové možnosti, inovácie pre zaujímavejšiu a kvalitnejšiu prácu s deťmi vo výchovno-vzdelávacom procese.</w:t>
      </w:r>
    </w:p>
    <w:p w:rsidR="00C75FED" w:rsidRPr="00C75FED" w:rsidRDefault="00C75FED" w:rsidP="00C75FED">
      <w:pPr>
        <w:spacing w:after="120"/>
        <w:jc w:val="both"/>
        <w:rPr>
          <w:rFonts w:ascii="Tahoma" w:hAnsi="Tahoma" w:cs="Tahoma"/>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Zameranie na utužovanie kolektívnych vzťahov</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V kolektíve materskej školy sú priaznivé vzťahy medzi zamestnancami. Zamestnanci sa medzi sebou podporujú, vzájomne si pomáhajú a vytvárajú príjemné prostredie materskej školy.</w:t>
      </w:r>
    </w:p>
    <w:p w:rsidR="00C75FED" w:rsidRPr="00C75FED" w:rsidRDefault="00C75FED" w:rsidP="00C75FED">
      <w:pPr>
        <w:spacing w:after="120"/>
        <w:jc w:val="both"/>
        <w:rPr>
          <w:rFonts w:ascii="Tahoma" w:hAnsi="Tahoma" w:cs="Tahoma"/>
          <w:sz w:val="24"/>
          <w:szCs w:val="24"/>
          <w:u w:val="single"/>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Rozvoj práce s počítačom</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MŠ je súčasťou webovej stránky ZŠ. Dokumentácia MŠ je vypracovaná v PC. Zadávanie informácií pre rodičov sa uskutočňuje na nástenke MŠ, na sociálnej sieti a na webovej stránke školy.</w:t>
      </w:r>
    </w:p>
    <w:p w:rsidR="00C75FED" w:rsidRPr="00C75FED" w:rsidRDefault="00C75FED" w:rsidP="00C75FED">
      <w:pPr>
        <w:spacing w:after="120"/>
        <w:jc w:val="both"/>
        <w:rPr>
          <w:rFonts w:ascii="Tahoma" w:hAnsi="Tahoma" w:cs="Tahoma"/>
          <w:sz w:val="24"/>
          <w:szCs w:val="24"/>
          <w:u w:val="single"/>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Podporovať jazykovú zdatnosť</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V spolupráci s CVČ deťom poskytujeme oboznamovanie sa hravou formou s cudzím jazykom (AJ) a vďaka  spolupráci s Enviropark Pomoravie sa deti oboznamujú so základmi  nemeckého jazyka.</w:t>
      </w:r>
    </w:p>
    <w:p w:rsidR="00C75FED" w:rsidRPr="00C75FED" w:rsidRDefault="00C75FED" w:rsidP="00C75FED">
      <w:pPr>
        <w:spacing w:after="120"/>
        <w:jc w:val="both"/>
        <w:rPr>
          <w:rFonts w:ascii="Tahoma" w:hAnsi="Tahoma" w:cs="Tahoma"/>
          <w:sz w:val="24"/>
          <w:szCs w:val="24"/>
          <w:u w:val="single"/>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Zameranie na výchovu a vzdelávanie</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Skvalitňuje sa výchovno-vzdelávací proces v predškolskej triede a tým sa zabezpečuje i plynulejší prechod detí do ZŠ. Väčšia pozornosť sa venuje deťom s poruchami reči, rodičom sa odporúča navštíviť logopéda.</w:t>
      </w:r>
    </w:p>
    <w:p w:rsidR="00C75FED" w:rsidRPr="00C75FED" w:rsidRDefault="00C75FED" w:rsidP="00C75FED">
      <w:pPr>
        <w:spacing w:after="120"/>
        <w:jc w:val="both"/>
        <w:rPr>
          <w:rFonts w:ascii="Tahoma" w:hAnsi="Tahoma" w:cs="Tahoma"/>
          <w:sz w:val="24"/>
          <w:szCs w:val="24"/>
          <w:u w:val="single"/>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 xml:space="preserve">Spolupráca s </w:t>
      </w:r>
      <w:proofErr w:type="spellStart"/>
      <w:r w:rsidRPr="00C75FED">
        <w:rPr>
          <w:rFonts w:ascii="Tahoma" w:hAnsi="Tahoma" w:cs="Tahoma"/>
          <w:b/>
          <w:sz w:val="24"/>
          <w:szCs w:val="24"/>
        </w:rPr>
        <w:t>CPPPaP</w:t>
      </w:r>
      <w:proofErr w:type="spellEnd"/>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V spolupráci s </w:t>
      </w:r>
      <w:proofErr w:type="spellStart"/>
      <w:r w:rsidRPr="00C75FED">
        <w:rPr>
          <w:rFonts w:ascii="Tahoma" w:hAnsi="Tahoma" w:cs="Tahoma"/>
          <w:sz w:val="24"/>
          <w:szCs w:val="24"/>
        </w:rPr>
        <w:t>CPPPaP</w:t>
      </w:r>
      <w:proofErr w:type="spellEnd"/>
      <w:r w:rsidRPr="00C75FED">
        <w:rPr>
          <w:rFonts w:ascii="Tahoma" w:hAnsi="Tahoma" w:cs="Tahoma"/>
          <w:sz w:val="24"/>
          <w:szCs w:val="24"/>
        </w:rPr>
        <w:t xml:space="preserve"> sa realizovalo orientačné vyšetrenie školskej zrelosti u všetkých predškolákov, na základe ktorého dostali rodičia odporúčanie na následnú individuálnu návštevu </w:t>
      </w:r>
      <w:proofErr w:type="spellStart"/>
      <w:r w:rsidRPr="00C75FED">
        <w:rPr>
          <w:rFonts w:ascii="Tahoma" w:hAnsi="Tahoma" w:cs="Tahoma"/>
          <w:sz w:val="24"/>
          <w:szCs w:val="24"/>
        </w:rPr>
        <w:t>CPPPaP</w:t>
      </w:r>
      <w:proofErr w:type="spellEnd"/>
      <w:r w:rsidRPr="00C75FED">
        <w:rPr>
          <w:rFonts w:ascii="Tahoma" w:hAnsi="Tahoma" w:cs="Tahoma"/>
          <w:sz w:val="24"/>
          <w:szCs w:val="24"/>
        </w:rPr>
        <w:t>.</w:t>
      </w:r>
    </w:p>
    <w:p w:rsidR="00C75FED" w:rsidRPr="00C75FED" w:rsidRDefault="00C75FED" w:rsidP="00C75FED">
      <w:pPr>
        <w:spacing w:after="120"/>
        <w:jc w:val="both"/>
        <w:rPr>
          <w:rFonts w:ascii="Tahoma" w:hAnsi="Tahoma" w:cs="Tahoma"/>
          <w:sz w:val="24"/>
          <w:szCs w:val="24"/>
          <w:u w:val="single"/>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Oboznamovanie rodičov s legislatívou</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Na skvalitnenie spolupráce vedenia MŠ s rodičmi pravidelne aktualizujeme vytvorené informačné okienko pre rodičov – rodičia sú pravidelne informovaní o akciách MŠ, legislatívnych zmenách a iných dôležitých organizačných zmenách.</w:t>
      </w:r>
    </w:p>
    <w:p w:rsidR="00C75FED" w:rsidRPr="00C75FED" w:rsidRDefault="00C75FED" w:rsidP="00C75FED">
      <w:pPr>
        <w:spacing w:after="120"/>
        <w:jc w:val="both"/>
        <w:rPr>
          <w:rFonts w:ascii="Tahoma" w:hAnsi="Tahoma" w:cs="Tahoma"/>
          <w:sz w:val="24"/>
          <w:szCs w:val="24"/>
        </w:rPr>
      </w:pPr>
    </w:p>
    <w:p w:rsidR="00C75FED" w:rsidRPr="00C75FED" w:rsidRDefault="00C75FED" w:rsidP="00C75FED">
      <w:pPr>
        <w:spacing w:after="120"/>
        <w:jc w:val="both"/>
        <w:rPr>
          <w:rFonts w:ascii="Tahoma" w:hAnsi="Tahoma" w:cs="Tahoma"/>
          <w:b/>
          <w:sz w:val="24"/>
          <w:szCs w:val="24"/>
        </w:rPr>
      </w:pPr>
      <w:r w:rsidRPr="00C75FED">
        <w:rPr>
          <w:rFonts w:ascii="Tahoma" w:hAnsi="Tahoma" w:cs="Tahoma"/>
          <w:b/>
          <w:sz w:val="24"/>
          <w:szCs w:val="24"/>
        </w:rPr>
        <w:t xml:space="preserve">Materiálno-technické vybavenie MŠ v spolupráci s obecným úradom, ZRŠ, Radou školy, rodičmi, sponzormi </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V spolupráci so ZRŠ boli zakúpené didaktické pomôcky,  hračky pre deti pod vianočný stromček, nábytok, šatňové zostavy. Hradili sa kultúrne vystúpenia, celoškolský výlet, balíčky k Mikulášu, Veľkej noci a Dňu detí.</w:t>
      </w:r>
    </w:p>
    <w:p w:rsidR="00C75FED" w:rsidRPr="00C75FED" w:rsidRDefault="00C75FED" w:rsidP="00C75FED">
      <w:pPr>
        <w:spacing w:after="120"/>
        <w:jc w:val="both"/>
        <w:rPr>
          <w:rFonts w:ascii="Tahoma" w:hAnsi="Tahoma" w:cs="Tahoma"/>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 xml:space="preserve">Oblasti, v ktorých materská škola dosahuje dobré výsledky, a oblasti, v ktorých sú nedostatky a treba úroveň výchovy a vzdelávania zlepšiť vrátane návrhov opatrení </w:t>
      </w:r>
      <w:r w:rsidRPr="00C75FED">
        <w:rPr>
          <w:rFonts w:ascii="Tahoma" w:hAnsi="Tahoma" w:cs="Tahoma"/>
          <w:b/>
          <w:bCs/>
          <w:sz w:val="24"/>
          <w:szCs w:val="24"/>
        </w:rPr>
        <w:br/>
        <w:t xml:space="preserve">(§ 2 ods. 1 písm. o) </w:t>
      </w:r>
    </w:p>
    <w:p w:rsidR="00C75FED" w:rsidRPr="00C75FED" w:rsidRDefault="00C75FED" w:rsidP="00C75FED">
      <w:pPr>
        <w:spacing w:after="120"/>
        <w:jc w:val="both"/>
        <w:rPr>
          <w:rFonts w:ascii="Tahoma" w:hAnsi="Tahoma" w:cs="Tahoma"/>
          <w:sz w:val="24"/>
          <w:szCs w:val="24"/>
        </w:rPr>
      </w:pPr>
      <w:r w:rsidRPr="00C75FED">
        <w:rPr>
          <w:rFonts w:ascii="Tahoma" w:hAnsi="Tahoma" w:cs="Tahoma"/>
          <w:sz w:val="24"/>
          <w:szCs w:val="24"/>
        </w:rPr>
        <w:t>Informáciu o týchto oblastiach uvedie materská škola podľa SWOT analýzy, t. j. silné stránky materskej školy, slabé stránky materskej školy, príležitosti a riziká.</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C75FED" w:rsidRPr="00C75FED" w:rsidTr="003F683C">
        <w:trPr>
          <w:trHeight w:val="2703"/>
        </w:trPr>
        <w:tc>
          <w:tcPr>
            <w:tcW w:w="4932" w:type="dxa"/>
            <w:shd w:val="clear" w:color="auto" w:fill="E9F7FF"/>
          </w:tcPr>
          <w:p w:rsidR="00C75FED" w:rsidRPr="00C75FED" w:rsidRDefault="00C75FED" w:rsidP="003F683C">
            <w:pPr>
              <w:spacing w:after="12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r w:rsidRPr="00C75FED">
              <w:rPr>
                <w:rFonts w:ascii="Tahoma" w:hAnsi="Tahoma" w:cs="Tahoma"/>
                <w:sz w:val="24"/>
                <w:szCs w:val="24"/>
              </w:rPr>
              <w:t>SILNÉ STRÁNKY</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odbornosť pedagogických zamestnancov</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chuť pedagogických zamestnancov pracovať a ďalej sa vzdelávať</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príprava predškolákov na 1. ročník</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príprava netradičných akcií pre deti</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spolupráca s rodičmi</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prezentácia na verejnosti</w:t>
            </w:r>
          </w:p>
        </w:tc>
        <w:tc>
          <w:tcPr>
            <w:tcW w:w="4932" w:type="dxa"/>
            <w:shd w:val="clear" w:color="auto" w:fill="E9F7FF"/>
          </w:tcPr>
          <w:p w:rsidR="00C75FED" w:rsidRPr="00C75FED" w:rsidRDefault="00C75FED" w:rsidP="003F683C">
            <w:pPr>
              <w:spacing w:after="12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r w:rsidRPr="00C75FED">
              <w:rPr>
                <w:rFonts w:ascii="Tahoma" w:hAnsi="Tahoma" w:cs="Tahoma"/>
                <w:sz w:val="24"/>
                <w:szCs w:val="24"/>
              </w:rPr>
              <w:t>SLABÉ STRÁNKY</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nedostatočné priestorové vybavenie MŠ</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školský dvor pre deti</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nevyhovujúce toalety a umyvárne pre staršie deti</w:t>
            </w:r>
          </w:p>
          <w:p w:rsidR="00C75FED" w:rsidRPr="00C75FED" w:rsidRDefault="00C75FED" w:rsidP="00C75FED">
            <w:pPr>
              <w:numPr>
                <w:ilvl w:val="0"/>
                <w:numId w:val="6"/>
              </w:numPr>
              <w:spacing w:after="120"/>
              <w:jc w:val="both"/>
              <w:rPr>
                <w:rFonts w:ascii="Tahoma" w:hAnsi="Tahoma" w:cs="Tahoma"/>
                <w:sz w:val="24"/>
                <w:szCs w:val="24"/>
              </w:rPr>
            </w:pPr>
            <w:r w:rsidRPr="00C75FED">
              <w:rPr>
                <w:rFonts w:ascii="Tahoma" w:hAnsi="Tahoma" w:cs="Tahoma"/>
                <w:sz w:val="24"/>
                <w:szCs w:val="24"/>
              </w:rPr>
              <w:t>pre nedostatok učiteliek obmedzený počet detí prijatých na celodennú edukáciu</w:t>
            </w:r>
          </w:p>
        </w:tc>
      </w:tr>
      <w:tr w:rsidR="00C75FED" w:rsidRPr="00C75FED" w:rsidTr="003F683C">
        <w:trPr>
          <w:trHeight w:val="2316"/>
        </w:trPr>
        <w:tc>
          <w:tcPr>
            <w:tcW w:w="4932" w:type="dxa"/>
            <w:shd w:val="clear" w:color="auto" w:fill="E9F7FF"/>
          </w:tcPr>
          <w:p w:rsidR="00C75FED" w:rsidRPr="00C75FED" w:rsidRDefault="00C75FED" w:rsidP="003F683C">
            <w:pPr>
              <w:spacing w:after="12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r w:rsidRPr="00C75FED">
              <w:rPr>
                <w:rFonts w:ascii="Tahoma" w:hAnsi="Tahoma" w:cs="Tahoma"/>
                <w:sz w:val="24"/>
                <w:szCs w:val="24"/>
              </w:rPr>
              <w:t>PRÍLEŽITOSTI</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 xml:space="preserve">dobré podmienky na výchovu </w:t>
            </w:r>
            <w:r w:rsidRPr="00C75FED">
              <w:rPr>
                <w:rFonts w:ascii="Tahoma" w:hAnsi="Tahoma" w:cs="Tahoma"/>
                <w:sz w:val="24"/>
                <w:szCs w:val="24"/>
              </w:rPr>
              <w:br/>
              <w:t>a vzdelávanie detí</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zapájanie sa do projektov</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oboznamovanie sa s cudzími jazykmi (AJ, NJ)</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výtvarný krúžok, športovo – tanečný krúžok</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tradičné kultúrne podujatia</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 xml:space="preserve">geograficky výhodná poloha, nízka </w:t>
            </w:r>
            <w:r w:rsidRPr="00C75FED">
              <w:rPr>
                <w:rFonts w:ascii="Tahoma" w:hAnsi="Tahoma" w:cs="Tahoma"/>
                <w:sz w:val="24"/>
                <w:szCs w:val="24"/>
              </w:rPr>
              <w:lastRenderedPageBreak/>
              <w:t>nezamestnanosť</w:t>
            </w:r>
          </w:p>
        </w:tc>
        <w:tc>
          <w:tcPr>
            <w:tcW w:w="4932" w:type="dxa"/>
            <w:shd w:val="clear" w:color="auto" w:fill="E9F7FF"/>
          </w:tcPr>
          <w:p w:rsidR="00C75FED" w:rsidRPr="00C75FED" w:rsidRDefault="00C75FED" w:rsidP="003F683C">
            <w:pPr>
              <w:spacing w:after="12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r w:rsidRPr="00C75FED">
              <w:rPr>
                <w:rFonts w:ascii="Tahoma" w:hAnsi="Tahoma" w:cs="Tahoma"/>
                <w:sz w:val="24"/>
                <w:szCs w:val="24"/>
              </w:rPr>
              <w:t>RIZIKÁ</w:t>
            </w:r>
          </w:p>
          <w:p w:rsidR="00C75FED" w:rsidRPr="00C75FED" w:rsidRDefault="00C75FED" w:rsidP="00C75FED">
            <w:pPr>
              <w:numPr>
                <w:ilvl w:val="0"/>
                <w:numId w:val="7"/>
              </w:numPr>
              <w:spacing w:after="120"/>
              <w:jc w:val="both"/>
              <w:rPr>
                <w:rFonts w:ascii="Tahoma" w:hAnsi="Tahoma" w:cs="Tahoma"/>
                <w:sz w:val="24"/>
                <w:szCs w:val="24"/>
              </w:rPr>
            </w:pPr>
            <w:r w:rsidRPr="00C75FED">
              <w:rPr>
                <w:rFonts w:ascii="Tahoma" w:hAnsi="Tahoma" w:cs="Tahoma"/>
                <w:sz w:val="24"/>
                <w:szCs w:val="24"/>
              </w:rPr>
              <w:t>nedostatok finančných prostriedkov</w:t>
            </w:r>
          </w:p>
          <w:p w:rsidR="00C75FED" w:rsidRPr="00C75FED" w:rsidRDefault="00C75FED" w:rsidP="003F683C">
            <w:pPr>
              <w:spacing w:after="120"/>
              <w:ind w:left="36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p>
          <w:p w:rsidR="00C75FED" w:rsidRPr="00C75FED" w:rsidRDefault="00C75FED" w:rsidP="003F683C">
            <w:pPr>
              <w:spacing w:after="120"/>
              <w:jc w:val="both"/>
              <w:rPr>
                <w:rFonts w:ascii="Tahoma" w:hAnsi="Tahoma" w:cs="Tahoma"/>
                <w:sz w:val="24"/>
                <w:szCs w:val="24"/>
              </w:rPr>
            </w:pPr>
          </w:p>
        </w:tc>
      </w:tr>
    </w:tbl>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proofErr w:type="spellStart"/>
      <w:r w:rsidRPr="00C75FED">
        <w:rPr>
          <w:rFonts w:ascii="Tahoma" w:hAnsi="Tahoma" w:cs="Tahoma"/>
          <w:b/>
          <w:bCs/>
          <w:sz w:val="24"/>
          <w:szCs w:val="24"/>
        </w:rPr>
        <w:t>Psychohygienické</w:t>
      </w:r>
      <w:proofErr w:type="spellEnd"/>
      <w:r w:rsidRPr="00C75FED">
        <w:rPr>
          <w:rFonts w:ascii="Tahoma" w:hAnsi="Tahoma" w:cs="Tahoma"/>
          <w:b/>
          <w:bCs/>
          <w:sz w:val="24"/>
          <w:szCs w:val="24"/>
        </w:rPr>
        <w:t xml:space="preserve"> podmienky výchovy a vzdelávania (§ 2 ods. 2 písm. a)</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Materská škola akceptuje skutočnosť s rozdielnou rozvojovou úrovňou a rôznymi hygienickými, stravovacími, pohybovými, mravnými a emocionálnymi návykmi. Usporiadanie a striedanie činností </w:t>
      </w:r>
      <w:r w:rsidRPr="00C75FED">
        <w:rPr>
          <w:rFonts w:ascii="Tahoma" w:hAnsi="Tahoma" w:cs="Tahoma"/>
          <w:sz w:val="24"/>
          <w:szCs w:val="24"/>
        </w:rPr>
        <w:br/>
        <w:t>v dennom poriadku je prispôsobené deťom a v súlade s Pracovným poriadkom školy a Školským poriadkom. Organizačné formy denného poriadku a možnosti ich usporiadania pozostáva z relatívne ustálených organizačných foriem.</w:t>
      </w:r>
    </w:p>
    <w:p w:rsidR="00C75FED" w:rsidRPr="00C75FED" w:rsidRDefault="00C75FED" w:rsidP="00C75FED">
      <w:pPr>
        <w:autoSpaceDE w:val="0"/>
        <w:autoSpaceDN w:val="0"/>
        <w:adjustRightInd w:val="0"/>
        <w:spacing w:after="120"/>
        <w:jc w:val="both"/>
        <w:rPr>
          <w:rFonts w:ascii="Tahoma" w:hAnsi="Tahoma" w:cs="Tahoma"/>
          <w:sz w:val="24"/>
          <w:szCs w:val="24"/>
        </w:rPr>
      </w:pPr>
      <w:proofErr w:type="spellStart"/>
      <w:r w:rsidRPr="00C75FED">
        <w:rPr>
          <w:rFonts w:ascii="Tahoma" w:hAnsi="Tahoma" w:cs="Tahoma"/>
          <w:sz w:val="24"/>
          <w:szCs w:val="24"/>
        </w:rPr>
        <w:t>Psychohygienické</w:t>
      </w:r>
      <w:proofErr w:type="spellEnd"/>
      <w:r w:rsidRPr="00C75FED">
        <w:rPr>
          <w:rFonts w:ascii="Tahoma" w:hAnsi="Tahoma" w:cs="Tahoma"/>
          <w:sz w:val="24"/>
          <w:szCs w:val="24"/>
        </w:rPr>
        <w:t xml:space="preserve"> podmienky materskej školy hodnotíme na primeranej úrovni vzhľadom na možnosti, ktoré škola má. </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Denný poriadok je vypracovaný a dodržiavaný v súlade s </w:t>
      </w:r>
      <w:proofErr w:type="spellStart"/>
      <w:r w:rsidRPr="00C75FED">
        <w:rPr>
          <w:rFonts w:ascii="Tahoma" w:hAnsi="Tahoma" w:cs="Tahoma"/>
          <w:sz w:val="24"/>
          <w:szCs w:val="24"/>
        </w:rPr>
        <w:t>psychohygienickými</w:t>
      </w:r>
      <w:proofErr w:type="spellEnd"/>
      <w:r w:rsidRPr="00C75FED">
        <w:rPr>
          <w:rFonts w:ascii="Tahoma" w:hAnsi="Tahoma" w:cs="Tahoma"/>
          <w:sz w:val="24"/>
          <w:szCs w:val="24"/>
        </w:rPr>
        <w:t xml:space="preserve"> požiadavkami detí. Je v ňom zabezpečené striedanie hrových, pohybových a riadených činností, odpočinku, pobytu detí vonku, stravovanie a pitný režim.</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Výzdoba školy je na veľmi dobrej úrovni, je estetická a pôsobivá. Bohatá je aj kvetinová výzdoba, Nie len chodieb, ale aj tried.</w:t>
      </w:r>
    </w:p>
    <w:p w:rsidR="00C75FED" w:rsidRPr="00C75FED" w:rsidRDefault="00C75FED" w:rsidP="00C75FED">
      <w:pPr>
        <w:spacing w:after="120"/>
        <w:jc w:val="both"/>
        <w:rPr>
          <w:rFonts w:ascii="Tahoma" w:hAnsi="Tahoma" w:cs="Tahoma"/>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 xml:space="preserve">Spolupráca materskej školy s rodičmi, o poskytovaní služieb deťom a rodičom </w:t>
      </w:r>
      <w:r w:rsidRPr="00C75FED">
        <w:rPr>
          <w:rFonts w:ascii="Tahoma" w:hAnsi="Tahoma" w:cs="Tahoma"/>
          <w:b/>
          <w:bCs/>
          <w:sz w:val="24"/>
          <w:szCs w:val="24"/>
        </w:rPr>
        <w:br/>
        <w:t>(§ 2 ods. 2 písm. c)</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Materská škola spolupracuje v oblasti výchovy a vzdelávania i v mimoškolských činnostiach </w:t>
      </w:r>
      <w:r w:rsidRPr="00C75FED">
        <w:rPr>
          <w:rFonts w:ascii="Tahoma" w:hAnsi="Tahoma" w:cs="Tahoma"/>
          <w:sz w:val="24"/>
          <w:szCs w:val="24"/>
        </w:rPr>
        <w:br/>
        <w:t>s rodičmi, základnou školou, OÚ, organizáciami, ktoré sú mimo obce, so psychológom.</w:t>
      </w:r>
    </w:p>
    <w:p w:rsidR="00C75FED" w:rsidRPr="00C75FED" w:rsidRDefault="00C75FED" w:rsidP="00C75FED">
      <w:pPr>
        <w:autoSpaceDE w:val="0"/>
        <w:autoSpaceDN w:val="0"/>
        <w:adjustRightInd w:val="0"/>
        <w:spacing w:after="120"/>
        <w:jc w:val="both"/>
        <w:rPr>
          <w:rFonts w:ascii="Tahoma" w:hAnsi="Tahoma" w:cs="Tahoma"/>
          <w:sz w:val="24"/>
          <w:szCs w:val="24"/>
        </w:rPr>
      </w:pPr>
      <w:r w:rsidRPr="00C75FED">
        <w:rPr>
          <w:rFonts w:ascii="Tahoma" w:hAnsi="Tahoma" w:cs="Tahoma"/>
          <w:sz w:val="24"/>
          <w:szCs w:val="24"/>
        </w:rPr>
        <w:t xml:space="preserve">Prioritou našej materskej školy v nasledujúcich rokoch bude venovať väčšiu pozornosť rodinnému prostrediu a zázemiu dieťaťa, vytvárať medzi materskou školou a rodinou pevný, vzájomné sa doplňujúci zväzok fungujúci na princípoch humanizmu a demokracie. </w:t>
      </w:r>
    </w:p>
    <w:p w:rsidR="00C75FED" w:rsidRPr="00C75FED" w:rsidRDefault="00C75FED" w:rsidP="00C75FED">
      <w:pPr>
        <w:spacing w:after="120"/>
        <w:jc w:val="both"/>
        <w:rPr>
          <w:rFonts w:ascii="Tahoma" w:hAnsi="Tahoma" w:cs="Tahoma"/>
          <w:b/>
          <w:bCs/>
          <w:sz w:val="24"/>
          <w:szCs w:val="24"/>
        </w:rPr>
      </w:pPr>
    </w:p>
    <w:p w:rsidR="00C75FED" w:rsidRPr="00C75FED" w:rsidRDefault="00C75FED" w:rsidP="00C75FED">
      <w:pPr>
        <w:spacing w:after="120"/>
        <w:jc w:val="both"/>
        <w:rPr>
          <w:rFonts w:ascii="Tahoma" w:hAnsi="Tahoma" w:cs="Tahoma"/>
          <w:b/>
          <w:bCs/>
          <w:sz w:val="24"/>
          <w:szCs w:val="24"/>
        </w:rPr>
      </w:pPr>
      <w:r w:rsidRPr="00C75FED">
        <w:rPr>
          <w:rFonts w:ascii="Tahoma" w:hAnsi="Tahoma" w:cs="Tahoma"/>
          <w:b/>
          <w:bCs/>
          <w:sz w:val="24"/>
          <w:szCs w:val="24"/>
        </w:rPr>
        <w:t>Vzájomné vzťahy medzi materskou školou a deťmi, rodičmi, ďalšími fyzickými osobami a právnickými osobami, ktoré sa na výchove a vzdelávaní v materskej škole podieľajú.</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lastRenderedPageBreak/>
        <w:t>Tieto vzťahy sa zlepšujú a upevňujú spoločnými aktivitami a dobrou spoluprácou so zainteresovanými osobami.</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 xml:space="preserve">V spolupráci s p. Krajčírovou pokračujeme v realizácii krúžku výtvarná výchova pre deti materskej školy. Snažíme sa umožňovať deťom zapájať sa aj do iných krúžkov. </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Spoluprácu sme nadviazali aj s p. Porubskou, ktorá realizovala pre deti športovo-tanečný krúžok.</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V spolupráci s Centrom záujmových aktivít Veľké Leváre sa deti zúčastnili v rámci podujatia Marec mesiac knihy stretnutia s rozprávkou.</w:t>
      </w:r>
    </w:p>
    <w:p w:rsidR="00C75FED" w:rsidRPr="00C75FED" w:rsidRDefault="00C75FED" w:rsidP="00C75FED">
      <w:pPr>
        <w:spacing w:after="120"/>
        <w:jc w:val="both"/>
        <w:rPr>
          <w:rFonts w:ascii="Tahoma" w:hAnsi="Tahoma" w:cs="Tahoma"/>
          <w:bCs/>
          <w:sz w:val="24"/>
          <w:szCs w:val="24"/>
        </w:rPr>
      </w:pPr>
      <w:r w:rsidRPr="00C75FED">
        <w:rPr>
          <w:rFonts w:ascii="Tahoma" w:hAnsi="Tahoma" w:cs="Tahoma"/>
          <w:bCs/>
          <w:sz w:val="24"/>
          <w:szCs w:val="24"/>
        </w:rPr>
        <w:t>Sestra Laura vedie krúžok Stretnutia s Ježišom.</w:t>
      </w: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C75FED" w:rsidRDefault="00C75FED" w:rsidP="00E2105E">
      <w:pPr>
        <w:spacing w:before="100" w:beforeAutospacing="1" w:after="100" w:afterAutospacing="1" w:line="240" w:lineRule="auto"/>
        <w:outlineLvl w:val="2"/>
        <w:rPr>
          <w:rFonts w:ascii="Tahoma" w:eastAsia="Times New Roman" w:hAnsi="Tahoma" w:cs="Tahoma"/>
          <w:b/>
          <w:bCs/>
          <w:sz w:val="27"/>
          <w:szCs w:val="27"/>
          <w:lang w:eastAsia="sk-SK"/>
        </w:rPr>
      </w:pPr>
    </w:p>
    <w:p w:rsidR="00E2105E" w:rsidRPr="00FA1014" w:rsidRDefault="00E2105E" w:rsidP="00E2105E">
      <w:pPr>
        <w:spacing w:before="100" w:beforeAutospacing="1" w:after="100" w:afterAutospacing="1" w:line="240" w:lineRule="auto"/>
        <w:outlineLvl w:val="2"/>
        <w:rPr>
          <w:rFonts w:ascii="Tahoma" w:eastAsia="Times New Roman" w:hAnsi="Tahoma" w:cs="Tahoma"/>
          <w:b/>
          <w:bCs/>
          <w:sz w:val="27"/>
          <w:szCs w:val="27"/>
          <w:lang w:eastAsia="sk-SK"/>
        </w:rPr>
      </w:pPr>
      <w:r w:rsidRPr="00FA1014">
        <w:rPr>
          <w:rFonts w:ascii="Tahoma" w:eastAsia="Times New Roman" w:hAnsi="Tahoma" w:cs="Tahoma"/>
          <w:b/>
          <w:bCs/>
          <w:sz w:val="27"/>
          <w:szCs w:val="27"/>
          <w:lang w:eastAsia="sk-SK"/>
        </w:rPr>
        <w:lastRenderedPageBreak/>
        <w:t>Záver</w:t>
      </w: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Vypracovala: Mgr. Vladimíra </w:t>
      </w:r>
      <w:proofErr w:type="spellStart"/>
      <w:r w:rsidRPr="00FA1014">
        <w:rPr>
          <w:rFonts w:ascii="Tahoma" w:eastAsia="Times New Roman" w:hAnsi="Tahoma" w:cs="Tahoma"/>
          <w:sz w:val="24"/>
          <w:szCs w:val="24"/>
          <w:lang w:eastAsia="sk-SK"/>
        </w:rPr>
        <w:t>Perničková</w:t>
      </w:r>
      <w:proofErr w:type="spellEnd"/>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Spolupracovali: Mgr. Eva </w:t>
      </w:r>
      <w:proofErr w:type="spellStart"/>
      <w:r w:rsidRPr="00FA1014">
        <w:rPr>
          <w:rFonts w:ascii="Tahoma" w:eastAsia="Times New Roman" w:hAnsi="Tahoma" w:cs="Tahoma"/>
          <w:sz w:val="24"/>
          <w:szCs w:val="24"/>
          <w:lang w:eastAsia="sk-SK"/>
        </w:rPr>
        <w:t>Turkovičová</w:t>
      </w:r>
      <w:proofErr w:type="spellEnd"/>
      <w:r w:rsidRPr="00FA1014">
        <w:rPr>
          <w:rFonts w:ascii="Tahoma" w:eastAsia="Times New Roman" w:hAnsi="Tahoma" w:cs="Tahoma"/>
          <w:sz w:val="24"/>
          <w:szCs w:val="24"/>
          <w:lang w:eastAsia="sk-SK"/>
        </w:rPr>
        <w:t xml:space="preserve">, Mgr. </w:t>
      </w:r>
      <w:proofErr w:type="spellStart"/>
      <w:r w:rsidRPr="00FA1014">
        <w:rPr>
          <w:rFonts w:ascii="Tahoma" w:eastAsia="Times New Roman" w:hAnsi="Tahoma" w:cs="Tahoma"/>
          <w:sz w:val="24"/>
          <w:szCs w:val="24"/>
          <w:lang w:eastAsia="sk-SK"/>
        </w:rPr>
        <w:t>Rebecca</w:t>
      </w:r>
      <w:proofErr w:type="spellEnd"/>
      <w:r w:rsidRPr="00FA1014">
        <w:rPr>
          <w:rFonts w:ascii="Tahoma" w:eastAsia="Times New Roman" w:hAnsi="Tahoma" w:cs="Tahoma"/>
          <w:sz w:val="24"/>
          <w:szCs w:val="24"/>
          <w:lang w:eastAsia="sk-SK"/>
        </w:rPr>
        <w:t xml:space="preserve"> Murray, Mgr. Jana Brezová, Mgr. Adriana </w:t>
      </w:r>
      <w:proofErr w:type="spellStart"/>
      <w:r w:rsidRPr="00FA1014">
        <w:rPr>
          <w:rFonts w:ascii="Tahoma" w:eastAsia="Times New Roman" w:hAnsi="Tahoma" w:cs="Tahoma"/>
          <w:sz w:val="24"/>
          <w:szCs w:val="24"/>
          <w:lang w:eastAsia="sk-SK"/>
        </w:rPr>
        <w:t>Habová</w:t>
      </w:r>
      <w:proofErr w:type="spellEnd"/>
      <w:r w:rsidRPr="00FA1014">
        <w:rPr>
          <w:rFonts w:ascii="Tahoma" w:eastAsia="Times New Roman" w:hAnsi="Tahoma" w:cs="Tahoma"/>
          <w:sz w:val="24"/>
          <w:szCs w:val="24"/>
          <w:lang w:eastAsia="sk-SK"/>
        </w:rPr>
        <w:t xml:space="preserve">, Mgr. Tatiana Zapletalová, Mgr. Martina </w:t>
      </w:r>
      <w:proofErr w:type="spellStart"/>
      <w:r w:rsidRPr="00FA1014">
        <w:rPr>
          <w:rFonts w:ascii="Tahoma" w:eastAsia="Times New Roman" w:hAnsi="Tahoma" w:cs="Tahoma"/>
          <w:sz w:val="24"/>
          <w:szCs w:val="24"/>
          <w:lang w:eastAsia="sk-SK"/>
        </w:rPr>
        <w:t>Allertová</w:t>
      </w:r>
      <w:proofErr w:type="spellEnd"/>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Vo Veľkých Levároch, dňa </w:t>
      </w:r>
      <w:r w:rsidR="006201A4">
        <w:rPr>
          <w:rFonts w:ascii="Tahoma" w:eastAsia="Times New Roman" w:hAnsi="Tahoma" w:cs="Tahoma"/>
          <w:sz w:val="24"/>
          <w:szCs w:val="24"/>
          <w:lang w:eastAsia="sk-SK"/>
        </w:rPr>
        <w:t>3. októbra 2018.</w:t>
      </w: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Správa prerok</w:t>
      </w:r>
      <w:r w:rsidR="000D2195">
        <w:rPr>
          <w:rFonts w:ascii="Tahoma" w:eastAsia="Times New Roman" w:hAnsi="Tahoma" w:cs="Tahoma"/>
          <w:sz w:val="24"/>
          <w:szCs w:val="24"/>
          <w:lang w:eastAsia="sk-SK"/>
        </w:rPr>
        <w:t>ovaná v pedagogickej rade dňa</w:t>
      </w:r>
      <w:r w:rsidR="006201A4">
        <w:rPr>
          <w:rFonts w:ascii="Tahoma" w:eastAsia="Times New Roman" w:hAnsi="Tahoma" w:cs="Tahoma"/>
          <w:sz w:val="24"/>
          <w:szCs w:val="24"/>
          <w:lang w:eastAsia="sk-SK"/>
        </w:rPr>
        <w:t xml:space="preserve"> 17. októbra 2018.</w:t>
      </w:r>
      <w:r w:rsidR="000D2195">
        <w:rPr>
          <w:rFonts w:ascii="Tahoma" w:eastAsia="Times New Roman" w:hAnsi="Tahoma" w:cs="Tahoma"/>
          <w:sz w:val="24"/>
          <w:szCs w:val="24"/>
          <w:lang w:eastAsia="sk-SK"/>
        </w:rPr>
        <w:t xml:space="preserve"> </w:t>
      </w: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 xml:space="preserve">Rada školy správu prerokovala dňa </w:t>
      </w:r>
      <w:r w:rsidR="00A63A41">
        <w:rPr>
          <w:rFonts w:ascii="Tahoma" w:eastAsia="Times New Roman" w:hAnsi="Tahoma" w:cs="Tahoma"/>
          <w:sz w:val="24"/>
          <w:szCs w:val="24"/>
          <w:lang w:eastAsia="sk-SK"/>
        </w:rPr>
        <w:t xml:space="preserve"> 28</w:t>
      </w:r>
      <w:r w:rsidR="006201A4">
        <w:rPr>
          <w:rFonts w:ascii="Tahoma" w:eastAsia="Times New Roman" w:hAnsi="Tahoma" w:cs="Tahoma"/>
          <w:sz w:val="24"/>
          <w:szCs w:val="24"/>
          <w:lang w:eastAsia="sk-SK"/>
        </w:rPr>
        <w:t>. novembra 2018.</w:t>
      </w:r>
    </w:p>
    <w:p w:rsidR="00FB60B2" w:rsidRDefault="00FB60B2" w:rsidP="00E2105E">
      <w:pPr>
        <w:spacing w:before="100" w:beforeAutospacing="1" w:after="100" w:afterAutospacing="1" w:line="240" w:lineRule="auto"/>
        <w:rPr>
          <w:rFonts w:ascii="Tahoma" w:eastAsia="Times New Roman" w:hAnsi="Tahoma" w:cs="Tahoma"/>
          <w:sz w:val="24"/>
          <w:szCs w:val="24"/>
          <w:lang w:eastAsia="sk-SK"/>
        </w:rPr>
      </w:pPr>
    </w:p>
    <w:p w:rsidR="00E2105E" w:rsidRPr="00FA1014" w:rsidRDefault="00E2105E" w:rsidP="00E2105E">
      <w:pPr>
        <w:spacing w:before="100" w:beforeAutospacing="1" w:after="100" w:afterAutospacing="1" w:line="240" w:lineRule="auto"/>
        <w:rPr>
          <w:rFonts w:ascii="Tahoma" w:eastAsia="Times New Roman" w:hAnsi="Tahoma" w:cs="Tahoma"/>
          <w:sz w:val="24"/>
          <w:szCs w:val="24"/>
          <w:lang w:eastAsia="sk-SK"/>
        </w:rPr>
      </w:pPr>
      <w:r w:rsidRPr="00FA1014">
        <w:rPr>
          <w:rFonts w:ascii="Tahoma" w:eastAsia="Times New Roman" w:hAnsi="Tahoma" w:cs="Tahoma"/>
          <w:sz w:val="24"/>
          <w:szCs w:val="24"/>
          <w:lang w:eastAsia="sk-SK"/>
        </w:rPr>
        <w:t>Obecné zastupiteľstvo obce Veľk</w:t>
      </w:r>
      <w:r w:rsidR="006201A4">
        <w:rPr>
          <w:rFonts w:ascii="Tahoma" w:eastAsia="Times New Roman" w:hAnsi="Tahoma" w:cs="Tahoma"/>
          <w:sz w:val="24"/>
          <w:szCs w:val="24"/>
          <w:lang w:eastAsia="sk-SK"/>
        </w:rPr>
        <w:t>é Leváre správu prerokovalo dňa 30. januára 2019.</w:t>
      </w:r>
    </w:p>
    <w:p w:rsidR="00C669C6" w:rsidRDefault="00C669C6">
      <w:pPr>
        <w:rPr>
          <w:rFonts w:ascii="Tahoma" w:hAnsi="Tahoma" w:cs="Tahoma"/>
        </w:rPr>
      </w:pPr>
    </w:p>
    <w:p w:rsidR="00C669C6" w:rsidRPr="004D33BC" w:rsidRDefault="00C669C6" w:rsidP="00C669C6">
      <w:pPr>
        <w:rPr>
          <w:rFonts w:cstheme="minorHAnsi"/>
          <w:b/>
          <w:sz w:val="24"/>
          <w:szCs w:val="24"/>
        </w:rPr>
      </w:pPr>
      <w:r w:rsidRPr="004D33BC">
        <w:rPr>
          <w:rFonts w:cstheme="minorHAnsi"/>
          <w:b/>
          <w:sz w:val="24"/>
          <w:szCs w:val="24"/>
        </w:rPr>
        <w:lastRenderedPageBreak/>
        <w:t>Príloha č. 1</w:t>
      </w:r>
    </w:p>
    <w:p w:rsidR="00C669C6" w:rsidRDefault="00C669C6" w:rsidP="00C669C6">
      <w:pPr>
        <w:rPr>
          <w:rFonts w:cstheme="minorHAnsi"/>
          <w:b/>
          <w:sz w:val="24"/>
          <w:szCs w:val="24"/>
        </w:rPr>
      </w:pPr>
      <w:r w:rsidRPr="00FE05CB">
        <w:rPr>
          <w:rFonts w:cstheme="minorHAnsi"/>
          <w:b/>
          <w:sz w:val="24"/>
          <w:szCs w:val="24"/>
        </w:rPr>
        <w:t>Zapojenie sa do súťaží v šk. roku 2017/2018</w:t>
      </w:r>
    </w:p>
    <w:p w:rsidR="00C75FED" w:rsidRDefault="00C75FED" w:rsidP="00C669C6">
      <w:pPr>
        <w:rPr>
          <w:rFonts w:cstheme="minorHAnsi"/>
          <w:b/>
          <w:sz w:val="24"/>
          <w:szCs w:val="24"/>
        </w:rPr>
      </w:pPr>
      <w:r>
        <w:rPr>
          <w:rFonts w:cstheme="minorHAnsi"/>
          <w:b/>
          <w:noProof/>
          <w:sz w:val="24"/>
          <w:szCs w:val="24"/>
          <w:lang w:eastAsia="sk-SK"/>
        </w:rPr>
        <w:drawing>
          <wp:inline distT="0" distB="0" distL="0" distR="0">
            <wp:extent cx="6425863" cy="37751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5863" cy="3775165"/>
                    </a:xfrm>
                    <a:prstGeom prst="rect">
                      <a:avLst/>
                    </a:prstGeom>
                    <a:noFill/>
                    <a:ln>
                      <a:noFill/>
                    </a:ln>
                  </pic:spPr>
                </pic:pic>
              </a:graphicData>
            </a:graphic>
          </wp:inline>
        </w:drawing>
      </w:r>
    </w:p>
    <w:p w:rsidR="00C669C6" w:rsidRPr="00FE05CB" w:rsidRDefault="00C669C6" w:rsidP="00C669C6">
      <w:pPr>
        <w:rPr>
          <w:rFonts w:cstheme="minorHAnsi"/>
          <w:sz w:val="24"/>
          <w:szCs w:val="24"/>
        </w:rPr>
      </w:pPr>
      <w:r w:rsidRPr="00FE05CB">
        <w:rPr>
          <w:rFonts w:cstheme="minorHAnsi"/>
          <w:sz w:val="24"/>
          <w:szCs w:val="24"/>
        </w:rPr>
        <w:t xml:space="preserve">Ďalšie súťaže, ktorých sa žiaci zúčastnili: mladý záhradkár, CO – mladý záchranár, výtvarná súťaž </w:t>
      </w:r>
      <w:r>
        <w:rPr>
          <w:rFonts w:cstheme="minorHAnsi"/>
          <w:sz w:val="24"/>
          <w:szCs w:val="24"/>
        </w:rPr>
        <w:t>–</w:t>
      </w:r>
      <w:r w:rsidRPr="00FE05CB">
        <w:rPr>
          <w:rFonts w:cstheme="minorHAnsi"/>
          <w:sz w:val="24"/>
          <w:szCs w:val="24"/>
        </w:rPr>
        <w:t xml:space="preserve"> hasiči</w:t>
      </w:r>
      <w:r>
        <w:rPr>
          <w:rFonts w:cstheme="minorHAnsi"/>
          <w:sz w:val="24"/>
          <w:szCs w:val="24"/>
        </w:rPr>
        <w:t xml:space="preserve">, </w:t>
      </w:r>
      <w:proofErr w:type="spellStart"/>
      <w:r>
        <w:rPr>
          <w:rFonts w:cstheme="minorHAnsi"/>
          <w:sz w:val="24"/>
          <w:szCs w:val="24"/>
        </w:rPr>
        <w:t>iBobor</w:t>
      </w:r>
      <w:proofErr w:type="spellEnd"/>
      <w:r>
        <w:rPr>
          <w:rFonts w:cstheme="minorHAnsi"/>
          <w:sz w:val="24"/>
          <w:szCs w:val="24"/>
        </w:rPr>
        <w:t xml:space="preserve"> – informatická súťaž. </w:t>
      </w:r>
    </w:p>
    <w:p w:rsidR="00C669C6" w:rsidRDefault="00C669C6" w:rsidP="00C669C6">
      <w:pPr>
        <w:rPr>
          <w:rFonts w:cstheme="minorHAnsi"/>
          <w:b/>
          <w:sz w:val="24"/>
          <w:szCs w:val="24"/>
        </w:rPr>
      </w:pPr>
      <w:bookmarkStart w:id="57" w:name="_GoBack"/>
      <w:bookmarkEnd w:id="57"/>
    </w:p>
    <w:sectPr w:rsidR="00C669C6" w:rsidSect="00C75FE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10" w:rsidRDefault="00A81810" w:rsidP="00FB60B2">
      <w:pPr>
        <w:spacing w:after="0" w:line="240" w:lineRule="auto"/>
      </w:pPr>
      <w:r>
        <w:separator/>
      </w:r>
    </w:p>
  </w:endnote>
  <w:endnote w:type="continuationSeparator" w:id="0">
    <w:p w:rsidR="00A81810" w:rsidRDefault="00A81810" w:rsidP="00FB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41" w:rsidRDefault="00A63A41">
    <w:pPr>
      <w:pStyle w:val="Pta"/>
      <w:pBdr>
        <w:top w:val="thinThickSmallGap" w:sz="24" w:space="1" w:color="622423" w:themeColor="accent2" w:themeShade="7F"/>
      </w:pBdr>
      <w:rPr>
        <w:rFonts w:asciiTheme="majorHAnsi" w:eastAsiaTheme="majorEastAsia" w:hAnsiTheme="majorHAnsi" w:cstheme="majorBidi"/>
      </w:rPr>
    </w:pPr>
    <w:r>
      <w:t xml:space="preserve">Správa o výchovno-vzdelávacej činnosti, jej výsledkoch a podmienkach za školský rok 2017/2018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C669C6" w:rsidRPr="00C669C6">
      <w:rPr>
        <w:rFonts w:asciiTheme="majorHAnsi" w:eastAsiaTheme="majorEastAsia" w:hAnsiTheme="majorHAnsi" w:cstheme="majorBidi"/>
        <w:noProof/>
      </w:rPr>
      <w:t>41</w:t>
    </w:r>
    <w:r>
      <w:rPr>
        <w:rFonts w:asciiTheme="majorHAnsi" w:eastAsiaTheme="majorEastAsia" w:hAnsiTheme="majorHAnsi" w:cstheme="majorBidi"/>
      </w:rPr>
      <w:fldChar w:fldCharType="end"/>
    </w:r>
  </w:p>
  <w:p w:rsidR="00A63A41" w:rsidRDefault="00A63A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10" w:rsidRDefault="00A81810" w:rsidP="00FB60B2">
      <w:pPr>
        <w:spacing w:after="0" w:line="240" w:lineRule="auto"/>
      </w:pPr>
      <w:r>
        <w:separator/>
      </w:r>
    </w:p>
  </w:footnote>
  <w:footnote w:type="continuationSeparator" w:id="0">
    <w:p w:rsidR="00A81810" w:rsidRDefault="00A81810" w:rsidP="00FB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41D"/>
    <w:multiLevelType w:val="hybridMultilevel"/>
    <w:tmpl w:val="BFF00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464F0E"/>
    <w:multiLevelType w:val="hybridMultilevel"/>
    <w:tmpl w:val="068ED3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2420FEF"/>
    <w:multiLevelType w:val="hybridMultilevel"/>
    <w:tmpl w:val="DAA6A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A0F3D94"/>
    <w:multiLevelType w:val="hybridMultilevel"/>
    <w:tmpl w:val="2390A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DA97029"/>
    <w:multiLevelType w:val="hybridMultilevel"/>
    <w:tmpl w:val="4E4AD914"/>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302361EA"/>
    <w:multiLevelType w:val="hybridMultilevel"/>
    <w:tmpl w:val="37CE3D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89707FF"/>
    <w:multiLevelType w:val="hybridMultilevel"/>
    <w:tmpl w:val="CFAA57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1C12A94"/>
    <w:multiLevelType w:val="hybridMultilevel"/>
    <w:tmpl w:val="70087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B02E3C"/>
    <w:multiLevelType w:val="hybridMultilevel"/>
    <w:tmpl w:val="C5CA67FC"/>
    <w:lvl w:ilvl="0" w:tplc="04050001">
      <w:start w:val="1"/>
      <w:numFmt w:val="bullet"/>
      <w:lvlText w:val=""/>
      <w:lvlJc w:val="left"/>
      <w:pPr>
        <w:ind w:left="720" w:hanging="360"/>
      </w:pPr>
      <w:rPr>
        <w:rFonts w:ascii="Symbol" w:hAnsi="Symbo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A154937"/>
    <w:multiLevelType w:val="hybridMultilevel"/>
    <w:tmpl w:val="A4A0FDD8"/>
    <w:lvl w:ilvl="0" w:tplc="C764C51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6C4391"/>
    <w:multiLevelType w:val="hybridMultilevel"/>
    <w:tmpl w:val="996C3BCA"/>
    <w:lvl w:ilvl="0" w:tplc="041B000B">
      <w:start w:val="1"/>
      <w:numFmt w:val="bullet"/>
      <w:lvlText w:val=""/>
      <w:lvlJc w:val="left"/>
      <w:pPr>
        <w:tabs>
          <w:tab w:val="num" w:pos="720"/>
        </w:tabs>
        <w:ind w:left="720" w:hanging="360"/>
      </w:pPr>
      <w:rPr>
        <w:rFonts w:ascii="Wingdings" w:hAnsi="Wingdings" w:hint="default"/>
      </w:rPr>
    </w:lvl>
    <w:lvl w:ilvl="1" w:tplc="46E8C9CE">
      <w:numFmt w:val="bullet"/>
      <w:lvlText w:val="-"/>
      <w:lvlJc w:val="left"/>
      <w:pPr>
        <w:ind w:left="1440" w:hanging="360"/>
      </w:pPr>
      <w:rPr>
        <w:rFonts w:ascii="Tahoma" w:eastAsiaTheme="minorEastAsia" w:hAnsi="Tahoma" w:cs="Tahoma"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5"/>
  </w:num>
  <w:num w:numId="6">
    <w:abstractNumId w:val="11"/>
  </w:num>
  <w:num w:numId="7">
    <w:abstractNumId w:val="6"/>
  </w:num>
  <w:num w:numId="8">
    <w:abstractNumId w:val="4"/>
  </w:num>
  <w:num w:numId="9">
    <w:abstractNumId w:val="9"/>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E"/>
    <w:rsid w:val="00044E08"/>
    <w:rsid w:val="00053E26"/>
    <w:rsid w:val="00081AAA"/>
    <w:rsid w:val="000D2195"/>
    <w:rsid w:val="00131756"/>
    <w:rsid w:val="003570CD"/>
    <w:rsid w:val="00534AC6"/>
    <w:rsid w:val="00585CE1"/>
    <w:rsid w:val="006201A4"/>
    <w:rsid w:val="00A63A41"/>
    <w:rsid w:val="00A81810"/>
    <w:rsid w:val="00C669C6"/>
    <w:rsid w:val="00C75FED"/>
    <w:rsid w:val="00E2105E"/>
    <w:rsid w:val="00FA1014"/>
    <w:rsid w:val="00FB60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2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E2105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E2105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6">
    <w:name w:val="heading 6"/>
    <w:basedOn w:val="Normlny"/>
    <w:next w:val="Normlny"/>
    <w:link w:val="Nadpis6Char"/>
    <w:uiPriority w:val="9"/>
    <w:unhideWhenUsed/>
    <w:qFormat/>
    <w:rsid w:val="00C75FE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105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2105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E2105E"/>
    <w:rPr>
      <w:rFonts w:ascii="Times New Roman" w:eastAsia="Times New Roman" w:hAnsi="Times New Roman" w:cs="Times New Roman"/>
      <w:b/>
      <w:bCs/>
      <w:sz w:val="27"/>
      <w:szCs w:val="27"/>
      <w:lang w:eastAsia="sk-SK"/>
    </w:rPr>
  </w:style>
  <w:style w:type="character" w:customStyle="1" w:styleId="Zkladntext2Char">
    <w:name w:val="Základný text 2 Char"/>
    <w:basedOn w:val="Predvolenpsmoodseku"/>
    <w:link w:val="Zkladntext2"/>
    <w:uiPriority w:val="99"/>
    <w:semiHidden/>
    <w:rsid w:val="00E2105E"/>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E210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E210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B60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60B2"/>
  </w:style>
  <w:style w:type="paragraph" w:styleId="Pta">
    <w:name w:val="footer"/>
    <w:basedOn w:val="Normlny"/>
    <w:link w:val="PtaChar"/>
    <w:uiPriority w:val="99"/>
    <w:unhideWhenUsed/>
    <w:rsid w:val="00FB60B2"/>
    <w:pPr>
      <w:tabs>
        <w:tab w:val="center" w:pos="4536"/>
        <w:tab w:val="right" w:pos="9072"/>
      </w:tabs>
      <w:spacing w:after="0" w:line="240" w:lineRule="auto"/>
    </w:pPr>
  </w:style>
  <w:style w:type="character" w:customStyle="1" w:styleId="PtaChar">
    <w:name w:val="Päta Char"/>
    <w:basedOn w:val="Predvolenpsmoodseku"/>
    <w:link w:val="Pta"/>
    <w:uiPriority w:val="99"/>
    <w:rsid w:val="00FB60B2"/>
  </w:style>
  <w:style w:type="paragraph" w:styleId="Textbubliny">
    <w:name w:val="Balloon Text"/>
    <w:basedOn w:val="Normlny"/>
    <w:link w:val="TextbublinyChar"/>
    <w:uiPriority w:val="99"/>
    <w:semiHidden/>
    <w:unhideWhenUsed/>
    <w:rsid w:val="00FB60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60B2"/>
    <w:rPr>
      <w:rFonts w:ascii="Tahoma" w:hAnsi="Tahoma" w:cs="Tahoma"/>
      <w:sz w:val="16"/>
      <w:szCs w:val="16"/>
    </w:rPr>
  </w:style>
  <w:style w:type="character" w:customStyle="1" w:styleId="Nadpis6Char">
    <w:name w:val="Nadpis 6 Char"/>
    <w:basedOn w:val="Predvolenpsmoodseku"/>
    <w:link w:val="Nadpis6"/>
    <w:uiPriority w:val="9"/>
    <w:rsid w:val="00C75FED"/>
    <w:rPr>
      <w:rFonts w:asciiTheme="majorHAnsi" w:eastAsiaTheme="majorEastAsia" w:hAnsiTheme="majorHAnsi" w:cstheme="majorBidi"/>
      <w:i/>
      <w:iCs/>
      <w:color w:val="243F60" w:themeColor="accent1" w:themeShade="7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2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E2105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E2105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6">
    <w:name w:val="heading 6"/>
    <w:basedOn w:val="Normlny"/>
    <w:next w:val="Normlny"/>
    <w:link w:val="Nadpis6Char"/>
    <w:uiPriority w:val="9"/>
    <w:unhideWhenUsed/>
    <w:qFormat/>
    <w:rsid w:val="00C75FE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105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2105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E2105E"/>
    <w:rPr>
      <w:rFonts w:ascii="Times New Roman" w:eastAsia="Times New Roman" w:hAnsi="Times New Roman" w:cs="Times New Roman"/>
      <w:b/>
      <w:bCs/>
      <w:sz w:val="27"/>
      <w:szCs w:val="27"/>
      <w:lang w:eastAsia="sk-SK"/>
    </w:rPr>
  </w:style>
  <w:style w:type="character" w:customStyle="1" w:styleId="Zkladntext2Char">
    <w:name w:val="Základný text 2 Char"/>
    <w:basedOn w:val="Predvolenpsmoodseku"/>
    <w:link w:val="Zkladntext2"/>
    <w:uiPriority w:val="99"/>
    <w:semiHidden/>
    <w:rsid w:val="00E2105E"/>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E210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E210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B60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60B2"/>
  </w:style>
  <w:style w:type="paragraph" w:styleId="Pta">
    <w:name w:val="footer"/>
    <w:basedOn w:val="Normlny"/>
    <w:link w:val="PtaChar"/>
    <w:uiPriority w:val="99"/>
    <w:unhideWhenUsed/>
    <w:rsid w:val="00FB60B2"/>
    <w:pPr>
      <w:tabs>
        <w:tab w:val="center" w:pos="4536"/>
        <w:tab w:val="right" w:pos="9072"/>
      </w:tabs>
      <w:spacing w:after="0" w:line="240" w:lineRule="auto"/>
    </w:pPr>
  </w:style>
  <w:style w:type="character" w:customStyle="1" w:styleId="PtaChar">
    <w:name w:val="Päta Char"/>
    <w:basedOn w:val="Predvolenpsmoodseku"/>
    <w:link w:val="Pta"/>
    <w:uiPriority w:val="99"/>
    <w:rsid w:val="00FB60B2"/>
  </w:style>
  <w:style w:type="paragraph" w:styleId="Textbubliny">
    <w:name w:val="Balloon Text"/>
    <w:basedOn w:val="Normlny"/>
    <w:link w:val="TextbublinyChar"/>
    <w:uiPriority w:val="99"/>
    <w:semiHidden/>
    <w:unhideWhenUsed/>
    <w:rsid w:val="00FB60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60B2"/>
    <w:rPr>
      <w:rFonts w:ascii="Tahoma" w:hAnsi="Tahoma" w:cs="Tahoma"/>
      <w:sz w:val="16"/>
      <w:szCs w:val="16"/>
    </w:rPr>
  </w:style>
  <w:style w:type="character" w:customStyle="1" w:styleId="Nadpis6Char">
    <w:name w:val="Nadpis 6 Char"/>
    <w:basedOn w:val="Predvolenpsmoodseku"/>
    <w:link w:val="Nadpis6"/>
    <w:uiPriority w:val="9"/>
    <w:rsid w:val="00C75FED"/>
    <w:rPr>
      <w:rFonts w:asciiTheme="majorHAnsi" w:eastAsiaTheme="majorEastAsia" w:hAnsiTheme="majorHAnsi" w:cstheme="majorBidi"/>
      <w:i/>
      <w:iCs/>
      <w:color w:val="243F60"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3695</TotalTime>
  <Pages>41</Pages>
  <Words>9261</Words>
  <Characters>52792</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3</cp:revision>
  <cp:lastPrinted>2019-01-29T11:53:00Z</cp:lastPrinted>
  <dcterms:created xsi:type="dcterms:W3CDTF">2018-11-28T13:03:00Z</dcterms:created>
  <dcterms:modified xsi:type="dcterms:W3CDTF">2019-02-06T23:30:00Z</dcterms:modified>
</cp:coreProperties>
</file>