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0E" w:rsidRDefault="00430A0E" w:rsidP="00430A0E">
      <w:pPr>
        <w:rPr>
          <w:b/>
          <w:sz w:val="24"/>
          <w:szCs w:val="24"/>
        </w:rPr>
      </w:pPr>
      <w:r>
        <w:rPr>
          <w:b/>
          <w:sz w:val="24"/>
          <w:szCs w:val="24"/>
        </w:rPr>
        <w:t>Wnioski do pacy na rok szkolny 2018/2019 wynikające z raportów i analiz przeprowadzonych ankiet:</w:t>
      </w:r>
    </w:p>
    <w:p w:rsidR="00430A0E" w:rsidRDefault="00430A0E" w:rsidP="00430A0E">
      <w:pPr>
        <w:pStyle w:val="Akapitzlist"/>
        <w:numPr>
          <w:ilvl w:val="0"/>
          <w:numId w:val="1"/>
        </w:numPr>
        <w:rPr>
          <w:b/>
        </w:rPr>
      </w:pPr>
      <w:proofErr w:type="gramStart"/>
      <w:r>
        <w:rPr>
          <w:b/>
        </w:rPr>
        <w:t>badanie</w:t>
      </w:r>
      <w:proofErr w:type="gramEnd"/>
      <w:r>
        <w:rPr>
          <w:b/>
        </w:rPr>
        <w:t xml:space="preserve"> stanu bezpieczeństwa i form przemocy w klasach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Vb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Vc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IIa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IIb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IIc</w:t>
      </w:r>
      <w:proofErr w:type="spellEnd"/>
      <w:r>
        <w:rPr>
          <w:b/>
        </w:rPr>
        <w:t xml:space="preserve"> gimnazjum</w:t>
      </w:r>
    </w:p>
    <w:p w:rsidR="00430A0E" w:rsidRDefault="00430A0E" w:rsidP="00430A0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badanie dotycząca czynników ryzyka i czynników chroniących (zdrowie psychiczne, relacje z rówieśnikami i rodzicami, czas wolny, poglądy związane z używaniem środków psychoaktywnych i </w:t>
      </w:r>
      <w:proofErr w:type="gramStart"/>
      <w:r>
        <w:rPr>
          <w:b/>
        </w:rPr>
        <w:t xml:space="preserve">przemocą ) </w:t>
      </w:r>
      <w:proofErr w:type="gramEnd"/>
      <w:r>
        <w:rPr>
          <w:b/>
        </w:rPr>
        <w:t xml:space="preserve">w klasach </w:t>
      </w:r>
      <w:proofErr w:type="spellStart"/>
      <w:r>
        <w:rPr>
          <w:b/>
        </w:rPr>
        <w:t>Va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Vb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VIb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VIIb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VIIc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IIa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IIb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IIc</w:t>
      </w:r>
      <w:proofErr w:type="spellEnd"/>
    </w:p>
    <w:p w:rsidR="00430A0E" w:rsidRDefault="00430A0E" w:rsidP="00430A0E">
      <w:pPr>
        <w:pStyle w:val="Akapitzlist"/>
        <w:rPr>
          <w:b/>
        </w:rPr>
      </w:pPr>
    </w:p>
    <w:p w:rsidR="00430A0E" w:rsidRDefault="00430A0E" w:rsidP="00430A0E">
      <w:pPr>
        <w:pStyle w:val="Akapitzlist"/>
        <w:rPr>
          <w:b/>
          <w:sz w:val="32"/>
          <w:szCs w:val="32"/>
        </w:rPr>
      </w:pPr>
      <w:r>
        <w:rPr>
          <w:b/>
          <w:sz w:val="32"/>
          <w:szCs w:val="32"/>
        </w:rPr>
        <w:t>Wnioski:</w:t>
      </w:r>
    </w:p>
    <w:p w:rsidR="00430A0E" w:rsidRDefault="00430A0E" w:rsidP="00430A0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Poczucie bezpieczeństwa na wysokim poziomie</w:t>
      </w:r>
    </w:p>
    <w:p w:rsidR="00430A0E" w:rsidRDefault="00430A0E" w:rsidP="00430A0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Kontynuowanie działań sprzyjających utrzymaniu wysokiego poziomu bezpieczeństwa</w:t>
      </w:r>
    </w:p>
    <w:p w:rsidR="00430A0E" w:rsidRDefault="00430A0E" w:rsidP="00430A0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Praca indywidualna z uczniami zachowującymi się agresywnie (współpraca z rodzicami, wychowawcami, kuratorami i specjalistami)</w:t>
      </w:r>
    </w:p>
    <w:p w:rsidR="00430A0E" w:rsidRDefault="00430A0E" w:rsidP="00430A0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Edukacja w zakresie odpowiedniego reagowania w sytuacji bycia świadkami przemocy</w:t>
      </w:r>
    </w:p>
    <w:p w:rsidR="00430A0E" w:rsidRDefault="00430A0E" w:rsidP="00430A0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Konsekwentnie reagować na przypadki łamania norm i zasad</w:t>
      </w:r>
    </w:p>
    <w:p w:rsidR="00430A0E" w:rsidRDefault="00430A0E" w:rsidP="00430A0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Zapoznać rodziców z raportami z badań ankietowych dotyczących czynników ryzyka i czynników chroniących</w:t>
      </w:r>
    </w:p>
    <w:p w:rsidR="00430A0E" w:rsidRDefault="00430A0E" w:rsidP="00430A0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Kontynuować profilaktykę uzależnień ze szczególnym uwzględnieniem alkoholu i uzależnień behawioralnych</w:t>
      </w:r>
    </w:p>
    <w:p w:rsidR="00430A0E" w:rsidRDefault="00430A0E" w:rsidP="00430A0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Kontynuować pracę nad budowaniem relacji</w:t>
      </w:r>
    </w:p>
    <w:p w:rsidR="00430A0E" w:rsidRDefault="00430A0E" w:rsidP="00430A0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Edukacja w zakresie używania leków</w:t>
      </w:r>
    </w:p>
    <w:p w:rsidR="00430A0E" w:rsidRDefault="00430A0E" w:rsidP="00430A0E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Zachęcanie uczniów do korzystania z oferty zajęć pozalekcyjnych ( szczególnie sportowych)</w:t>
      </w:r>
    </w:p>
    <w:p w:rsidR="00430A0E" w:rsidRDefault="00430A0E" w:rsidP="00430A0E"/>
    <w:p w:rsidR="00430A0E" w:rsidRDefault="00430A0E" w:rsidP="00430A0E">
      <w:pPr>
        <w:tabs>
          <w:tab w:val="left" w:pos="6285"/>
        </w:tabs>
      </w:pPr>
      <w:r>
        <w:t xml:space="preserve">                                                                                          </w:t>
      </w:r>
      <w:proofErr w:type="gramStart"/>
      <w:r>
        <w:t>opracowanie</w:t>
      </w:r>
      <w:proofErr w:type="gramEnd"/>
      <w:r>
        <w:t>: pedagodzy, psycholog</w:t>
      </w:r>
    </w:p>
    <w:p w:rsidR="00430A0E" w:rsidRDefault="00430A0E" w:rsidP="00430A0E">
      <w:pPr>
        <w:tabs>
          <w:tab w:val="left" w:pos="6285"/>
        </w:tabs>
      </w:pPr>
    </w:p>
    <w:p w:rsidR="007E3BBE" w:rsidRDefault="007E3BBE">
      <w:bookmarkStart w:id="0" w:name="_GoBack"/>
      <w:bookmarkEnd w:id="0"/>
    </w:p>
    <w:sectPr w:rsidR="007E3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6569"/>
    <w:multiLevelType w:val="hybridMultilevel"/>
    <w:tmpl w:val="7C901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26793"/>
    <w:multiLevelType w:val="hybridMultilevel"/>
    <w:tmpl w:val="8E76B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0E"/>
    <w:rsid w:val="00430A0E"/>
    <w:rsid w:val="007E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A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2018-09-19T08:02:00Z</dcterms:created>
  <dcterms:modified xsi:type="dcterms:W3CDTF">2018-09-19T08:03:00Z</dcterms:modified>
</cp:coreProperties>
</file>