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78" w:rsidRDefault="00263078" w:rsidP="00263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078">
        <w:rPr>
          <w:rFonts w:ascii="Times New Roman" w:hAnsi="Times New Roman" w:cs="Times New Roman"/>
          <w:b/>
          <w:sz w:val="24"/>
          <w:szCs w:val="24"/>
        </w:rPr>
        <w:t xml:space="preserve">WYKAZ ŚWIADCZEŃ GWARANTOWANYCH UDZIELANYCH </w:t>
      </w:r>
      <w:r>
        <w:rPr>
          <w:rFonts w:ascii="Times New Roman" w:hAnsi="Times New Roman" w:cs="Times New Roman"/>
          <w:b/>
          <w:sz w:val="24"/>
          <w:szCs w:val="24"/>
        </w:rPr>
        <w:t>PRZEZ PIELĘGNIARKĘ SZKOLNĄ</w:t>
      </w:r>
      <w:r w:rsidRPr="00263078">
        <w:rPr>
          <w:rFonts w:ascii="Times New Roman" w:hAnsi="Times New Roman" w:cs="Times New Roman"/>
          <w:b/>
          <w:sz w:val="24"/>
          <w:szCs w:val="24"/>
        </w:rPr>
        <w:t xml:space="preserve"> W ŚRODOWISKU NAUCZANIA I WYCHOWANIA ORAZ WARUNKI ICH  REALIZACJI</w:t>
      </w:r>
    </w:p>
    <w:p w:rsidR="004B27A9" w:rsidRDefault="004B27A9" w:rsidP="00263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7A9" w:rsidRPr="00263078" w:rsidRDefault="004B27A9" w:rsidP="00263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63078" w:rsidRPr="00263078" w:rsidRDefault="00263078" w:rsidP="00263078">
      <w:pPr>
        <w:jc w:val="center"/>
        <w:rPr>
          <w:rFonts w:ascii="Times New Roman" w:hAnsi="Times New Roman" w:cs="Times New Roman"/>
          <w:sz w:val="24"/>
          <w:szCs w:val="24"/>
        </w:rPr>
      </w:pPr>
      <w:r w:rsidRPr="00263078">
        <w:rPr>
          <w:rFonts w:ascii="Times New Roman" w:hAnsi="Times New Roman" w:cs="Times New Roman"/>
          <w:sz w:val="24"/>
          <w:szCs w:val="24"/>
        </w:rPr>
        <w:t>Świadczenia pielęgniarki szkolnej obejmują:</w:t>
      </w:r>
    </w:p>
    <w:p w:rsidR="00263078" w:rsidRPr="00263078" w:rsidRDefault="00263078" w:rsidP="004B27A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078">
        <w:rPr>
          <w:rFonts w:ascii="Times New Roman" w:hAnsi="Times New Roman" w:cs="Times New Roman"/>
          <w:sz w:val="24"/>
          <w:szCs w:val="24"/>
        </w:rPr>
        <w:t>Wykonywanie i inter</w:t>
      </w:r>
      <w:r>
        <w:rPr>
          <w:rFonts w:ascii="Times New Roman" w:hAnsi="Times New Roman" w:cs="Times New Roman"/>
          <w:sz w:val="24"/>
          <w:szCs w:val="24"/>
        </w:rPr>
        <w:t>pretowanie testów przesiewowych.</w:t>
      </w:r>
    </w:p>
    <w:p w:rsidR="00263078" w:rsidRPr="00263078" w:rsidRDefault="00263078" w:rsidP="004B27A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078">
        <w:rPr>
          <w:rFonts w:ascii="Times New Roman" w:hAnsi="Times New Roman" w:cs="Times New Roman"/>
          <w:sz w:val="24"/>
          <w:szCs w:val="24"/>
        </w:rPr>
        <w:t xml:space="preserve">Kierowanie postępowaniem </w:t>
      </w:r>
      <w:proofErr w:type="spellStart"/>
      <w:r w:rsidRPr="00263078">
        <w:rPr>
          <w:rFonts w:ascii="Times New Roman" w:hAnsi="Times New Roman" w:cs="Times New Roman"/>
          <w:sz w:val="24"/>
          <w:szCs w:val="24"/>
        </w:rPr>
        <w:t>poprzesiewowym</w:t>
      </w:r>
      <w:proofErr w:type="spellEnd"/>
      <w:r w:rsidRPr="00263078">
        <w:rPr>
          <w:rFonts w:ascii="Times New Roman" w:hAnsi="Times New Roman" w:cs="Times New Roman"/>
          <w:sz w:val="24"/>
          <w:szCs w:val="24"/>
        </w:rPr>
        <w:t xml:space="preserve"> oraz sprawowanie opieki nad uczni</w:t>
      </w:r>
      <w:r w:rsidR="004B27A9">
        <w:rPr>
          <w:rFonts w:ascii="Times New Roman" w:hAnsi="Times New Roman" w:cs="Times New Roman"/>
          <w:sz w:val="24"/>
          <w:szCs w:val="24"/>
        </w:rPr>
        <w:t>ami z </w:t>
      </w:r>
      <w:r>
        <w:rPr>
          <w:rFonts w:ascii="Times New Roman" w:hAnsi="Times New Roman" w:cs="Times New Roman"/>
          <w:sz w:val="24"/>
          <w:szCs w:val="24"/>
        </w:rPr>
        <w:t>dodatnimi wynikami testów.</w:t>
      </w:r>
    </w:p>
    <w:p w:rsidR="00263078" w:rsidRPr="00263078" w:rsidRDefault="00263078" w:rsidP="004B27A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078">
        <w:rPr>
          <w:rFonts w:ascii="Times New Roman" w:hAnsi="Times New Roman" w:cs="Times New Roman"/>
          <w:sz w:val="24"/>
          <w:szCs w:val="24"/>
        </w:rPr>
        <w:t>Czynne poradnictwo dla u</w:t>
      </w:r>
      <w:r>
        <w:rPr>
          <w:rFonts w:ascii="Times New Roman" w:hAnsi="Times New Roman" w:cs="Times New Roman"/>
          <w:sz w:val="24"/>
          <w:szCs w:val="24"/>
        </w:rPr>
        <w:t>czniów z problemami zdrowotnymi.</w:t>
      </w:r>
    </w:p>
    <w:p w:rsidR="00263078" w:rsidRPr="00263078" w:rsidRDefault="00263078" w:rsidP="004B27A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078">
        <w:rPr>
          <w:rFonts w:ascii="Times New Roman" w:hAnsi="Times New Roman" w:cs="Times New Roman"/>
          <w:sz w:val="24"/>
          <w:szCs w:val="24"/>
        </w:rPr>
        <w:t>Sprawowanie opieki nad uczniami z chorobami przewlekłymi i niepełnosprawnością, w tym realizacja świadczeń pielęgniarskich oraz wyłącznie na podstawie zlecenia lekarskiego i w porozumieniu z lekarzem podstawowej opieki zdrowotnej, na którego liście świadczeniobiorców znajduje się uczeń, zabiegów i procedur leczniczych koniecznych do wykonania u ucznia w trakcie pobytu w s</w:t>
      </w:r>
      <w:r>
        <w:rPr>
          <w:rFonts w:ascii="Times New Roman" w:hAnsi="Times New Roman" w:cs="Times New Roman"/>
          <w:sz w:val="24"/>
          <w:szCs w:val="24"/>
        </w:rPr>
        <w:t>zkole.</w:t>
      </w:r>
    </w:p>
    <w:p w:rsidR="00263078" w:rsidRPr="00263078" w:rsidRDefault="00263078" w:rsidP="004B27A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078">
        <w:rPr>
          <w:rFonts w:ascii="Times New Roman" w:hAnsi="Times New Roman" w:cs="Times New Roman"/>
          <w:sz w:val="24"/>
          <w:szCs w:val="24"/>
        </w:rPr>
        <w:t xml:space="preserve">Udzielanie pomocy przedlekarskiej w przypadku nagłych </w:t>
      </w:r>
      <w:proofErr w:type="spellStart"/>
      <w:r w:rsidRPr="00263078"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 w:rsidRPr="00263078">
        <w:rPr>
          <w:rFonts w:ascii="Times New Roman" w:hAnsi="Times New Roman" w:cs="Times New Roman"/>
          <w:sz w:val="24"/>
          <w:szCs w:val="24"/>
        </w:rPr>
        <w:t>, uraz</w:t>
      </w:r>
      <w:r>
        <w:rPr>
          <w:rFonts w:ascii="Times New Roman" w:hAnsi="Times New Roman" w:cs="Times New Roman"/>
          <w:sz w:val="24"/>
          <w:szCs w:val="24"/>
        </w:rPr>
        <w:t>ów i zatruć.</w:t>
      </w:r>
    </w:p>
    <w:p w:rsidR="00263078" w:rsidRPr="00263078" w:rsidRDefault="00263078" w:rsidP="004B27A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078">
        <w:rPr>
          <w:rFonts w:ascii="Times New Roman" w:hAnsi="Times New Roman" w:cs="Times New Roman"/>
          <w:sz w:val="24"/>
          <w:szCs w:val="24"/>
        </w:rPr>
        <w:t xml:space="preserve">Doradztwo dla dyrektora szkoły w sprawie warunków bezpieczeństwa uczniów, organizacji posiłków </w:t>
      </w:r>
      <w:r>
        <w:rPr>
          <w:rFonts w:ascii="Times New Roman" w:hAnsi="Times New Roman" w:cs="Times New Roman"/>
          <w:sz w:val="24"/>
          <w:szCs w:val="24"/>
        </w:rPr>
        <w:t>i warunków sanitarnych w szkole.</w:t>
      </w:r>
    </w:p>
    <w:p w:rsidR="00263078" w:rsidRPr="00263078" w:rsidRDefault="00263078" w:rsidP="004B27A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078">
        <w:rPr>
          <w:rFonts w:ascii="Times New Roman" w:hAnsi="Times New Roman" w:cs="Times New Roman"/>
          <w:sz w:val="24"/>
          <w:szCs w:val="24"/>
        </w:rPr>
        <w:t>Edukacja w zakresie zdrowia jamy ustne</w:t>
      </w:r>
      <w:r>
        <w:rPr>
          <w:rFonts w:ascii="Times New Roman" w:hAnsi="Times New Roman" w:cs="Times New Roman"/>
          <w:sz w:val="24"/>
          <w:szCs w:val="24"/>
        </w:rPr>
        <w:t>j.</w:t>
      </w:r>
    </w:p>
    <w:p w:rsidR="00263078" w:rsidRPr="00263078" w:rsidRDefault="00263078" w:rsidP="004B27A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078">
        <w:rPr>
          <w:rFonts w:ascii="Times New Roman" w:hAnsi="Times New Roman" w:cs="Times New Roman"/>
          <w:sz w:val="24"/>
          <w:szCs w:val="24"/>
        </w:rPr>
        <w:t>Prowadzenie u uczniów szkół podstawowych (klasy I-VI) znajdujących się na obszarach, gdzie poziom fluorków w wodzie pitnej nie przekracza wartości 1 mg/l, grupowej profilaktyki fluorkowej metodą nadzorowanego szczotkowania zębów preparatami fluorkowymi 6 razy w</w:t>
      </w:r>
      <w:r>
        <w:rPr>
          <w:rFonts w:ascii="Times New Roman" w:hAnsi="Times New Roman" w:cs="Times New Roman"/>
          <w:sz w:val="24"/>
          <w:szCs w:val="24"/>
        </w:rPr>
        <w:t xml:space="preserve"> roku, w odstępach co 6 tygodni.</w:t>
      </w:r>
    </w:p>
    <w:p w:rsidR="00263078" w:rsidRPr="00263078" w:rsidRDefault="00263078" w:rsidP="004B27A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078">
        <w:rPr>
          <w:rFonts w:ascii="Times New Roman" w:hAnsi="Times New Roman" w:cs="Times New Roman"/>
          <w:sz w:val="24"/>
          <w:szCs w:val="24"/>
        </w:rPr>
        <w:t>Udział w planowaniu, realizacji i ocenie edukacji zdrowotnej.</w:t>
      </w:r>
    </w:p>
    <w:p w:rsidR="00263078" w:rsidRDefault="00263078" w:rsidP="00263078">
      <w:pPr>
        <w:pStyle w:val="Akapitzlist"/>
        <w:jc w:val="both"/>
      </w:pPr>
    </w:p>
    <w:p w:rsidR="002717D5" w:rsidRDefault="004B27A9"/>
    <w:sectPr w:rsidR="00271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A4F1F"/>
    <w:multiLevelType w:val="hybridMultilevel"/>
    <w:tmpl w:val="DA48B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78"/>
    <w:rsid w:val="00263078"/>
    <w:rsid w:val="0040253A"/>
    <w:rsid w:val="004B27A9"/>
    <w:rsid w:val="005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85626-9121-45B6-992E-4647A061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0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Lamla</dc:creator>
  <cp:keywords/>
  <dc:description/>
  <cp:lastModifiedBy>Lila</cp:lastModifiedBy>
  <cp:revision>2</cp:revision>
  <dcterms:created xsi:type="dcterms:W3CDTF">2019-09-12T10:36:00Z</dcterms:created>
  <dcterms:modified xsi:type="dcterms:W3CDTF">2019-09-17T10:00:00Z</dcterms:modified>
</cp:coreProperties>
</file>