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D2" w:rsidRPr="00614C57" w:rsidRDefault="00614C57">
      <w:pPr>
        <w:rPr>
          <w:rFonts w:ascii="Times New Roman" w:hAnsi="Times New Roman" w:cs="Times New Roman"/>
          <w:b/>
          <w:sz w:val="28"/>
          <w:szCs w:val="24"/>
        </w:rPr>
      </w:pPr>
      <w:r w:rsidRPr="00614C57">
        <w:rPr>
          <w:rFonts w:ascii="Times New Roman" w:hAnsi="Times New Roman" w:cs="Times New Roman"/>
          <w:b/>
          <w:sz w:val="28"/>
          <w:szCs w:val="24"/>
        </w:rPr>
        <w:t>Wymagania edukacyjne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614C57">
        <w:rPr>
          <w:rFonts w:ascii="Times New Roman" w:hAnsi="Times New Roman" w:cs="Times New Roman"/>
          <w:b/>
          <w:sz w:val="28"/>
          <w:szCs w:val="24"/>
        </w:rPr>
        <w:t xml:space="preserve"> Edukacja językowa – język obcy nowożytny 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1. Uczeń posługuje się bardzo podstawowym zasobem środków językowych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dotyczących jego samego i jego najbliższego otoczenia, umożliwiającym realizację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pozostałych wymagań ogólnych w zakresie następujących tematów: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1) ja i moi bliscy (rodzina, przyjaciele);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2) moje miejsce zamieszkania (mój dom, moja miejscowość);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3) moja szkoła;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4) popularne zawody;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5) mój dzień, moje zabawy;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6) jedzenie;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7) sklep;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8) mój czas wolny i wakacje;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9) święta i tradycje, mój kraj;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color w:val="000000"/>
          <w:sz w:val="24"/>
          <w:szCs w:val="24"/>
        </w:rPr>
        <w:t>10) sport;</w:t>
      </w:r>
      <w:r w:rsidRPr="0061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11) moje samopoczucie;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12) przyroda wokół mnie;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13) świat baśni i wyobraźni.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 xml:space="preserve">2. </w:t>
      </w:r>
      <w:r w:rsidRPr="00614C57">
        <w:rPr>
          <w:rFonts w:ascii="Times New Roman" w:hAnsi="Times New Roman" w:cs="Times New Roman"/>
          <w:sz w:val="24"/>
          <w:szCs w:val="24"/>
        </w:rPr>
        <w:t>Uczeń rozumie bardzo proste wypowiedzi ustne, artykułowane wyraźnie i powoli,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w standardowej odmianie języka: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1) reaguje na polecenia;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2) rozumie sens krótkich wypowiedzi, opowiadań, bajek i historyjek oraz prostych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piosenek i wierszyków, szczególnie gdy są wspierane np. obrazkami,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rekwizytami, ruchem, mimiką, gestami, dodatkowymi dźwiękami;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3) znajduje w wypowiedzi określone informacje.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3. Uczeń rozumie wyrazy oraz jedno- lub kilkuzdaniowe, bardzo proste wypowiedzi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pisemne (np. historyjki obrazkowe z tekstem, opowiadania):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1) rozumie ogólny sens tekstu, szczególnie gdy jest wspierany obrazem lub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dźwiękiem;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2) znajduje w wypowiedzi określone informacje.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4. W zakresie wypowiedzi ustnych uczeń: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1) powtarza wyrazy i proste zdania;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2) tworzy bardzo proste i krótkie wypowiedzi według wzoru, np. nazywa obiekty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z otoczenia i opisuje je, nazywa czynności;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3) recytuje wiersze, rymowanki, odgrywa dialogi, śpiewa piosenki – samodzielnie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lub w grupie np. w realizacji małych form teatralnych;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4) używa poznanych wyrazów i zwrotów podczas zabawy.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5. W zakresie wypowiedzi pisemnych uczeń: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1) przepisuje wyrazy i proste zdania;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2) pisze pojedyncze wyrazy i zwroty;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3) pisze bardzo proste i krótkie zdania według wzoru i samodzielnie.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6. W zakresie reagowania uczeń: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1) reaguje werbalnie i niewerbalnie na polecenia;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2) przedstawia siebie i inne osoby – mówi np. jak się nazywa, ile ma lat, skąd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lastRenderedPageBreak/>
        <w:t>pochodzi, co potrafi robić;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3) zadaje pytania i udziela odpowiedzi w ramach wyuczonych zwrotów;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4) stosuje podstawowe zwroty grzecznościowe (np. wita się i żegna, dziękuje, prosi,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przeprasza);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5) wyraża swoje upodobania.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7. W zakresie przetwarzania tekstu uczeń nazywa w języku obcym nowożytnym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np. osoby, zwierzęta, przedmioty, czynności – z najbliższego otoczenia oraz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przedstawione w materiałach wizualnych i audiowizualnych.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8. Uczeń: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1) wie, że ludzie posługują się różnymi językami i aby się z nimi porozumieć, warto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nauczyć się ich języka;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2) posiada podstawowe informacje o krajach, w których ludzie posługują się danym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językiem obcym.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9. Uczeń potrafi określić, czego się nauczył, i wie, w jaki sposób może samodzielnie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pracować nad językiem (np. przez oglądanie bajek w języku obcym nowożytnym,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korzystanie ze słowników obrazkowych i gier edukacyjnych).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10. Uczeń współpracuje z rówieśnikami w trakcie nauki.</w:t>
      </w:r>
    </w:p>
    <w:p w:rsid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C57">
        <w:rPr>
          <w:rFonts w:ascii="Times New Roman" w:hAnsi="Times New Roman" w:cs="Times New Roman"/>
          <w:sz w:val="24"/>
          <w:szCs w:val="24"/>
        </w:rPr>
        <w:t>11. Uczeń korzysta ze źródeł informacji w języku obcym nowożytnym (np. ze słowników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obrazkowych, książeczek), również za pomocą technologii informacyjno-</w:t>
      </w:r>
    </w:p>
    <w:p w:rsidR="00614C57" w:rsidRPr="00614C57" w:rsidRDefault="00614C57" w:rsidP="0061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C57">
        <w:rPr>
          <w:rFonts w:ascii="Times New Roman" w:hAnsi="Times New Roman" w:cs="Times New Roman"/>
          <w:sz w:val="24"/>
          <w:szCs w:val="24"/>
        </w:rPr>
        <w:t>-komunikacyjnych.</w:t>
      </w:r>
    </w:p>
    <w:sectPr w:rsidR="00614C57" w:rsidRPr="0061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57"/>
    <w:rsid w:val="002F25D2"/>
    <w:rsid w:val="006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F953-61A5-47D7-979B-757DE9A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</dc:creator>
  <cp:keywords/>
  <dc:description/>
  <cp:lastModifiedBy>EWA MAZUR</cp:lastModifiedBy>
  <cp:revision>1</cp:revision>
  <dcterms:created xsi:type="dcterms:W3CDTF">2018-09-03T07:09:00Z</dcterms:created>
  <dcterms:modified xsi:type="dcterms:W3CDTF">2018-09-03T07:15:00Z</dcterms:modified>
</cp:coreProperties>
</file>