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621"/>
        <w:gridCol w:w="4621"/>
      </w:tblGrid>
      <w:tr w:rsidR="009D7F5E" w:rsidTr="009D7F5E">
        <w:trPr>
          <w:trHeight w:val="51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Chémia</w:t>
            </w:r>
          </w:p>
        </w:tc>
      </w:tr>
      <w:tr w:rsidR="009D7F5E" w:rsidTr="009D7F5E">
        <w:trPr>
          <w:trHeight w:val="5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deviaty</w:t>
            </w:r>
          </w:p>
        </w:tc>
      </w:tr>
      <w:tr w:rsidR="009D7F5E" w:rsidTr="009D7F5E">
        <w:trPr>
          <w:trHeight w:val="48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Zvýšená časová dotácia za týždeň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hodina</w:t>
            </w:r>
          </w:p>
        </w:tc>
      </w:tr>
      <w:tr w:rsidR="009D7F5E" w:rsidTr="009D7F5E">
        <w:trPr>
          <w:trHeight w:val="5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Využitie disponibilných hodín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Zvýšenie kvality výkonu vzdelávacích štandardov existujúceho predmetu</w:t>
            </w:r>
          </w:p>
        </w:tc>
      </w:tr>
    </w:tbl>
    <w:p w:rsidR="009D7F5E" w:rsidRDefault="009D7F5E" w:rsidP="009D7F5E"/>
    <w:p w:rsidR="009D7F5E" w:rsidRDefault="009D7F5E" w:rsidP="009D7F5E">
      <w:pPr>
        <w:rPr>
          <w:sz w:val="28"/>
          <w:szCs w:val="28"/>
        </w:rPr>
      </w:pPr>
      <w:r>
        <w:rPr>
          <w:sz w:val="28"/>
          <w:szCs w:val="28"/>
        </w:rPr>
        <w:t>Učebné osnovy sú totožné so vzdelávacím štandardom inovovaného ŠVP pre chémiu, mení sa kvalita vzdelávacieho štandardu smerom k jeho posilneniu – zvýšenie kvality.</w:t>
      </w:r>
    </w:p>
    <w:p w:rsidR="009D7F5E" w:rsidRDefault="009D7F5E" w:rsidP="009D7F5E">
      <w:pPr>
        <w:rPr>
          <w:sz w:val="28"/>
          <w:szCs w:val="28"/>
        </w:rPr>
      </w:pPr>
      <w:r>
        <w:rPr>
          <w:sz w:val="28"/>
          <w:szCs w:val="28"/>
        </w:rPr>
        <w:t>Vo vyučovacom predmete chémia v 9. ročníku sa zvyšuje v UP v </w:t>
      </w:r>
      <w:proofErr w:type="spellStart"/>
      <w:r>
        <w:rPr>
          <w:sz w:val="28"/>
          <w:szCs w:val="28"/>
        </w:rPr>
        <w:t>iŠkVP</w:t>
      </w:r>
      <w:proofErr w:type="spellEnd"/>
      <w:r>
        <w:rPr>
          <w:sz w:val="28"/>
          <w:szCs w:val="28"/>
        </w:rPr>
        <w:t xml:space="preserve"> časová dotácia o 1 hodinu týždenne (na 2 vyučovacie hodiny / týždenne).</w:t>
      </w:r>
    </w:p>
    <w:p w:rsidR="009D7F5E" w:rsidRDefault="009D7F5E" w:rsidP="009D7F5E">
      <w:pPr>
        <w:rPr>
          <w:sz w:val="28"/>
          <w:szCs w:val="28"/>
        </w:rPr>
      </w:pPr>
      <w:r>
        <w:rPr>
          <w:sz w:val="28"/>
          <w:szCs w:val="28"/>
        </w:rPr>
        <w:t>Tieto vyučovacie hodiny sa použijú v tematických celkoch nasledovne:</w:t>
      </w:r>
    </w:p>
    <w:p w:rsidR="009D7F5E" w:rsidRDefault="009D7F5E" w:rsidP="009D7F5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Názov tematického celku: Chemické výpočty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D7F5E" w:rsidTr="009D7F5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5E" w:rsidRDefault="009D7F5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Obsahový štandard</w:t>
            </w:r>
          </w:p>
        </w:tc>
      </w:tr>
      <w:tr w:rsidR="00FC4405" w:rsidTr="001433C8">
        <w:trPr>
          <w:trHeight w:val="28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91" w:rsidRPr="00E27DE7" w:rsidRDefault="00325291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E27DE7">
              <w:rPr>
                <w:rFonts w:ascii="Arial Narrow" w:hAnsi="Arial Narrow"/>
                <w:sz w:val="24"/>
                <w:szCs w:val="24"/>
              </w:rPr>
              <w:t>uplatniť pojem mol ako jednotku látkového množstva</w:t>
            </w:r>
          </w:p>
          <w:p w:rsidR="00325291" w:rsidRPr="004F2656" w:rsidRDefault="00325291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4F2656">
              <w:rPr>
                <w:rFonts w:ascii="Arial Narrow" w:hAnsi="Arial Narrow"/>
                <w:bCs/>
                <w:sz w:val="24"/>
                <w:szCs w:val="24"/>
              </w:rPr>
              <w:t>porovnať</w:t>
            </w:r>
            <w:r w:rsidRPr="004F265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4F2656">
              <w:rPr>
                <w:rFonts w:ascii="Arial Narrow" w:hAnsi="Arial Narrow"/>
                <w:sz w:val="24"/>
                <w:szCs w:val="24"/>
              </w:rPr>
              <w:t>hmotnosť 1 mólu atómov rôznych prvkov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325291" w:rsidRPr="004F2656" w:rsidRDefault="00325291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4F2656">
              <w:rPr>
                <w:rFonts w:ascii="Arial Narrow" w:hAnsi="Arial Narrow"/>
                <w:sz w:val="24"/>
                <w:szCs w:val="24"/>
              </w:rPr>
              <w:t>vypočítať molárnu hmotnosť zlúčenín zo známych molárnych hmotností atómov prvkov tvoriacich zlúčeninu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325291" w:rsidRPr="004F2656" w:rsidRDefault="00325291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iCs/>
                <w:sz w:val="24"/>
                <w:szCs w:val="24"/>
              </w:rPr>
              <w:t>vypočítať látkové množstvo látky, ak je zadaná hmotnosť látky a molárna hmotnosť látky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F2656" w:rsidRP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sz w:val="24"/>
                <w:szCs w:val="24"/>
              </w:rPr>
              <w:t>vypočítať hmotnosť látky a vody potrebnej na prípravu roztoku s určitou hmotnosťou a hmotnostného zlomku zložky roztoku</w:t>
            </w:r>
          </w:p>
          <w:p w:rsidR="004F2656" w:rsidRDefault="004F2656" w:rsidP="00325291">
            <w:pPr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  <w:p w:rsidR="004F2656" w:rsidRP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bCs/>
                <w:sz w:val="24"/>
                <w:szCs w:val="24"/>
              </w:rPr>
              <w:t>vypočítať látkové množstvo a hmotnosť látky potrebnej na prípravu roztoku s určitým objemom a koncentráciou látkového množstva</w:t>
            </w:r>
          </w:p>
          <w:p w:rsidR="004F2656" w:rsidRDefault="004F2656" w:rsidP="00325291">
            <w:pPr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vyriešiť ( vypočítať príklady) úlohy na chemické výpočty</w:t>
            </w:r>
          </w:p>
          <w:p w:rsidR="004F2656" w:rsidRDefault="004F2656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F2656" w:rsidRP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sz w:val="24"/>
                <w:szCs w:val="24"/>
              </w:rPr>
              <w:t>uplatňovať vo výpočtoch vzťahy medzi m, n, M a c, w, V</w:t>
            </w:r>
          </w:p>
          <w:p w:rsidR="004F2656" w:rsidRDefault="004F2656" w:rsidP="00325291">
            <w:pPr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  <w:p w:rsid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B95882">
              <w:rPr>
                <w:rFonts w:ascii="Arial Narrow" w:hAnsi="Arial Narrow" w:cs="Arial"/>
                <w:sz w:val="24"/>
                <w:szCs w:val="24"/>
              </w:rPr>
              <w:lastRenderedPageBreak/>
              <w:t>utriediť pojmy a</w:t>
            </w:r>
            <w:r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B95882">
              <w:rPr>
                <w:rFonts w:ascii="Arial Narrow" w:hAnsi="Arial Narrow" w:cs="Arial"/>
                <w:sz w:val="24"/>
                <w:szCs w:val="24"/>
              </w:rPr>
              <w:t>zručnosti</w:t>
            </w:r>
          </w:p>
          <w:p w:rsidR="004F2656" w:rsidRP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bCs/>
                <w:sz w:val="24"/>
                <w:szCs w:val="24"/>
              </w:rPr>
              <w:t>prehlbovať zručnosť samostatne pracovať s chem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ickými</w:t>
            </w:r>
            <w:r w:rsidRPr="004F2656">
              <w:rPr>
                <w:rFonts w:ascii="Arial Narrow" w:hAnsi="Arial Narrow" w:cs="Arial"/>
                <w:bCs/>
                <w:sz w:val="24"/>
                <w:szCs w:val="24"/>
              </w:rPr>
              <w:t xml:space="preserve"> tabuľkami</w:t>
            </w:r>
          </w:p>
          <w:p w:rsidR="004F2656" w:rsidRDefault="004F2656" w:rsidP="004F2656">
            <w:pPr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46635">
              <w:rPr>
                <w:rFonts w:ascii="Arial Narrow" w:hAnsi="Arial Narrow" w:cs="Arial"/>
                <w:sz w:val="24"/>
                <w:szCs w:val="24"/>
              </w:rPr>
              <w:t>pripraviť roztok určitej koncentráte, vypočítať potrebné množstvá vody a</w:t>
            </w:r>
            <w:r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46635">
              <w:rPr>
                <w:rFonts w:ascii="Arial Narrow" w:hAnsi="Arial Narrow" w:cs="Arial"/>
                <w:sz w:val="24"/>
                <w:szCs w:val="24"/>
              </w:rPr>
              <w:t>chem</w:t>
            </w:r>
            <w:r>
              <w:rPr>
                <w:rFonts w:ascii="Arial Narrow" w:hAnsi="Arial Narrow" w:cs="Arial"/>
                <w:sz w:val="24"/>
                <w:szCs w:val="24"/>
              </w:rPr>
              <w:t>ickej látky</w:t>
            </w:r>
            <w:r w:rsidRPr="001466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F2656" w:rsidRPr="004F2656" w:rsidRDefault="004F2656" w:rsidP="004F2656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F2656" w:rsidRPr="004F2656" w:rsidRDefault="004F2656" w:rsidP="004F2656">
            <w:pPr>
              <w:pStyle w:val="Odsekzoznamu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4F2656">
              <w:rPr>
                <w:rFonts w:ascii="Arial Narrow" w:hAnsi="Arial Narrow" w:cs="Arial"/>
                <w:bCs/>
                <w:sz w:val="24"/>
                <w:szCs w:val="24"/>
              </w:rPr>
              <w:t xml:space="preserve">dodržiavať </w:t>
            </w:r>
            <w:r w:rsidRPr="004F2656">
              <w:rPr>
                <w:rFonts w:ascii="Arial Narrow" w:hAnsi="Arial Narrow" w:cs="Arial"/>
                <w:sz w:val="24"/>
                <w:szCs w:val="24"/>
              </w:rPr>
              <w:t>zásady bezpečnej práce v chemickom laboratóriu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Látkové množstvo – definícia, veličina</w:t>
            </w:r>
          </w:p>
          <w:p w:rsidR="00325291" w:rsidRDefault="00325291" w:rsidP="00325291">
            <w:pPr>
              <w:pStyle w:val="Odsekzoznamu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Jednotka látkového množstva – mol</w:t>
            </w:r>
          </w:p>
          <w:p w:rsidR="00325291" w:rsidRPr="00325291" w:rsidRDefault="00325291" w:rsidP="003252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325291">
              <w:rPr>
                <w:rFonts w:ascii="Arial Narrow" w:hAnsi="Arial Narrow"/>
                <w:sz w:val="24"/>
                <w:szCs w:val="24"/>
              </w:rPr>
              <w:t>Molárna hmotnosť – definícia, veličina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Jednotka molárnej hmotnosti – mol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Určovanie molárnej hmotnosti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Výpočet látkového množstva a molárnej hmotnosti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Hmotnostný zlomok – veličina, definícia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Hmotnostné percento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Látková koncentrácia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Chemické výpočty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Vzťahy medzi veličinami</w:t>
            </w:r>
          </w:p>
          <w:p w:rsidR="00325291" w:rsidRDefault="00325291" w:rsidP="0032529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Príprava roztokov</w:t>
            </w:r>
          </w:p>
          <w:p w:rsidR="00FC4405" w:rsidRPr="00FC4405" w:rsidRDefault="00325291" w:rsidP="00FC4405">
            <w:pPr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Chemické príklady</w:t>
            </w:r>
          </w:p>
        </w:tc>
      </w:tr>
    </w:tbl>
    <w:p w:rsidR="00884BCF" w:rsidRDefault="00884BCF" w:rsidP="00C20FFF"/>
    <w:p w:rsidR="00C20FFF" w:rsidRDefault="00C20FFF" w:rsidP="00C20FFF">
      <w:pPr>
        <w:jc w:val="right"/>
      </w:pPr>
      <w:r>
        <w:t xml:space="preserve">Vypracovala: Mgr. Mária </w:t>
      </w:r>
      <w:proofErr w:type="spellStart"/>
      <w:r>
        <w:t>Lukačinová</w:t>
      </w:r>
      <w:proofErr w:type="spellEnd"/>
      <w:r>
        <w:t>, 2019</w:t>
      </w:r>
    </w:p>
    <w:sectPr w:rsidR="00C20FFF" w:rsidSect="004F26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73"/>
    <w:multiLevelType w:val="hybridMultilevel"/>
    <w:tmpl w:val="96A606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19A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4DF3"/>
    <w:multiLevelType w:val="hybridMultilevel"/>
    <w:tmpl w:val="EA2C6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54CA5"/>
    <w:multiLevelType w:val="hybridMultilevel"/>
    <w:tmpl w:val="F44CA8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C05"/>
    <w:multiLevelType w:val="hybridMultilevel"/>
    <w:tmpl w:val="DC94C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6DE8"/>
    <w:multiLevelType w:val="hybridMultilevel"/>
    <w:tmpl w:val="A45CF7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1E72"/>
    <w:multiLevelType w:val="hybridMultilevel"/>
    <w:tmpl w:val="0BAC4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D40A5"/>
    <w:multiLevelType w:val="hybridMultilevel"/>
    <w:tmpl w:val="10365E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175F7B"/>
    <w:multiLevelType w:val="hybridMultilevel"/>
    <w:tmpl w:val="962223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CE2"/>
    <w:multiLevelType w:val="hybridMultilevel"/>
    <w:tmpl w:val="E1EEF006"/>
    <w:lvl w:ilvl="0" w:tplc="464C652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5233F"/>
    <w:multiLevelType w:val="hybridMultilevel"/>
    <w:tmpl w:val="C6F431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065DD8"/>
    <w:multiLevelType w:val="hybridMultilevel"/>
    <w:tmpl w:val="3B04818E"/>
    <w:lvl w:ilvl="0" w:tplc="D6809E94">
      <w:numFmt w:val="bullet"/>
      <w:lvlText w:val="-"/>
      <w:lvlJc w:val="left"/>
      <w:pPr>
        <w:ind w:left="235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7F5E"/>
    <w:rsid w:val="000E2138"/>
    <w:rsid w:val="00325291"/>
    <w:rsid w:val="004F2656"/>
    <w:rsid w:val="00884BCF"/>
    <w:rsid w:val="009D7F5E"/>
    <w:rsid w:val="00B12B9F"/>
    <w:rsid w:val="00C20FFF"/>
    <w:rsid w:val="00EA4656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7F5E"/>
    <w:pPr>
      <w:ind w:left="720"/>
      <w:contextualSpacing/>
    </w:pPr>
  </w:style>
  <w:style w:type="table" w:styleId="Mriekatabuky">
    <w:name w:val="Table Grid"/>
    <w:basedOn w:val="Normlnatabuka"/>
    <w:uiPriority w:val="59"/>
    <w:rsid w:val="009D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unhideWhenUsed/>
    <w:rsid w:val="009D7F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D7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76ED-E947-4B13-A9CE-8D92D435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2</cp:revision>
  <dcterms:created xsi:type="dcterms:W3CDTF">2019-09-01T14:55:00Z</dcterms:created>
  <dcterms:modified xsi:type="dcterms:W3CDTF">2019-09-01T14:55:00Z</dcterms:modified>
</cp:coreProperties>
</file>