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A" w:rsidRDefault="00E653CA" w:rsidP="00E653CA">
      <w:pPr>
        <w:spacing w:after="0" w:line="36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pl-PL"/>
        </w:rPr>
        <w:t>Regulamin</w:t>
      </w:r>
    </w:p>
    <w:p w:rsidR="00E653CA" w:rsidRDefault="00E653CA" w:rsidP="00E653CA">
      <w:pPr>
        <w:spacing w:after="0" w:line="36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pl-PL"/>
        </w:rPr>
        <w:t>II Konkursu Wiedzy o Rodzinie Engeströmów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I. 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Organizatorzy: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Stowarzyszenie im. Larsa i Wawrz</w:t>
      </w:r>
      <w:r w:rsidR="00A5583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yńca Engeströmów  z siedzibą w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Ceradzu Kościelnym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II.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Cele konkursu: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przybliżenie uczniom rodziny Engeströmów, szczególnie postaci </w:t>
      </w:r>
      <w:r>
        <w:rPr>
          <w:rFonts w:ascii="Comic Sans MS" w:hAnsi="Comic Sans MS"/>
          <w:sz w:val="24"/>
          <w:szCs w:val="24"/>
        </w:rPr>
        <w:t xml:space="preserve">hrabiego </w:t>
      </w:r>
      <w:r>
        <w:rPr>
          <w:rFonts w:ascii="Comic Sans MS" w:hAnsi="Comic Sans MS"/>
          <w:bCs/>
          <w:sz w:val="24"/>
          <w:szCs w:val="24"/>
        </w:rPr>
        <w:t>Larsa von Engeströma i Wawrzyńca Benzelstjerny  Engeströma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hAnsi="Comic Sans MS"/>
          <w:bCs/>
          <w:sz w:val="24"/>
          <w:szCs w:val="24"/>
        </w:rPr>
        <w:t>przybliżenie wiedzy o historycznych związkach Polski i Szwecji</w:t>
      </w:r>
    </w:p>
    <w:p w:rsidR="00E653CA" w:rsidRPr="00591E1D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91E1D">
        <w:rPr>
          <w:rFonts w:ascii="Comic Sans MS" w:eastAsia="Times New Roman" w:hAnsi="Comic Sans MS" w:cs="Arial"/>
          <w:sz w:val="24"/>
          <w:szCs w:val="24"/>
          <w:lang w:eastAsia="pl-PL"/>
        </w:rPr>
        <w:t>przybliżenie dziedzictwa kulturowego regionu,</w:t>
      </w:r>
    </w:p>
    <w:p w:rsidR="00E653CA" w:rsidRPr="00591E1D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91E1D">
        <w:rPr>
          <w:rFonts w:ascii="Comic Sans MS" w:eastAsia="Times New Roman" w:hAnsi="Comic Sans MS" w:cs="Arial"/>
          <w:sz w:val="24"/>
          <w:szCs w:val="24"/>
          <w:lang w:eastAsia="pl-PL"/>
        </w:rPr>
        <w:t>rozwijanie zainteresowań regionem i jego historią,</w:t>
      </w:r>
    </w:p>
    <w:p w:rsidR="00E653CA" w:rsidRPr="00591E1D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91E1D">
        <w:rPr>
          <w:rFonts w:ascii="Comic Sans MS" w:eastAsia="Times New Roman" w:hAnsi="Comic Sans MS" w:cs="Arial"/>
          <w:sz w:val="24"/>
          <w:szCs w:val="24"/>
          <w:lang w:eastAsia="pl-PL"/>
        </w:rPr>
        <w:t>zainteresowanie dzieci i młodzieży współczesną Szwecją</w:t>
      </w:r>
    </w:p>
    <w:p w:rsidR="00E653CA" w:rsidRPr="00591E1D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91E1D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kształtowanie poczucia własnej tożsamości i postaw patriotycznych,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zachęcanie do pozytywnej rywalizacji i rozwijania swoich ambicji,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integracja społeczności parafii w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pl-PL"/>
        </w:rPr>
        <w:t>Ceradzu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Kościelnym.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III.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Uczestnicy konkursu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konkurs organizowany jest dla uczniów szkół podstawowych (poziom klas IV –VI) o</w:t>
      </w:r>
      <w:r w:rsidR="00591E1D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raz dla uczniów klas VII - VIII </w:t>
      </w:r>
      <w:proofErr w:type="spellStart"/>
      <w:r w:rsidR="00591E1D">
        <w:rPr>
          <w:rFonts w:ascii="Comic Sans MS" w:eastAsia="Times New Roman" w:hAnsi="Comic Sans MS" w:cs="Arial"/>
          <w:sz w:val="24"/>
          <w:szCs w:val="24"/>
          <w:lang w:eastAsia="pl-PL"/>
        </w:rPr>
        <w:t>sp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 III gimnazjum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każda klasa wystawia trzyosobową drużynę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IV.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Zakres materiału: 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wszelkie zadania konkursowe przygotowane zostan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ą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 oparciu o tre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ś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ci zawarte w broszurze specjalnie opracowanej przez zarząd Stowarzyszenia im. Larsa i Wawrzyńca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pl-PL"/>
        </w:rPr>
        <w:t>Engeströmów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,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szkoły otrzymają komplet materiałów, 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można korzystać z innych dostępnych źródeł</w:t>
      </w: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653CA" w:rsidRDefault="00E653CA" w:rsidP="00E653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V. Terminarz konkursu: 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przygotowania indywidualne i wybór drużyn z poszczególnych klas</w:t>
      </w:r>
    </w:p>
    <w:p w:rsidR="00E653CA" w:rsidRDefault="00E653CA" w:rsidP="00E653CA">
      <w:pPr>
        <w:pStyle w:val="Akapitzlist"/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finał w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Ceradzu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Kościelnym 17 listopada 2018r. o godz. 10.00</w:t>
      </w:r>
    </w:p>
    <w:p w:rsidR="00E653CA" w:rsidRDefault="00E653CA" w:rsidP="00E653CA">
      <w:pPr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E653CA" w:rsidRDefault="00E653CA" w:rsidP="00E653CA">
      <w:pPr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VI. Ocena i nagrody:</w:t>
      </w:r>
    </w:p>
    <w:p w:rsidR="00E653CA" w:rsidRDefault="00E653CA" w:rsidP="00E653CA">
      <w:pPr>
        <w:pStyle w:val="Akapitzlist"/>
        <w:numPr>
          <w:ilvl w:val="0"/>
          <w:numId w:val="1"/>
        </w:numPr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dla wszystkich uczestników konkursu przewidziane są pamiątkowe dyplomy</w:t>
      </w:r>
    </w:p>
    <w:p w:rsidR="00E653CA" w:rsidRDefault="00E653CA" w:rsidP="00E653CA">
      <w:pPr>
        <w:pStyle w:val="Akapitzlist"/>
        <w:numPr>
          <w:ilvl w:val="0"/>
          <w:numId w:val="1"/>
        </w:numPr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zwycięzcy otrzymają nagrody rzeczowe</w:t>
      </w:r>
    </w:p>
    <w:p w:rsidR="00E653CA" w:rsidRDefault="00E653CA" w:rsidP="00E653CA">
      <w:pPr>
        <w:pStyle w:val="Akapitzlist"/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E653CA" w:rsidRDefault="00E653CA" w:rsidP="00E653CA">
      <w:pPr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VII. Sprawy sporne:</w:t>
      </w:r>
    </w:p>
    <w:p w:rsidR="00E653CA" w:rsidRDefault="00E653CA" w:rsidP="00E653CA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wszelkie sprawy sporne nie objęte regulaminem rozstrzyga organizator.</w:t>
      </w:r>
    </w:p>
    <w:p w:rsidR="00BF0083" w:rsidRDefault="00BF0083"/>
    <w:sectPr w:rsidR="00BF0083" w:rsidSect="00BF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2190"/>
    <w:multiLevelType w:val="hybridMultilevel"/>
    <w:tmpl w:val="AFD8688A"/>
    <w:lvl w:ilvl="0" w:tplc="B9B299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653CA"/>
    <w:rsid w:val="001E22C5"/>
    <w:rsid w:val="002F7744"/>
    <w:rsid w:val="00591E1D"/>
    <w:rsid w:val="00660325"/>
    <w:rsid w:val="00894D62"/>
    <w:rsid w:val="00A5583A"/>
    <w:rsid w:val="00BF0083"/>
    <w:rsid w:val="00E6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sppn</cp:lastModifiedBy>
  <cp:revision>3</cp:revision>
  <dcterms:created xsi:type="dcterms:W3CDTF">2018-10-04T11:21:00Z</dcterms:created>
  <dcterms:modified xsi:type="dcterms:W3CDTF">2018-10-04T11:32:00Z</dcterms:modified>
</cp:coreProperties>
</file>