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DC" w:rsidRPr="00715308" w:rsidRDefault="003A41E3">
      <w:pPr>
        <w:rPr>
          <w:b/>
        </w:rPr>
      </w:pPr>
      <w:r>
        <w:rPr>
          <w:b/>
        </w:rPr>
        <w:t>„Wędrując ku dorosłości” – p</w:t>
      </w:r>
      <w:r w:rsidR="00A426AF" w:rsidRPr="00715308">
        <w:rPr>
          <w:b/>
        </w:rPr>
        <w:t xml:space="preserve">rogram nauczania </w:t>
      </w:r>
      <w:r>
        <w:rPr>
          <w:b/>
        </w:rPr>
        <w:t>wychowania do życia w rodzinie w klasie</w:t>
      </w:r>
      <w:r w:rsidR="00A426AF" w:rsidRPr="00715308">
        <w:rPr>
          <w:b/>
        </w:rPr>
        <w:t xml:space="preserve"> V</w:t>
      </w:r>
      <w:r>
        <w:rPr>
          <w:b/>
        </w:rPr>
        <w:t xml:space="preserve"> </w:t>
      </w:r>
    </w:p>
    <w:p w:rsidR="00A426AF" w:rsidRDefault="00A426AF">
      <w:r>
        <w:t xml:space="preserve">Aktem prawnym regulującym realizację przedmiotu wychowanie do życia w rodzinie jest rozporządzenie Ministra Edukacji Narodowej z dnia 12 sierpnia 1999 roku (Dz.U. nr 67, poz. 756) z późniejszymi zmianami; ostatnie rozporządzenie zmieniające z dnia 2 czerwca 2017 roku (Dz.U. z dnia 9 czerwca 2017 r. poz. 1117). </w:t>
      </w:r>
    </w:p>
    <w:p w:rsidR="00A426AF" w:rsidRPr="00715308" w:rsidRDefault="00A426AF">
      <w:pPr>
        <w:rPr>
          <w:b/>
        </w:rPr>
      </w:pPr>
      <w:r w:rsidRPr="00715308">
        <w:rPr>
          <w:b/>
        </w:rPr>
        <w:t xml:space="preserve">Najważniejsze warunki realizacji wychowania do życia w rodzinie: </w:t>
      </w:r>
    </w:p>
    <w:p w:rsidR="00A426AF" w:rsidRDefault="00A426AF">
      <w:r>
        <w:t>• w każdej klasie (od czwartej klasy szkoły podstawowej) przeznacza się po 14 godzin dla ucznia (w tym po 5 godzin z podziałem na grupy dziewcząt i chłopców), a tym samym po 19 godzin dla nauczyciela,</w:t>
      </w:r>
    </w:p>
    <w:p w:rsidR="00A426AF" w:rsidRDefault="00A426AF">
      <w:r>
        <w:t xml:space="preserve"> • uczeń niepełnoletni nie bierze udziału w zajęciach tylko w przypadku zgłoszenia przez rodziców pisemnej rezygnacji, którą składa dyrektorowi szkoły (uczeń pełnoletni sam zgłasza ewentualną rezygnację z zajęć), </w:t>
      </w:r>
    </w:p>
    <w:p w:rsidR="00A426AF" w:rsidRDefault="00A426AF">
      <w:r>
        <w:t>• realizacja zajęć powinna stanowić spójną całość z zadaniami wychowawczo-profilaktycznymi szkoły, a w szczególności: 1) wspierać wychowawczą rolę rodziny, 2) promować integralne ujęcie ludzkiej seksualności, 3) kształtować postawy prorodzinne, prozdrowotne i prospołeczne.</w:t>
      </w:r>
    </w:p>
    <w:p w:rsidR="00A426AF" w:rsidRDefault="00A426AF">
      <w:r w:rsidRPr="00A426AF">
        <w:rPr>
          <w:b/>
        </w:rPr>
        <w:t>Treści nauczania w klasie V</w:t>
      </w:r>
      <w:r>
        <w:t xml:space="preserve"> (zgodne z Podstawą programową zajęć szkolnych „wychowanie do życia w rodzinie”, rozporządzenie Ministra Edukacji Narodowej z dnia 14 lutego 2017 roku) 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>O budowaniu bliskich relacji w rodzinie</w:t>
      </w:r>
      <w:r w:rsidR="00981945">
        <w:t>:</w:t>
      </w:r>
    </w:p>
    <w:p w:rsidR="00A426AF" w:rsidRDefault="00A426AF" w:rsidP="00A426AF">
      <w:pPr>
        <w:pStyle w:val="Akapitzlist"/>
      </w:pPr>
      <w:r>
        <w:t xml:space="preserve"> • rodzina miejscem zaspokojenia potrzeb człowieka (biologicznych, fizycznych, emocjonalnych, intelektualnych, i duchowych), </w:t>
      </w:r>
    </w:p>
    <w:p w:rsidR="00A426AF" w:rsidRDefault="00A426AF" w:rsidP="00A426AF">
      <w:pPr>
        <w:pStyle w:val="Akapitzlist"/>
      </w:pPr>
      <w:r>
        <w:t xml:space="preserve">• budowanie relacji a uczucia, postawy i zachowania, </w:t>
      </w:r>
    </w:p>
    <w:p w:rsidR="00A426AF" w:rsidRDefault="00A426AF" w:rsidP="00A426AF">
      <w:pPr>
        <w:pStyle w:val="Akapitzlist"/>
      </w:pPr>
      <w:r>
        <w:t>• rodzaje uczuć,</w:t>
      </w:r>
    </w:p>
    <w:p w:rsidR="00A426AF" w:rsidRDefault="00A426AF" w:rsidP="00A426AF">
      <w:pPr>
        <w:pStyle w:val="Akapitzlist"/>
      </w:pPr>
      <w:r>
        <w:t xml:space="preserve">• sposoby wyrażania i komunikowania uczuć, w tym wyrażanie postawy miłości do najbliższych. 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 xml:space="preserve">Formacyjna rola rodziny w zakresie: </w:t>
      </w:r>
    </w:p>
    <w:p w:rsidR="00A426AF" w:rsidRDefault="00A426AF" w:rsidP="00A426AF">
      <w:pPr>
        <w:pStyle w:val="Akapitzlist"/>
      </w:pPr>
      <w:r>
        <w:t xml:space="preserve">• przekazywania wiedzy o życiu, człowieku i świecie, </w:t>
      </w:r>
    </w:p>
    <w:p w:rsidR="00A426AF" w:rsidRDefault="00A426AF" w:rsidP="00A426AF">
      <w:pPr>
        <w:pStyle w:val="Akapitzlist"/>
      </w:pPr>
      <w:r>
        <w:t xml:space="preserve">• kształtowania postaw, </w:t>
      </w:r>
    </w:p>
    <w:p w:rsidR="00A426AF" w:rsidRDefault="00A426AF" w:rsidP="00A426AF">
      <w:pPr>
        <w:pStyle w:val="Akapitzlist"/>
      </w:pPr>
      <w:r>
        <w:t xml:space="preserve">• ćwiczenia umiejętności, </w:t>
      </w:r>
    </w:p>
    <w:p w:rsidR="00A426AF" w:rsidRDefault="00A426AF" w:rsidP="00A426AF">
      <w:pPr>
        <w:pStyle w:val="Akapitzlist"/>
      </w:pPr>
      <w:r>
        <w:t xml:space="preserve">• tworzenia hierarchii wartości, </w:t>
      </w:r>
    </w:p>
    <w:p w:rsidR="00A426AF" w:rsidRDefault="00A426AF" w:rsidP="00A426AF">
      <w:pPr>
        <w:pStyle w:val="Akapitzlist"/>
      </w:pPr>
      <w:r>
        <w:t>• uczenia norm i zgodnych z nimi zachowań.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>Komunikacja w rodzinie</w:t>
      </w:r>
      <w:r w:rsidR="00981945">
        <w:t>:</w:t>
      </w:r>
    </w:p>
    <w:p w:rsidR="00A426AF" w:rsidRDefault="00A426AF" w:rsidP="00A426AF">
      <w:pPr>
        <w:pStyle w:val="Akapitzlist"/>
      </w:pPr>
      <w:r>
        <w:t xml:space="preserve"> • czynniki wspierające komunikację w rodzinie, </w:t>
      </w:r>
    </w:p>
    <w:p w:rsidR="00A426AF" w:rsidRDefault="00A426AF" w:rsidP="00A426AF">
      <w:pPr>
        <w:pStyle w:val="Akapitzlist"/>
      </w:pPr>
      <w:r>
        <w:t>• najczęstsze przyczyny konfliktów rodzinnych,</w:t>
      </w:r>
    </w:p>
    <w:p w:rsidR="00A426AF" w:rsidRDefault="00A426AF" w:rsidP="00A426AF">
      <w:pPr>
        <w:pStyle w:val="Akapitzlist"/>
      </w:pPr>
      <w:r>
        <w:t xml:space="preserve">• umiejętność przepraszania i wybaczania. 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 xml:space="preserve">Czas wolny </w:t>
      </w:r>
      <w:r w:rsidR="00981945">
        <w:t>:</w:t>
      </w:r>
    </w:p>
    <w:p w:rsidR="00A426AF" w:rsidRDefault="00A426AF" w:rsidP="00A426AF">
      <w:pPr>
        <w:pStyle w:val="Akapitzlist"/>
      </w:pPr>
      <w:r>
        <w:t>• sposoby wykorzystania czasu wolnego; rozwijanie pasji, zainteresowań,</w:t>
      </w:r>
    </w:p>
    <w:p w:rsidR="00A426AF" w:rsidRDefault="00A426AF" w:rsidP="00A426AF">
      <w:pPr>
        <w:pStyle w:val="Akapitzlist"/>
      </w:pPr>
      <w:r>
        <w:t xml:space="preserve">• umiejętność organizowania świętowania i kultywowania tradycji rodzinnych, narodowych i regionalnych, </w:t>
      </w:r>
    </w:p>
    <w:p w:rsidR="00A426AF" w:rsidRDefault="00A426AF" w:rsidP="00A426AF">
      <w:pPr>
        <w:pStyle w:val="Akapitzlist"/>
      </w:pPr>
      <w:r>
        <w:t>• rola kontaktów ze światem kultury i przyrodą,</w:t>
      </w:r>
    </w:p>
    <w:p w:rsidR="00A426AF" w:rsidRDefault="00A426AF" w:rsidP="00A426AF">
      <w:pPr>
        <w:pStyle w:val="Akapitzlist"/>
      </w:pPr>
      <w:r>
        <w:lastRenderedPageBreak/>
        <w:t>• savoir-vivre – właściwe zachowania w kontakcie z przyrodą, w miejscach związanych z kulturą i w domu.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>Budowanie relacji koleżeńskich i przyjacielskich</w:t>
      </w:r>
      <w:r w:rsidR="00981945">
        <w:t>:</w:t>
      </w:r>
      <w:r>
        <w:t xml:space="preserve"> </w:t>
      </w:r>
    </w:p>
    <w:p w:rsidR="00A426AF" w:rsidRDefault="00A426AF" w:rsidP="00A426AF">
      <w:pPr>
        <w:pStyle w:val="Akapitzlist"/>
      </w:pPr>
      <w:r>
        <w:t xml:space="preserve">• umiejętność tworzenia relacji międzyludzkich, </w:t>
      </w:r>
    </w:p>
    <w:p w:rsidR="00A426AF" w:rsidRDefault="00A426AF" w:rsidP="00A426AF">
      <w:pPr>
        <w:pStyle w:val="Akapitzlist"/>
      </w:pPr>
      <w:r>
        <w:t xml:space="preserve">• znaczenie relacji międzyosobowych w rozwoju społeczno-emocjonalnym, </w:t>
      </w:r>
    </w:p>
    <w:p w:rsidR="00A426AF" w:rsidRDefault="00A426AF" w:rsidP="00A426AF">
      <w:pPr>
        <w:pStyle w:val="Akapitzlist"/>
      </w:pPr>
      <w:r>
        <w:t xml:space="preserve">• podtrzymywanie więzi koleżeńskich i przyjacielskich, </w:t>
      </w:r>
    </w:p>
    <w:p w:rsidR="00A426AF" w:rsidRDefault="00A426AF" w:rsidP="00A426AF">
      <w:pPr>
        <w:pStyle w:val="Akapitzlist"/>
      </w:pPr>
      <w:r>
        <w:t xml:space="preserve">• warunki przyjaźni, </w:t>
      </w:r>
    </w:p>
    <w:p w:rsidR="00A426AF" w:rsidRDefault="00A426AF" w:rsidP="00A426AF">
      <w:pPr>
        <w:pStyle w:val="Akapitzlist"/>
      </w:pPr>
      <w:r>
        <w:t xml:space="preserve">• przyjaźń szkołą charakteru, </w:t>
      </w:r>
    </w:p>
    <w:p w:rsidR="00A426AF" w:rsidRDefault="00A426AF" w:rsidP="00A426AF">
      <w:pPr>
        <w:pStyle w:val="Akapitzlist"/>
      </w:pPr>
      <w:r>
        <w:t>• pozytywny stosunek do niepełnosprawnych kolegów i przyjaciół.</w:t>
      </w:r>
    </w:p>
    <w:p w:rsidR="00A426AF" w:rsidRDefault="00A426AF" w:rsidP="00A426AF">
      <w:pPr>
        <w:pStyle w:val="Akapitzlist"/>
        <w:numPr>
          <w:ilvl w:val="0"/>
          <w:numId w:val="1"/>
        </w:numPr>
      </w:pPr>
      <w:r>
        <w:t>Problemy rozwoju psycho</w:t>
      </w:r>
      <w:r w:rsidR="00981945">
        <w:t>fizycznego dziewcząt i chłopców:</w:t>
      </w:r>
    </w:p>
    <w:p w:rsidR="00A426AF" w:rsidRDefault="00A426AF" w:rsidP="00A426AF">
      <w:pPr>
        <w:pStyle w:val="Akapitzlist"/>
      </w:pPr>
      <w:r>
        <w:t xml:space="preserve">• odmienność tempa rozwoju nastolatków, </w:t>
      </w:r>
    </w:p>
    <w:p w:rsidR="00A426AF" w:rsidRDefault="00A426AF" w:rsidP="00A426AF">
      <w:pPr>
        <w:pStyle w:val="Akapitzlist"/>
      </w:pPr>
      <w:r>
        <w:t xml:space="preserve">• akceleracja – przyspieszenie rozwoju fizycznego, </w:t>
      </w:r>
    </w:p>
    <w:p w:rsidR="00A426AF" w:rsidRDefault="00A426AF" w:rsidP="00A426AF">
      <w:pPr>
        <w:pStyle w:val="Akapitzlist"/>
      </w:pPr>
      <w:r>
        <w:t xml:space="preserve">• labilność emocjonalna w okresie pokwitania, </w:t>
      </w:r>
    </w:p>
    <w:p w:rsidR="00A426AF" w:rsidRDefault="00A426AF" w:rsidP="00A426AF">
      <w:pPr>
        <w:pStyle w:val="Akapitzlist"/>
      </w:pPr>
      <w:r>
        <w:t>• wyjaśnienie wątpliwości związanych z rozwojem adolescentów.</w:t>
      </w:r>
    </w:p>
    <w:p w:rsidR="00A426AF" w:rsidRDefault="00981945" w:rsidP="00A426AF">
      <w:pPr>
        <w:pStyle w:val="Akapitzlist"/>
        <w:numPr>
          <w:ilvl w:val="0"/>
          <w:numId w:val="1"/>
        </w:numPr>
      </w:pPr>
      <w:r>
        <w:t>Media – zalety i minusy:</w:t>
      </w:r>
    </w:p>
    <w:p w:rsidR="00A426AF" w:rsidRDefault="00A426AF" w:rsidP="00A426AF">
      <w:pPr>
        <w:pStyle w:val="Akapitzlist"/>
      </w:pPr>
      <w:r>
        <w:t>• świadome korzystanie ze środków społecznego przekazu,</w:t>
      </w:r>
    </w:p>
    <w:p w:rsidR="00A426AF" w:rsidRDefault="00A426AF" w:rsidP="00A426AF">
      <w:pPr>
        <w:pStyle w:val="Akapitzlist"/>
      </w:pPr>
      <w:r>
        <w:t xml:space="preserve"> • wybór określonych treści, </w:t>
      </w:r>
    </w:p>
    <w:p w:rsidR="00A426AF" w:rsidRDefault="00A426AF" w:rsidP="00A426AF">
      <w:pPr>
        <w:pStyle w:val="Akapitzlist"/>
      </w:pPr>
      <w:r>
        <w:t>• limitowanie czasu poświęconego mediom.</w:t>
      </w:r>
    </w:p>
    <w:p w:rsidR="00A426AF" w:rsidRDefault="00A426AF" w:rsidP="00A426AF">
      <w:pPr>
        <w:pStyle w:val="Akapitzlist"/>
      </w:pPr>
    </w:p>
    <w:p w:rsidR="00A426AF" w:rsidRPr="00715308" w:rsidRDefault="00A426AF" w:rsidP="00A426AF">
      <w:pPr>
        <w:rPr>
          <w:b/>
        </w:rPr>
      </w:pPr>
      <w:r w:rsidRPr="00715308">
        <w:rPr>
          <w:b/>
        </w:rPr>
        <w:t xml:space="preserve">Cele kształcenia – wymagania ogólne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Ukazywanie wartości rodziny w życiu osobistym człowieka. Wnoszenie pozytywnego wkładu w życie swojej rodziny.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 Okazywanie szacunku innym ludziom, docenianie ich wysiłku i pracy, przyjęcie postawy szacunku wobec siebie.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 Pomoc w przygotowaniu się do zrozumienia i akceptacji przemian okresu dojrzewania. Pokonywanie trudności okresu dorastania.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 Kształcenie umiejętności przyjęcia integralnej wizji osoby. Wybór i urzeczywistnianie wartości służących osobowemu rozwojowi. Kierowanie własnym rozwojem, podejmowanie wysiłku samowychowawczego zgodnie z uznawanymi normami i wartościami. Poznawanie, analizowanie i wyrażanie uczuć. Rozwiązywanie problemów.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 Pozyskanie wiedzy na temat organizmu ludzkiego i zachodzących w nim zmian rozwojowych w okresie prenatalnym i postnatalnym oraz akceptacja własnej płciowości. Przyjęcie integralnej wizji ludzkiej seksualności. Umiejętność obrony własnej intymności i nietykalności seksualnej oraz szacunek dla ciała innej osoby.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 Uświadomienie i uzasadnienie potrzeby przygotowania do zawarcia małżeństwa i założenia rodziny. Zorientowanie w zakresie i komponentach składowych postawy odpowiedzialnego rodzicielstwa. </w:t>
      </w:r>
    </w:p>
    <w:p w:rsidR="00A426AF" w:rsidRDefault="00A426AF" w:rsidP="00A426AF">
      <w:pPr>
        <w:pStyle w:val="Akapitzlist"/>
        <w:numPr>
          <w:ilvl w:val="0"/>
          <w:numId w:val="2"/>
        </w:numPr>
      </w:pPr>
      <w:r>
        <w:t xml:space="preserve">Korzystanie ze środków przekazu, w tym z </w:t>
      </w:r>
      <w:r w:rsidR="001F58E2">
        <w:t>I</w:t>
      </w:r>
      <w:r>
        <w:t>nternetu, w sposób selektywny, umożliwiający obronę przed ich destrukcyjnym oddziaływaniem.</w:t>
      </w:r>
    </w:p>
    <w:p w:rsidR="00A426AF" w:rsidRDefault="00A426AF" w:rsidP="00A426AF"/>
    <w:p w:rsidR="001F58E2" w:rsidRDefault="001F58E2" w:rsidP="00A426AF"/>
    <w:p w:rsidR="008C203C" w:rsidRDefault="008C203C" w:rsidP="008C203C">
      <w:pPr>
        <w:ind w:left="30"/>
      </w:pPr>
      <w:bookmarkStart w:id="0" w:name="_GoBack"/>
      <w:bookmarkEnd w:id="0"/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lastRenderedPageBreak/>
        <w:t xml:space="preserve">Lekcja 1 </w:t>
      </w:r>
    </w:p>
    <w:p w:rsidR="008C203C" w:rsidRDefault="008C203C" w:rsidP="008C203C">
      <w:pPr>
        <w:ind w:left="30"/>
      </w:pPr>
      <w:r>
        <w:t xml:space="preserve">Gdzie dom, tam serce twoje </w:t>
      </w:r>
    </w:p>
    <w:p w:rsidR="008C203C" w:rsidRDefault="008C203C" w:rsidP="008C203C">
      <w:pPr>
        <w:ind w:left="30"/>
      </w:pPr>
      <w:r>
        <w:t>Wymagania ogólne: I, II Wymagania szczegółowe: I.6, I.12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2 </w:t>
      </w:r>
    </w:p>
    <w:p w:rsidR="008C203C" w:rsidRDefault="008C203C" w:rsidP="008C203C">
      <w:pPr>
        <w:ind w:left="30"/>
      </w:pPr>
      <w:r>
        <w:t xml:space="preserve">Rodzina – moje okno na świat </w:t>
      </w:r>
    </w:p>
    <w:p w:rsidR="008C203C" w:rsidRDefault="008C203C" w:rsidP="008C203C">
      <w:pPr>
        <w:ind w:left="30"/>
      </w:pPr>
      <w:r>
        <w:t>Wymagania ogólne: I, II Wymagania szczegółowe: I.11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3 </w:t>
      </w:r>
    </w:p>
    <w:p w:rsidR="008C203C" w:rsidRDefault="008C203C" w:rsidP="008C203C">
      <w:pPr>
        <w:ind w:left="30"/>
      </w:pPr>
      <w:r>
        <w:t xml:space="preserve">Emocje i uczucia </w:t>
      </w:r>
    </w:p>
    <w:p w:rsidR="008C203C" w:rsidRDefault="008C203C" w:rsidP="008C203C">
      <w:pPr>
        <w:ind w:left="30"/>
      </w:pPr>
      <w:r>
        <w:t>Wymagania ogólne: IV Wymagania szczegółowe: I.5, I.7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>Lekcja 4</w:t>
      </w:r>
    </w:p>
    <w:p w:rsidR="008C203C" w:rsidRDefault="008C203C" w:rsidP="008C203C">
      <w:pPr>
        <w:ind w:left="30"/>
      </w:pPr>
      <w:r>
        <w:t xml:space="preserve">Porozmawiajmy </w:t>
      </w:r>
    </w:p>
    <w:p w:rsidR="008C203C" w:rsidRDefault="008C203C" w:rsidP="008C203C">
      <w:pPr>
        <w:ind w:left="30"/>
      </w:pPr>
      <w:r>
        <w:t>Wymagania ogólne: I, II Wymagania szczegółowe: I.5, I.6, I.7, VI.5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5 </w:t>
      </w:r>
    </w:p>
    <w:p w:rsidR="008C203C" w:rsidRDefault="008C203C" w:rsidP="008C203C">
      <w:pPr>
        <w:ind w:left="30"/>
      </w:pPr>
      <w:r>
        <w:t xml:space="preserve">Święta coraz bliżej </w:t>
      </w:r>
    </w:p>
    <w:p w:rsidR="008C203C" w:rsidRDefault="008C203C" w:rsidP="008C203C">
      <w:pPr>
        <w:ind w:left="30"/>
      </w:pPr>
      <w:r>
        <w:t>Wymagania ogólne: I, II Wymagania szczegółowe: I.7, I.10, II.9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6 </w:t>
      </w:r>
    </w:p>
    <w:p w:rsidR="008C203C" w:rsidRDefault="008C203C" w:rsidP="008C203C">
      <w:pPr>
        <w:ind w:left="30"/>
      </w:pPr>
      <w:r>
        <w:t xml:space="preserve">Zaplanuj odpoczynek </w:t>
      </w:r>
    </w:p>
    <w:p w:rsidR="008C203C" w:rsidRDefault="008C203C" w:rsidP="008C203C">
      <w:pPr>
        <w:ind w:left="30"/>
      </w:pPr>
      <w:r>
        <w:t>Wymagania ogólne: I, IV, VII Wymagania szczegółowe: I.10, II.9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7 </w:t>
      </w:r>
    </w:p>
    <w:p w:rsidR="008C203C" w:rsidRDefault="008C203C" w:rsidP="008C203C">
      <w:pPr>
        <w:ind w:left="30"/>
      </w:pPr>
      <w:r>
        <w:t xml:space="preserve">Mądry wybór w świecie gier </w:t>
      </w:r>
    </w:p>
    <w:p w:rsidR="008C203C" w:rsidRDefault="008C203C" w:rsidP="008C203C">
      <w:pPr>
        <w:ind w:left="30"/>
      </w:pPr>
      <w:r>
        <w:t>Wymagania ogólne: VII Wymagania szczegółowe: II.6, VI.8, 9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8 </w:t>
      </w:r>
    </w:p>
    <w:p w:rsidR="008C203C" w:rsidRDefault="008C203C" w:rsidP="008C203C">
      <w:pPr>
        <w:ind w:left="30"/>
      </w:pPr>
      <w:r>
        <w:t xml:space="preserve">Uprzejmość i uczynność </w:t>
      </w:r>
    </w:p>
    <w:p w:rsidR="008C203C" w:rsidRDefault="008C203C" w:rsidP="008C203C">
      <w:pPr>
        <w:ind w:left="30"/>
      </w:pPr>
      <w:r>
        <w:t>Wymagania ogólne: II, IV Wymagania szczegółowe: I.7, IV,8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9 </w:t>
      </w:r>
    </w:p>
    <w:p w:rsidR="008C203C" w:rsidRDefault="008C203C" w:rsidP="008C203C">
      <w:pPr>
        <w:ind w:left="30"/>
      </w:pPr>
      <w:r>
        <w:t xml:space="preserve">Poszukiwany: przyjaciel </w:t>
      </w:r>
    </w:p>
    <w:p w:rsidR="008C203C" w:rsidRDefault="008C203C" w:rsidP="008C203C">
      <w:pPr>
        <w:ind w:left="30"/>
      </w:pPr>
      <w:r>
        <w:t>Wymagania ogólne: II, IV Wymagania szczegółowe: II.8, IV.8, VI.9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>Lekcja 10</w:t>
      </w:r>
    </w:p>
    <w:p w:rsidR="008C203C" w:rsidRDefault="008C203C" w:rsidP="008C203C">
      <w:pPr>
        <w:ind w:left="30"/>
      </w:pPr>
      <w:r>
        <w:t xml:space="preserve"> Moje ciało (lekcja dla grupy dziewcząt) </w:t>
      </w:r>
    </w:p>
    <w:p w:rsidR="008C203C" w:rsidRDefault="008C203C" w:rsidP="008C203C">
      <w:pPr>
        <w:ind w:left="30"/>
      </w:pPr>
      <w:r>
        <w:t>Wymagania ogólne: V Wymagania szczegółowe: III.3, 4</w:t>
      </w:r>
    </w:p>
    <w:p w:rsidR="008C203C" w:rsidRDefault="008C203C" w:rsidP="008C203C">
      <w:pPr>
        <w:ind w:left="30"/>
      </w:pPr>
    </w:p>
    <w:p w:rsidR="001F58E2" w:rsidRDefault="008C203C" w:rsidP="008C203C">
      <w:pPr>
        <w:ind w:left="30"/>
      </w:pPr>
      <w:r w:rsidRPr="001F58E2">
        <w:rPr>
          <w:b/>
        </w:rPr>
        <w:t>Lekcja 11</w:t>
      </w:r>
      <w:r>
        <w:t xml:space="preserve"> </w:t>
      </w:r>
    </w:p>
    <w:p w:rsidR="008C203C" w:rsidRDefault="008C203C" w:rsidP="008C203C">
      <w:pPr>
        <w:ind w:left="30"/>
      </w:pPr>
      <w:r>
        <w:t xml:space="preserve">Moje ciało (lekcja dla grupy chłopców) </w:t>
      </w:r>
    </w:p>
    <w:p w:rsidR="008C203C" w:rsidRDefault="008C203C" w:rsidP="008C203C">
      <w:pPr>
        <w:ind w:left="30"/>
      </w:pPr>
      <w:r>
        <w:t>Wymagania ogólne: III Wymagania szczegółowe: III.3, 4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>Lekcja 12</w:t>
      </w:r>
    </w:p>
    <w:p w:rsidR="008C203C" w:rsidRDefault="008C203C" w:rsidP="008C203C">
      <w:pPr>
        <w:ind w:left="30"/>
      </w:pPr>
      <w:r>
        <w:t xml:space="preserve"> Dojrzewam (lekcja dla grupy dziewcząt) </w:t>
      </w:r>
    </w:p>
    <w:p w:rsidR="008C203C" w:rsidRDefault="008C203C" w:rsidP="008C203C">
      <w:pPr>
        <w:ind w:left="30"/>
      </w:pPr>
      <w:r>
        <w:t>Wymagania ogólne: III Wymagania szczegółowe: II.1, 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13 </w:t>
      </w:r>
    </w:p>
    <w:p w:rsidR="008C203C" w:rsidRDefault="008C203C" w:rsidP="008C203C">
      <w:pPr>
        <w:ind w:left="30"/>
      </w:pPr>
      <w:r>
        <w:t xml:space="preserve">Dojrzewam (lekcja dla grupy chłopców) </w:t>
      </w:r>
    </w:p>
    <w:p w:rsidR="008C203C" w:rsidRDefault="008C203C" w:rsidP="008C203C">
      <w:pPr>
        <w:ind w:left="30"/>
      </w:pPr>
      <w:r>
        <w:t>Wymagania ogólne: III Wymagania szczegółowe: II.1, 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>Lekcja 14</w:t>
      </w:r>
    </w:p>
    <w:p w:rsidR="008C203C" w:rsidRDefault="008C203C" w:rsidP="008C203C">
      <w:pPr>
        <w:ind w:left="30"/>
      </w:pPr>
      <w:r>
        <w:t xml:space="preserve"> Dbam o higienę (lekcja dla grupy dziewcząt) </w:t>
      </w:r>
    </w:p>
    <w:p w:rsidR="008C203C" w:rsidRDefault="008C203C" w:rsidP="008C203C">
      <w:pPr>
        <w:ind w:left="30"/>
      </w:pPr>
      <w:r>
        <w:lastRenderedPageBreak/>
        <w:t>Wymagania ogólne: III Wymagania szczegółowe: II.7, IV.7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15 </w:t>
      </w:r>
    </w:p>
    <w:p w:rsidR="008C203C" w:rsidRDefault="008C203C" w:rsidP="008C203C">
      <w:pPr>
        <w:ind w:left="30"/>
      </w:pPr>
      <w:r>
        <w:t xml:space="preserve">Dbam o higienę (lekcja dla grupy chłopców) </w:t>
      </w:r>
    </w:p>
    <w:p w:rsidR="008C203C" w:rsidRDefault="008C203C" w:rsidP="008C203C">
      <w:pPr>
        <w:ind w:left="30"/>
      </w:pPr>
      <w:r>
        <w:t>Wymagania ogólne: III Wymagania szczegółowe: II.7, IV.7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16 </w:t>
      </w:r>
    </w:p>
    <w:p w:rsidR="008C203C" w:rsidRDefault="008C203C" w:rsidP="008C203C">
      <w:pPr>
        <w:ind w:left="30"/>
      </w:pPr>
      <w:r>
        <w:t xml:space="preserve">Zdrowy styl życia (lekcja dla grupy dziewcząt) </w:t>
      </w:r>
    </w:p>
    <w:p w:rsidR="008C203C" w:rsidRDefault="008C203C" w:rsidP="008C203C">
      <w:pPr>
        <w:ind w:left="30"/>
      </w:pPr>
      <w:r>
        <w:t>Wymagania ogólne: III Wymagania szczegółowe: IV.7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>Lekcja 17</w:t>
      </w:r>
    </w:p>
    <w:p w:rsidR="008C203C" w:rsidRDefault="008C203C" w:rsidP="008C203C">
      <w:pPr>
        <w:ind w:left="30"/>
      </w:pPr>
      <w:r>
        <w:t xml:space="preserve"> Zdrowy styl życia (lekcja dla grupy chłopców) </w:t>
      </w:r>
    </w:p>
    <w:p w:rsidR="008C203C" w:rsidRDefault="008C203C" w:rsidP="008C203C">
      <w:pPr>
        <w:ind w:left="30"/>
      </w:pPr>
      <w:r>
        <w:t>Wymagania ogólne: III Wymagania szczegółowe: IV.7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18 </w:t>
      </w:r>
    </w:p>
    <w:p w:rsidR="008C203C" w:rsidRDefault="008C203C" w:rsidP="008C203C">
      <w:pPr>
        <w:ind w:left="30"/>
      </w:pPr>
      <w:r>
        <w:t xml:space="preserve">Zrozumieć siebie i innych (lekcja dla grupy dziewcząt) </w:t>
      </w:r>
    </w:p>
    <w:p w:rsidR="008C203C" w:rsidRDefault="008C203C" w:rsidP="008C203C">
      <w:pPr>
        <w:ind w:left="30"/>
      </w:pPr>
      <w:r>
        <w:t>Wymagania ogólne: III Wymagania szczegółowe: I.13, II.1, II.7</w:t>
      </w:r>
    </w:p>
    <w:p w:rsidR="008C203C" w:rsidRDefault="008C203C" w:rsidP="008C203C">
      <w:pPr>
        <w:ind w:left="30"/>
      </w:pPr>
    </w:p>
    <w:p w:rsidR="008C203C" w:rsidRPr="001F58E2" w:rsidRDefault="008C203C" w:rsidP="008C203C">
      <w:pPr>
        <w:ind w:left="30"/>
        <w:rPr>
          <w:b/>
        </w:rPr>
      </w:pPr>
      <w:r w:rsidRPr="001F58E2">
        <w:rPr>
          <w:b/>
        </w:rPr>
        <w:t xml:space="preserve">Lekcja 19 </w:t>
      </w:r>
    </w:p>
    <w:p w:rsidR="008C203C" w:rsidRDefault="008C203C" w:rsidP="008C203C">
      <w:pPr>
        <w:ind w:left="30"/>
      </w:pPr>
      <w:r>
        <w:t>Zrozumieć siebie i innych (lekcja dla grupy chłopców</w:t>
      </w:r>
    </w:p>
    <w:p w:rsidR="008C203C" w:rsidRDefault="008C203C" w:rsidP="008C203C">
      <w:pPr>
        <w:ind w:left="30"/>
      </w:pPr>
      <w:r>
        <w:t>Wymagania ogólne: III Wymagania szczegółowe: I.13, II.1, II.7</w:t>
      </w:r>
    </w:p>
    <w:sectPr w:rsidR="008C203C" w:rsidSect="0012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B76"/>
    <w:multiLevelType w:val="hybridMultilevel"/>
    <w:tmpl w:val="AC72F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1E0"/>
    <w:multiLevelType w:val="hybridMultilevel"/>
    <w:tmpl w:val="6BEE2AE4"/>
    <w:lvl w:ilvl="0" w:tplc="73840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E23"/>
    <w:multiLevelType w:val="hybridMultilevel"/>
    <w:tmpl w:val="B5341F6A"/>
    <w:lvl w:ilvl="0" w:tplc="020285B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6AF"/>
    <w:rsid w:val="00127ADC"/>
    <w:rsid w:val="001F58E2"/>
    <w:rsid w:val="00255FA7"/>
    <w:rsid w:val="003A41E3"/>
    <w:rsid w:val="0067518D"/>
    <w:rsid w:val="006F274B"/>
    <w:rsid w:val="00715308"/>
    <w:rsid w:val="008C203C"/>
    <w:rsid w:val="00981945"/>
    <w:rsid w:val="009F16E0"/>
    <w:rsid w:val="00A426AF"/>
    <w:rsid w:val="00A73225"/>
    <w:rsid w:val="00FB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Ogólne</dc:creator>
  <cp:lastModifiedBy>Sp82</cp:lastModifiedBy>
  <cp:revision>3</cp:revision>
  <dcterms:created xsi:type="dcterms:W3CDTF">2019-09-05T09:22:00Z</dcterms:created>
  <dcterms:modified xsi:type="dcterms:W3CDTF">2019-09-05T09:24:00Z</dcterms:modified>
</cp:coreProperties>
</file>