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4E" w:rsidRDefault="00B6134E" w:rsidP="00B6134E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Zelené obstarávanie a úradovanie</w:t>
      </w:r>
    </w:p>
    <w:p w:rsidR="00B6134E" w:rsidRDefault="00B6134E" w:rsidP="00B6134E">
      <w:r>
        <w:t>skrátený názov pre environmentálne vhodné správanie inštitúcií – úradov, škôl, ale aj samostatných podnikov</w:t>
      </w:r>
    </w:p>
    <w:p w:rsidR="00B6134E" w:rsidRDefault="00B6134E" w:rsidP="00B6134E">
      <w:r>
        <w:t>zahŕňa systematické opatrenia zamerané na samotnú prevádzku (napr. cielené úspory energie, environmentálne vhodné čistenie), rovnako ako na oblasť verejného obstarávania (nákupu a zásobovania)</w:t>
      </w:r>
    </w:p>
    <w:p w:rsidR="00B6134E" w:rsidRDefault="00B6134E" w:rsidP="00B6134E">
      <w:pPr>
        <w:jc w:val="center"/>
        <w:rPr>
          <w:b/>
          <w:color w:val="00B050"/>
        </w:rPr>
      </w:pPr>
      <w:r>
        <w:rPr>
          <w:b/>
          <w:color w:val="00B050"/>
        </w:rPr>
        <w:t>Výhody zeleného úradovania / obstarávania</w:t>
      </w:r>
    </w:p>
    <w:p w:rsidR="00B6134E" w:rsidRDefault="00B6134E" w:rsidP="00B6134E">
      <w:pPr>
        <w:pStyle w:val="Odsekzoznamu"/>
        <w:numPr>
          <w:ilvl w:val="0"/>
          <w:numId w:val="1"/>
        </w:numPr>
      </w:pPr>
      <w:r>
        <w:t>zníženie negatívneho vplyvu na životné prostredie vplyvom podpory environmentálne šetrnej výroby a služieb</w:t>
      </w:r>
    </w:p>
    <w:p w:rsidR="00B6134E" w:rsidRDefault="00B6134E" w:rsidP="00B6134E">
      <w:pPr>
        <w:pStyle w:val="Odsekzoznamu"/>
        <w:numPr>
          <w:ilvl w:val="0"/>
          <w:numId w:val="1"/>
        </w:numPr>
      </w:pPr>
      <w:r>
        <w:t>ekonomické výhody plynúce z vedomého šetrenia zdrojov a energií</w:t>
      </w:r>
    </w:p>
    <w:p w:rsidR="00B6134E" w:rsidRDefault="00B6134E" w:rsidP="00B6134E">
      <w:pPr>
        <w:pStyle w:val="Odsekzoznamu"/>
        <w:numPr>
          <w:ilvl w:val="0"/>
          <w:numId w:val="1"/>
        </w:numPr>
      </w:pPr>
      <w:r>
        <w:t>podpora ochrany zdravia na pracovisku súvisiaca s výberom prírode priateľských produktov a služieb</w:t>
      </w:r>
    </w:p>
    <w:p w:rsidR="00B6134E" w:rsidRDefault="00B6134E" w:rsidP="00B6134E">
      <w:pPr>
        <w:pStyle w:val="Odsekzoznamu"/>
        <w:numPr>
          <w:ilvl w:val="0"/>
          <w:numId w:val="1"/>
        </w:numPr>
      </w:pPr>
      <w:r>
        <w:t>vzor a príklad pre zamestnancov, dodávateľov, návštevníkov, zákazníkov a budovanie si environmentálneho imidžu na trhu</w:t>
      </w:r>
    </w:p>
    <w:p w:rsidR="00B6134E" w:rsidRDefault="00B6134E" w:rsidP="00B6134E">
      <w:pPr>
        <w:pStyle w:val="Odsekzoznamu"/>
        <w:numPr>
          <w:ilvl w:val="0"/>
          <w:numId w:val="1"/>
        </w:numPr>
      </w:pPr>
      <w:r>
        <w:t>podpora nákupu a využívania environmentálne vhodných produktov prináša menej negatívne vplyvy na ŽP v procese výroby a následne aj ich lepšiu cenovú dostupnosť na trhu</w:t>
      </w:r>
    </w:p>
    <w:p w:rsidR="00B6134E" w:rsidRDefault="00B6134E" w:rsidP="00B6134E">
      <w:pPr>
        <w:jc w:val="center"/>
        <w:rPr>
          <w:b/>
          <w:color w:val="00B050"/>
        </w:rPr>
      </w:pPr>
      <w:r>
        <w:rPr>
          <w:b/>
          <w:color w:val="00B050"/>
        </w:rPr>
        <w:t>1.Papier a papierové výrobky</w:t>
      </w:r>
    </w:p>
    <w:p w:rsidR="00B6134E" w:rsidRDefault="00B6134E" w:rsidP="00B6134E">
      <w:pPr>
        <w:spacing w:after="0"/>
      </w:pPr>
      <w:r>
        <w:t>• obmedzovanie tlače (alternatíva: e-maily, elektronické faktúry),</w:t>
      </w:r>
    </w:p>
    <w:p w:rsidR="00B6134E" w:rsidRDefault="00B6134E" w:rsidP="00B6134E">
      <w:pPr>
        <w:spacing w:after="0"/>
      </w:pPr>
      <w:r>
        <w:t>• používanie papiera z oboch strán (obojstranná tlač a kopírovanie, tlač viacerých strán na jednu stranu v zmenšenom formáte),</w:t>
      </w:r>
    </w:p>
    <w:p w:rsidR="00B6134E" w:rsidRDefault="00B6134E" w:rsidP="00B6134E">
      <w:pPr>
        <w:spacing w:after="0"/>
      </w:pPr>
      <w:r>
        <w:t>• využívanie potlačeného papiera „šmíraku“,</w:t>
      </w:r>
    </w:p>
    <w:p w:rsidR="00B6134E" w:rsidRDefault="00B6134E" w:rsidP="00B6134E">
      <w:pPr>
        <w:spacing w:after="0"/>
      </w:pPr>
      <w:r>
        <w:t>• predchádzanie zbytočnej opätovnej tlači kontrolou chýb,</w:t>
      </w:r>
    </w:p>
    <w:p w:rsidR="00B6134E" w:rsidRDefault="00B6134E" w:rsidP="00B6134E">
      <w:pPr>
        <w:spacing w:after="0"/>
      </w:pPr>
      <w:r>
        <w:t>• využitie použitých obálok pre internú poštu,</w:t>
      </w:r>
    </w:p>
    <w:p w:rsidR="00B6134E" w:rsidRDefault="00B6134E" w:rsidP="00B6134E">
      <w:pPr>
        <w:spacing w:after="0"/>
      </w:pPr>
      <w:r>
        <w:t>• recyklovaný kancelársky papier (aj reklamné materiály a letáky)</w:t>
      </w:r>
    </w:p>
    <w:p w:rsidR="00B6134E" w:rsidRDefault="00B6134E" w:rsidP="00B6134E">
      <w:pPr>
        <w:spacing w:after="0"/>
      </w:pPr>
    </w:p>
    <w:p w:rsidR="00B6134E" w:rsidRDefault="00B6134E" w:rsidP="00B6134E">
      <w:pPr>
        <w:spacing w:after="0"/>
        <w:jc w:val="center"/>
        <w:rPr>
          <w:b/>
          <w:color w:val="00B050"/>
        </w:rPr>
      </w:pPr>
    </w:p>
    <w:p w:rsidR="00B6134E" w:rsidRDefault="00B6134E" w:rsidP="00B6134E">
      <w:pPr>
        <w:spacing w:after="0"/>
        <w:jc w:val="center"/>
        <w:rPr>
          <w:b/>
          <w:color w:val="00B050"/>
        </w:rPr>
      </w:pPr>
      <w:r>
        <w:rPr>
          <w:b/>
          <w:color w:val="00B050"/>
        </w:rPr>
        <w:t>2. Kancelárske potreby</w:t>
      </w:r>
    </w:p>
    <w:p w:rsidR="00B6134E" w:rsidRDefault="00B6134E" w:rsidP="00B6134E">
      <w:pPr>
        <w:pStyle w:val="Odsekzoznamu"/>
        <w:ind w:left="0"/>
      </w:pPr>
      <w:r>
        <w:t>• výrobky s dlhou životnosťou,</w:t>
      </w:r>
    </w:p>
    <w:p w:rsidR="00B6134E" w:rsidRDefault="00B6134E" w:rsidP="00B6134E">
      <w:pPr>
        <w:pStyle w:val="Odsekzoznamu"/>
        <w:ind w:left="0"/>
      </w:pPr>
      <w:r>
        <w:t>• písacie potreby s vymeniteľnými náplňami,</w:t>
      </w:r>
    </w:p>
    <w:p w:rsidR="00B6134E" w:rsidRDefault="00B6134E" w:rsidP="00B6134E">
      <w:pPr>
        <w:pStyle w:val="Odsekzoznamu"/>
        <w:ind w:left="0"/>
      </w:pPr>
      <w:r>
        <w:t>• znovu naplniteľné tonery,</w:t>
      </w:r>
    </w:p>
    <w:p w:rsidR="00B6134E" w:rsidRDefault="00B6134E" w:rsidP="00B6134E">
      <w:pPr>
        <w:pStyle w:val="Odsekzoznamu"/>
        <w:ind w:left="0"/>
      </w:pPr>
      <w:r>
        <w:t>• eko materiály ako drevo, kov, recyklovaný papier, prírodný kaučuk, polypropylén (PP), polyetylén (PE),</w:t>
      </w:r>
    </w:p>
    <w:p w:rsidR="00B6134E" w:rsidRDefault="00B6134E" w:rsidP="00B6134E">
      <w:pPr>
        <w:pStyle w:val="Odsekzoznamu"/>
        <w:ind w:left="0"/>
      </w:pPr>
      <w:r>
        <w:t>• žiaden PVC, polystyrén, hliník a materiály s obsahom ťažkých kovov, či organických rozpúšťadiel,</w:t>
      </w:r>
    </w:p>
    <w:p w:rsidR="00B6134E" w:rsidRDefault="00B6134E" w:rsidP="00B6134E">
      <w:pPr>
        <w:pStyle w:val="Odsekzoznamu"/>
        <w:ind w:left="0"/>
      </w:pPr>
      <w:r>
        <w:t>• písacie potreby a korekčné laky na vodnej resp. alkoholovej báze,</w:t>
      </w:r>
    </w:p>
    <w:p w:rsidR="00B6134E" w:rsidRDefault="00B6134E" w:rsidP="00B6134E">
      <w:pPr>
        <w:pStyle w:val="Odsekzoznamu"/>
        <w:ind w:left="0"/>
      </w:pPr>
      <w:r>
        <w:t>• drevené pastelky miesto fixiek či zvýrazňovačov,</w:t>
      </w:r>
    </w:p>
    <w:p w:rsidR="00B6134E" w:rsidRDefault="00B6134E" w:rsidP="00B6134E">
      <w:pPr>
        <w:pStyle w:val="Odsekzoznamu"/>
        <w:ind w:left="0"/>
      </w:pPr>
      <w:r>
        <w:t>• archívne systémy z recyklovaného papiera bez laminácie,</w:t>
      </w:r>
    </w:p>
    <w:p w:rsidR="00B6134E" w:rsidRDefault="00B6134E" w:rsidP="00B6134E">
      <w:pPr>
        <w:pStyle w:val="Odsekzoznamu"/>
        <w:ind w:left="0"/>
      </w:pPr>
      <w:r>
        <w:t>• žiadne "estetické" doplnky kancelárskeho vybavenia</w:t>
      </w:r>
    </w:p>
    <w:p w:rsidR="00B6134E" w:rsidRDefault="00B6134E" w:rsidP="00B6134E">
      <w:pPr>
        <w:pStyle w:val="Odsekzoznamu"/>
        <w:ind w:left="0"/>
      </w:pPr>
    </w:p>
    <w:p w:rsidR="00B6134E" w:rsidRDefault="00B6134E" w:rsidP="00B6134E">
      <w:pPr>
        <w:pStyle w:val="Odsekzoznamu"/>
        <w:ind w:left="0"/>
        <w:jc w:val="center"/>
        <w:rPr>
          <w:b/>
          <w:color w:val="00B050"/>
        </w:rPr>
      </w:pPr>
      <w:r>
        <w:rPr>
          <w:b/>
          <w:color w:val="00B050"/>
        </w:rPr>
        <w:t>3. Interiérové vybavenie - nábytok, farby, podlahové krytiny</w:t>
      </w:r>
    </w:p>
    <w:p w:rsidR="00B6134E" w:rsidRDefault="00B6134E" w:rsidP="00B6134E">
      <w:pPr>
        <w:pStyle w:val="Odsekzoznamu"/>
        <w:ind w:left="0"/>
      </w:pPr>
      <w:r>
        <w:t xml:space="preserve">• najlepšie lokálne masívne drevo (prípadne FSC) </w:t>
      </w:r>
    </w:p>
    <w:p w:rsidR="00B6134E" w:rsidRDefault="00B6134E" w:rsidP="00B6134E">
      <w:pPr>
        <w:pStyle w:val="Odsekzoznamu"/>
        <w:ind w:left="0"/>
      </w:pPr>
      <w:r>
        <w:lastRenderedPageBreak/>
        <w:t xml:space="preserve">• povrchová úprava - prírodné oleje a včelí vosk </w:t>
      </w:r>
    </w:p>
    <w:p w:rsidR="00B6134E" w:rsidRDefault="00B6134E" w:rsidP="00B6134E">
      <w:pPr>
        <w:pStyle w:val="Odsekzoznamu"/>
        <w:ind w:left="0"/>
      </w:pPr>
      <w:r>
        <w:t xml:space="preserve">• farby na vodnej báze ideálne s ekoznačkou, </w:t>
      </w:r>
    </w:p>
    <w:p w:rsidR="00B6134E" w:rsidRDefault="00B6134E" w:rsidP="00B6134E">
      <w:pPr>
        <w:pStyle w:val="Odsekzoznamu"/>
        <w:ind w:left="0"/>
      </w:pPr>
      <w:r>
        <w:t xml:space="preserve">• obmedzovanie použitia materiálov z hliníku a plastov, </w:t>
      </w:r>
    </w:p>
    <w:p w:rsidR="00B6134E" w:rsidRDefault="00B6134E" w:rsidP="00B6134E">
      <w:pPr>
        <w:pStyle w:val="Odsekzoznamu"/>
        <w:ind w:left="0"/>
      </w:pPr>
      <w:r>
        <w:t xml:space="preserve">• podpora miestnych výrobcov nábytku, </w:t>
      </w:r>
    </w:p>
    <w:p w:rsidR="00B6134E" w:rsidRDefault="00B6134E" w:rsidP="00B6134E">
      <w:pPr>
        <w:pStyle w:val="Odsekzoznamu"/>
        <w:ind w:left="0"/>
      </w:pPr>
      <w:r>
        <w:t xml:space="preserve">• nákup v bazároch a second handoch </w:t>
      </w:r>
    </w:p>
    <w:p w:rsidR="00B6134E" w:rsidRDefault="00B6134E" w:rsidP="00B6134E">
      <w:pPr>
        <w:pStyle w:val="Odsekzoznamu"/>
        <w:ind w:left="0"/>
      </w:pPr>
    </w:p>
    <w:p w:rsidR="00B6134E" w:rsidRDefault="00B6134E" w:rsidP="00B6134E">
      <w:pPr>
        <w:pStyle w:val="Odsekzoznamu"/>
        <w:ind w:left="0"/>
        <w:jc w:val="center"/>
        <w:rPr>
          <w:b/>
          <w:color w:val="00B050"/>
        </w:rPr>
      </w:pPr>
    </w:p>
    <w:p w:rsidR="00B6134E" w:rsidRDefault="00B6134E" w:rsidP="00B6134E">
      <w:pPr>
        <w:pStyle w:val="Odsekzoznamu"/>
        <w:ind w:left="0"/>
        <w:jc w:val="center"/>
        <w:rPr>
          <w:b/>
          <w:color w:val="00B050"/>
        </w:rPr>
      </w:pPr>
    </w:p>
    <w:p w:rsidR="00B6134E" w:rsidRDefault="00B6134E" w:rsidP="00B6134E">
      <w:pPr>
        <w:pStyle w:val="Odsekzoznamu"/>
        <w:ind w:left="0"/>
        <w:jc w:val="center"/>
        <w:rPr>
          <w:b/>
          <w:color w:val="00B050"/>
        </w:rPr>
      </w:pPr>
      <w:r>
        <w:rPr>
          <w:b/>
          <w:color w:val="00B050"/>
        </w:rPr>
        <w:t>4. Hospodárenie s vodou</w:t>
      </w:r>
    </w:p>
    <w:p w:rsidR="00B6134E" w:rsidRDefault="00B6134E" w:rsidP="00B6134E">
      <w:pPr>
        <w:pStyle w:val="Odsekzoznamu"/>
        <w:ind w:left="0"/>
      </w:pPr>
      <w:r>
        <w:t xml:space="preserve">• úsporné pákové batérie, </w:t>
      </w:r>
    </w:p>
    <w:p w:rsidR="00B6134E" w:rsidRDefault="00B6134E" w:rsidP="00B6134E">
      <w:pPr>
        <w:pStyle w:val="Odsekzoznamu"/>
        <w:ind w:left="0"/>
      </w:pPr>
      <w:r>
        <w:t xml:space="preserve">• montáž perlátorov, </w:t>
      </w:r>
    </w:p>
    <w:p w:rsidR="00B6134E" w:rsidRDefault="00B6134E" w:rsidP="00B6134E">
      <w:pPr>
        <w:pStyle w:val="Odsekzoznamu"/>
        <w:ind w:left="0"/>
      </w:pPr>
      <w:r>
        <w:t xml:space="preserve">• označenie armatúr pre studenú a teplú vodu, </w:t>
      </w:r>
    </w:p>
    <w:p w:rsidR="00B6134E" w:rsidRDefault="00B6134E" w:rsidP="00B6134E">
      <w:pPr>
        <w:pStyle w:val="Odsekzoznamu"/>
        <w:ind w:left="0"/>
      </w:pPr>
      <w:r>
        <w:t xml:space="preserve">• úsporné systémy pre splachovanie toaliet </w:t>
      </w:r>
    </w:p>
    <w:p w:rsidR="00B6134E" w:rsidRDefault="00B6134E" w:rsidP="00B6134E">
      <w:pPr>
        <w:pStyle w:val="Odsekzoznamu"/>
        <w:ind w:left="0"/>
      </w:pPr>
      <w:r>
        <w:t xml:space="preserve">• dažďová voda na polievanie verejnej zelene, na splachovanie WC, </w:t>
      </w:r>
    </w:p>
    <w:p w:rsidR="00B6134E" w:rsidRDefault="00B6134E" w:rsidP="00B6134E">
      <w:pPr>
        <w:pStyle w:val="Odsekzoznamu"/>
        <w:ind w:left="0"/>
      </w:pPr>
      <w:r>
        <w:t xml:space="preserve">• dvojitý rozvod vody (pitná a úžitková voda) </w:t>
      </w:r>
    </w:p>
    <w:p w:rsidR="00B6134E" w:rsidRDefault="00B6134E" w:rsidP="00B6134E">
      <w:pPr>
        <w:pStyle w:val="Odsekzoznamu"/>
        <w:ind w:left="0"/>
      </w:pPr>
      <w:r>
        <w:t>• šetrné čistenie bez použitia agresívnych čistidiel</w:t>
      </w:r>
    </w:p>
    <w:p w:rsidR="00B6134E" w:rsidRDefault="00B6134E" w:rsidP="00B6134E">
      <w:pPr>
        <w:pStyle w:val="Odsekzoznamu"/>
        <w:ind w:left="0"/>
        <w:jc w:val="center"/>
        <w:rPr>
          <w:b/>
          <w:color w:val="00B050"/>
        </w:rPr>
      </w:pPr>
      <w:r>
        <w:rPr>
          <w:b/>
          <w:color w:val="00B050"/>
        </w:rPr>
        <w:t>5. Odpad</w:t>
      </w:r>
    </w:p>
    <w:p w:rsidR="00B6134E" w:rsidRDefault="00B6134E" w:rsidP="00B6134E">
      <w:pPr>
        <w:pStyle w:val="Odsekzoznamu"/>
        <w:ind w:left="0"/>
      </w:pPr>
      <w:r>
        <w:t xml:space="preserve">• predchádzanie vzniku odpadov, </w:t>
      </w:r>
    </w:p>
    <w:p w:rsidR="00B6134E" w:rsidRDefault="00B6134E" w:rsidP="00B6134E">
      <w:pPr>
        <w:pStyle w:val="Odsekzoznamu"/>
        <w:ind w:left="0"/>
      </w:pPr>
      <w:r>
        <w:t xml:space="preserve">• nákup tovaru bez zbytočných obalov, </w:t>
      </w:r>
    </w:p>
    <w:p w:rsidR="00B6134E" w:rsidRDefault="00B6134E" w:rsidP="00B6134E">
      <w:pPr>
        <w:pStyle w:val="Odsekzoznamu"/>
        <w:ind w:left="0"/>
      </w:pPr>
      <w:r>
        <w:t xml:space="preserve">• recyklovanie starých kancelárskych zariadení (darovanie), </w:t>
      </w:r>
    </w:p>
    <w:p w:rsidR="00B6134E" w:rsidRDefault="00B6134E" w:rsidP="00B6134E">
      <w:pPr>
        <w:pStyle w:val="Odsekzoznamu"/>
        <w:ind w:left="0"/>
      </w:pPr>
      <w:r>
        <w:t xml:space="preserve">• nákup vecí s dlhou životnosťou, </w:t>
      </w:r>
    </w:p>
    <w:p w:rsidR="00B6134E" w:rsidRDefault="00B6134E" w:rsidP="00B6134E">
      <w:pPr>
        <w:pStyle w:val="Odsekzoznamu"/>
        <w:ind w:left="0"/>
      </w:pPr>
      <w:r>
        <w:t xml:space="preserve">• opätovne naplniteľné výrobky (tonery, čistiace prostriedky, papierenské výrobky, vratné fľaše), </w:t>
      </w:r>
    </w:p>
    <w:p w:rsidR="00B6134E" w:rsidRDefault="00B6134E" w:rsidP="00B6134E">
      <w:pPr>
        <w:pStyle w:val="Odsekzoznamu"/>
        <w:ind w:left="0"/>
      </w:pPr>
      <w:r>
        <w:t xml:space="preserve">• vyhýbanie sa použitiu hliníka, </w:t>
      </w:r>
    </w:p>
    <w:p w:rsidR="00B6134E" w:rsidRDefault="00B6134E" w:rsidP="00B6134E">
      <w:pPr>
        <w:pStyle w:val="Odsekzoznamu"/>
        <w:ind w:left="0"/>
      </w:pPr>
      <w:r>
        <w:t xml:space="preserve">• dobíjacie batérie, </w:t>
      </w:r>
    </w:p>
    <w:p w:rsidR="00B6134E" w:rsidRDefault="00B6134E" w:rsidP="00B6134E">
      <w:pPr>
        <w:pStyle w:val="Odsekzoznamu"/>
        <w:ind w:left="0"/>
      </w:pPr>
      <w:r>
        <w:t>• systém triedenia odpadu (papier, sklo, plast, hliník, biologický odpad, batérie/akumulátory),</w:t>
      </w:r>
    </w:p>
    <w:p w:rsidR="00B6134E" w:rsidRDefault="00B6134E" w:rsidP="00B6134E">
      <w:pPr>
        <w:pStyle w:val="Odsekzoznamu"/>
        <w:ind w:left="0"/>
      </w:pPr>
    </w:p>
    <w:p w:rsidR="00B6134E" w:rsidRDefault="00B6134E" w:rsidP="00B6134E">
      <w:pPr>
        <w:pStyle w:val="Odsekzoznamu"/>
        <w:ind w:left="0"/>
        <w:jc w:val="center"/>
        <w:rPr>
          <w:b/>
          <w:color w:val="00B050"/>
        </w:rPr>
      </w:pPr>
      <w:r>
        <w:rPr>
          <w:b/>
          <w:color w:val="00B050"/>
        </w:rPr>
        <w:t>6. Spotreba energie</w:t>
      </w:r>
    </w:p>
    <w:p w:rsidR="00B6134E" w:rsidRDefault="00B6134E" w:rsidP="00B6134E">
      <w:pPr>
        <w:pStyle w:val="Odsekzoznamu"/>
        <w:ind w:left="0"/>
      </w:pPr>
      <w:r>
        <w:t>• regulácia vykurovacieho systému, •</w:t>
      </w:r>
    </w:p>
    <w:p w:rsidR="00B6134E" w:rsidRDefault="00B6134E" w:rsidP="00B6134E">
      <w:pPr>
        <w:pStyle w:val="Odsekzoznamu"/>
        <w:ind w:left="0"/>
      </w:pPr>
      <w:r>
        <w:t xml:space="preserve"> teplomery príp. aj vlhkomery v miestnostiach, </w:t>
      </w:r>
    </w:p>
    <w:p w:rsidR="00B6134E" w:rsidRDefault="00B6134E" w:rsidP="00B6134E">
      <w:pPr>
        <w:pStyle w:val="Odsekzoznamu"/>
        <w:ind w:left="0"/>
      </w:pPr>
      <w:r>
        <w:t xml:space="preserve">• vykurovanie len v priestoroch, ktoré sa používajú, inak len temperovanie, </w:t>
      </w:r>
    </w:p>
    <w:p w:rsidR="00B6134E" w:rsidRDefault="00B6134E" w:rsidP="00B6134E">
      <w:pPr>
        <w:pStyle w:val="Odsekzoznamu"/>
        <w:ind w:left="0"/>
      </w:pPr>
      <w:r>
        <w:t xml:space="preserve">• izolácia stien za radiátormi, </w:t>
      </w:r>
    </w:p>
    <w:p w:rsidR="00B6134E" w:rsidRDefault="00B6134E" w:rsidP="00B6134E">
      <w:pPr>
        <w:pStyle w:val="Odsekzoznamu"/>
        <w:ind w:left="0"/>
      </w:pPr>
      <w:r>
        <w:t xml:space="preserve">• správne umiestnený nábytok </w:t>
      </w:r>
    </w:p>
    <w:p w:rsidR="00B6134E" w:rsidRDefault="00B6134E" w:rsidP="00B6134E">
      <w:pPr>
        <w:pStyle w:val="Odsekzoznamu"/>
        <w:ind w:left="0"/>
      </w:pPr>
      <w:r>
        <w:t xml:space="preserve">• správne vetranie, </w:t>
      </w:r>
    </w:p>
    <w:p w:rsidR="00B6134E" w:rsidRDefault="00B6134E" w:rsidP="00B6134E">
      <w:pPr>
        <w:pStyle w:val="Odsekzoznamu"/>
        <w:ind w:left="0"/>
      </w:pPr>
      <w:r>
        <w:t xml:space="preserve">• dostatočná izolácia stien, okien, strechy aj podláh, </w:t>
      </w:r>
    </w:p>
    <w:p w:rsidR="00B6134E" w:rsidRDefault="00B6134E" w:rsidP="00B6134E">
      <w:pPr>
        <w:pStyle w:val="Odsekzoznamu"/>
        <w:ind w:left="0"/>
      </w:pPr>
      <w:r>
        <w:lastRenderedPageBreak/>
        <w:t>• výmena starých okien za okná s dvoj- až trojitým sklom</w:t>
      </w:r>
    </w:p>
    <w:p w:rsidR="00B6134E" w:rsidRDefault="00B6134E" w:rsidP="00B6134E">
      <w:pPr>
        <w:pStyle w:val="Odsekzoznamu"/>
      </w:pPr>
    </w:p>
    <w:p w:rsidR="00B6134E" w:rsidRDefault="00B6134E" w:rsidP="00B6134E">
      <w:pPr>
        <w:pStyle w:val="Odsekzoznamu"/>
        <w:jc w:val="center"/>
        <w:rPr>
          <w:b/>
          <w:color w:val="00B050"/>
        </w:rPr>
      </w:pPr>
      <w:r>
        <w:rPr>
          <w:b/>
          <w:color w:val="00B050"/>
        </w:rPr>
        <w:t>7. Kancelárske zariadenia</w:t>
      </w:r>
    </w:p>
    <w:p w:rsidR="00B6134E" w:rsidRDefault="00B6134E" w:rsidP="00B6134E">
      <w:pPr>
        <w:pStyle w:val="Odsekzoznamu"/>
        <w:ind w:left="0"/>
      </w:pPr>
      <w:r>
        <w:t xml:space="preserve">• výber energeticky efektívnych zariadení ("Energy Star", „EU Ecolabel“ alebo „EPEAT“) </w:t>
      </w:r>
    </w:p>
    <w:p w:rsidR="00B6134E" w:rsidRDefault="00B6134E" w:rsidP="00B6134E">
      <w:pPr>
        <w:pStyle w:val="Odsekzoznamu"/>
        <w:ind w:left="0"/>
      </w:pPr>
      <w:r>
        <w:t xml:space="preserve">• úroveň elektrosmogu – ekoznačka "TCO", na monitoroch a LCD displejoch </w:t>
      </w:r>
    </w:p>
    <w:p w:rsidR="00B6134E" w:rsidRDefault="00B6134E" w:rsidP="00B6134E">
      <w:pPr>
        <w:pStyle w:val="Odsekzoznamu"/>
        <w:ind w:left="0"/>
      </w:pPr>
      <w:r>
        <w:t xml:space="preserve">• dôležitý je aj údaj o spotrebe energie v pohotovostnom režime, </w:t>
      </w:r>
    </w:p>
    <w:p w:rsidR="00B6134E" w:rsidRDefault="00B6134E" w:rsidP="00B6134E">
      <w:pPr>
        <w:pStyle w:val="Odsekzoznamu"/>
        <w:ind w:left="0"/>
      </w:pPr>
      <w:r>
        <w:t xml:space="preserve">• tlačiarne a kopírky s duplexným modulom, </w:t>
      </w:r>
    </w:p>
    <w:p w:rsidR="00B6134E" w:rsidRDefault="00B6134E" w:rsidP="00B6134E">
      <w:pPr>
        <w:pStyle w:val="Odsekzoznamu"/>
        <w:ind w:left="0"/>
      </w:pPr>
      <w:r>
        <w:t>• zásuvkové lišty s vypínačom</w:t>
      </w:r>
    </w:p>
    <w:p w:rsidR="00B6134E" w:rsidRDefault="00B6134E" w:rsidP="00B6134E">
      <w:pPr>
        <w:pStyle w:val="Odsekzoznamu"/>
        <w:jc w:val="center"/>
        <w:rPr>
          <w:b/>
          <w:color w:val="00B050"/>
        </w:rPr>
      </w:pPr>
    </w:p>
    <w:p w:rsidR="00B6134E" w:rsidRDefault="00B6134E" w:rsidP="00B6134E">
      <w:pPr>
        <w:pStyle w:val="Odsekzoznamu"/>
        <w:jc w:val="center"/>
        <w:rPr>
          <w:b/>
          <w:color w:val="00B050"/>
        </w:rPr>
      </w:pPr>
      <w:r>
        <w:rPr>
          <w:b/>
          <w:color w:val="00B050"/>
        </w:rPr>
        <w:t>8. Stravovanie, občerstvenie</w:t>
      </w:r>
    </w:p>
    <w:p w:rsidR="00B6134E" w:rsidRDefault="00B6134E" w:rsidP="00B6134E">
      <w:pPr>
        <w:spacing w:after="0"/>
      </w:pPr>
      <w:r>
        <w:t xml:space="preserve">• pre občerstvenie potraviny z lokálnej produkcie, </w:t>
      </w:r>
    </w:p>
    <w:p w:rsidR="00B6134E" w:rsidRDefault="00B6134E" w:rsidP="00B6134E">
      <w:pPr>
        <w:spacing w:after="0"/>
      </w:pPr>
      <w:r>
        <w:t xml:space="preserve">• dajme prednosť biopotravinám a pri niektorých relevantných produktoch, akými je napr. káva a čaj, uprednostnite značku Fair Trade, </w:t>
      </w:r>
    </w:p>
    <w:p w:rsidR="00B6134E" w:rsidRDefault="00B6134E" w:rsidP="00B6134E">
      <w:pPr>
        <w:spacing w:after="0"/>
      </w:pPr>
      <w:r>
        <w:t xml:space="preserve">• namiesto balenej vody ponúknime návšteve pohár sviežej vody z vodovodu naplnenej v estetickom džbáne </w:t>
      </w:r>
    </w:p>
    <w:p w:rsidR="00B6134E" w:rsidRDefault="00B6134E" w:rsidP="00B6134E">
      <w:pPr>
        <w:spacing w:after="0"/>
      </w:pPr>
      <w:r>
        <w:t>• vyhýbame sa jednorazovým obalom a plastovým príborom</w:t>
      </w:r>
    </w:p>
    <w:p w:rsidR="00B6134E" w:rsidRDefault="00B6134E" w:rsidP="00B6134E">
      <w:pPr>
        <w:spacing w:after="0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79B3F7D" wp14:editId="29DF88A9">
            <wp:simplePos x="0" y="0"/>
            <wp:positionH relativeFrom="column">
              <wp:posOffset>1138556</wp:posOffset>
            </wp:positionH>
            <wp:positionV relativeFrom="paragraph">
              <wp:posOffset>58421</wp:posOffset>
            </wp:positionV>
            <wp:extent cx="2857500" cy="1715771"/>
            <wp:effectExtent l="0" t="0" r="0" b="0"/>
            <wp:wrapTight wrapText="bothSides">
              <wp:wrapPolygon edited="0">
                <wp:start x="0" y="0"/>
                <wp:lineTo x="0" y="21344"/>
                <wp:lineTo x="21456" y="21344"/>
                <wp:lineTo x="21456" y="0"/>
                <wp:lineTo x="0" y="0"/>
              </wp:wrapPolygon>
            </wp:wrapTight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6204" t="16761" r="15509" b="1031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157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6134E" w:rsidRDefault="00B6134E" w:rsidP="00B6134E">
      <w:pPr>
        <w:spacing w:after="0"/>
        <w:rPr>
          <w:color w:val="00B050"/>
        </w:rPr>
      </w:pPr>
      <w:r>
        <w:rPr>
          <w:color w:val="00B050"/>
        </w:rPr>
        <w:t xml:space="preserve">EKO značky </w:t>
      </w:r>
    </w:p>
    <w:p w:rsidR="00B6134E" w:rsidRDefault="00B6134E" w:rsidP="00B6134E">
      <w:pPr>
        <w:spacing w:after="0"/>
        <w:rPr>
          <w:color w:val="00B050"/>
        </w:rPr>
      </w:pPr>
    </w:p>
    <w:p w:rsidR="00265416" w:rsidRDefault="00265416"/>
    <w:p w:rsidR="00B6134E" w:rsidRDefault="00B6134E"/>
    <w:p w:rsidR="00B6134E" w:rsidRDefault="00B6134E"/>
    <w:p w:rsidR="00B6134E" w:rsidRDefault="00B6134E"/>
    <w:p w:rsidR="00B6134E" w:rsidRDefault="00B6134E"/>
    <w:p w:rsidR="00B6134E" w:rsidRDefault="00B6134E"/>
    <w:p w:rsidR="00B6134E" w:rsidRDefault="00B6134E"/>
    <w:p w:rsidR="00B6134E" w:rsidRDefault="00B6134E">
      <w:r>
        <w:t>Vypracovala: Dia</w:t>
      </w:r>
      <w:bookmarkStart w:id="0" w:name="_GoBack"/>
      <w:bookmarkEnd w:id="0"/>
      <w:r>
        <w:t>na Cimmermannová IV.BV</w:t>
      </w:r>
    </w:p>
    <w:sectPr w:rsidR="00B6134E">
      <w:pgSz w:w="11906" w:h="16838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5712"/>
    <w:multiLevelType w:val="multilevel"/>
    <w:tmpl w:val="3FA89B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9B"/>
    <w:rsid w:val="00265416"/>
    <w:rsid w:val="002B729B"/>
    <w:rsid w:val="00B6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B6134E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rsid w:val="00B6134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B6134E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rsid w:val="00B613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2018-10-15T09:58:00Z</dcterms:created>
  <dcterms:modified xsi:type="dcterms:W3CDTF">2018-10-15T09:59:00Z</dcterms:modified>
</cp:coreProperties>
</file>